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DMDocRef"/>
    <w:bookmarkStart w:id="1" w:name="_GoBack"/>
    <w:bookmarkEnd w:id="1"/>
    <w:p w:rsidR="00A12E1C" w:rsidRPr="00F64875" w:rsidRDefault="003F31D8" w:rsidP="00850D41">
      <w:pPr>
        <w:pStyle w:val="SDMDocRef"/>
      </w:pPr>
      <w:sdt>
        <w:sdtPr>
          <w:alias w:val="SDMDocRef"/>
          <w:tag w:val="SDMDocRef"/>
          <w:id w:val="1716379491"/>
          <w:placeholder>
            <w:docPart w:val="8BBE0B535EFD4609A9FF88CDF86C790E"/>
          </w:placeholder>
        </w:sdtPr>
        <w:sdtEndPr/>
        <w:sdtContent>
          <w:sdt>
            <w:sdtPr>
              <w:alias w:val="SDMDocRef"/>
              <w:tag w:val="SDMDocRef"/>
              <w:id w:val="1777600161"/>
              <w:placeholder>
                <w:docPart w:val="1975ADE9F4914B41B03D74A803C3E20D"/>
              </w:placeholder>
            </w:sdtPr>
            <w:sdtEndPr/>
            <w:sdtContent>
              <w:r w:rsidR="00866F31">
                <w:t>AM0094</w:t>
              </w:r>
            </w:sdtContent>
          </w:sdt>
        </w:sdtContent>
      </w:sdt>
      <w:bookmarkEnd w:id="0"/>
    </w:p>
    <w:bookmarkStart w:id="2" w:name="SDMConfidentialMark" w:displacedByCustomXml="next"/>
    <w:sdt>
      <w:sdtPr>
        <w:alias w:val="SDMConfidentialMark"/>
        <w:tag w:val="SDMConfidentialMark"/>
        <w:id w:val="174698408"/>
        <w:lock w:val="sdtLocked"/>
        <w:placeholder>
          <w:docPart w:val="F09B1FFA4AA845B9AF47088C93C11CC8"/>
        </w:placeholder>
        <w:dropDownList>
          <w:listItem w:displayText="Confidential" w:value="Confidential"/>
          <w:listItem w:displayText=" " w:value="  "/>
        </w:dropDownList>
      </w:sdtPr>
      <w:sdtEndPr/>
      <w:sdtContent>
        <w:p w:rsidR="00B527EA" w:rsidRPr="00312CAA" w:rsidRDefault="00E51214" w:rsidP="00802CB9">
          <w:pPr>
            <w:pStyle w:val="SDMConfidentialMark"/>
            <w:tabs>
              <w:tab w:val="left" w:pos="1843"/>
            </w:tabs>
          </w:pPr>
          <w:r>
            <w:t xml:space="preserve"> </w:t>
          </w:r>
        </w:p>
      </w:sdtContent>
    </w:sdt>
    <w:bookmarkEnd w:id="2" w:displacedByCustomXml="prev"/>
    <w:bookmarkStart w:id="3" w:name="SDMTitle1" w:displacedByCustomXml="next"/>
    <w:sdt>
      <w:sdtPr>
        <w:alias w:val="SDMTitle1"/>
        <w:tag w:val="SDMTitle1"/>
        <w:id w:val="-2079670800"/>
        <w:lock w:val="sdtLocked"/>
        <w:placeholder>
          <w:docPart w:val="0F35579B4A3A4AFBA1E9CF5F5F8B65B5"/>
        </w:placeholder>
      </w:sdtPr>
      <w:sdtEndPr/>
      <w:sdtContent>
        <w:bookmarkStart w:id="4" w:name="SDMDocType" w:displacedByCustomXml="prev"/>
        <w:p w:rsidR="001A1BDD" w:rsidRPr="00D7151A" w:rsidRDefault="00E51214" w:rsidP="00705EF6">
          <w:pPr>
            <w:pStyle w:val="SDMTitle1"/>
          </w:pPr>
          <w:r>
            <w:t>Large-scale</w:t>
          </w:r>
          <w:r w:rsidR="004A59DB">
            <w:t xml:space="preserve"> </w:t>
          </w:r>
          <w:sdt>
            <w:sdtPr>
              <w:alias w:val="SDMDocType"/>
              <w:tag w:val="SDMDocType"/>
              <w:id w:val="-1347470451"/>
              <w:lock w:val="sdtContentLocked"/>
              <w:placeholder>
                <w:docPart w:val="649AD6674ECA4A56BBAEC657C568E7FC"/>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700F03">
                <w:t>Methodology</w:t>
              </w:r>
            </w:sdtContent>
          </w:sdt>
        </w:p>
        <w:bookmarkEnd w:id="4" w:displacedByCustomXml="next"/>
      </w:sdtContent>
    </w:sdt>
    <w:bookmarkEnd w:id="3" w:displacedByCustomXml="prev"/>
    <w:bookmarkStart w:id="5" w:name="SDMTitle2" w:displacedByCustomXml="next"/>
    <w:sdt>
      <w:sdtPr>
        <w:alias w:val="SDMTitle2"/>
        <w:tag w:val="SDMTitle2"/>
        <w:id w:val="-873765024"/>
        <w:lock w:val="sdtLocked"/>
        <w:placeholder>
          <w:docPart w:val="FB2242DCB9E44C0D9AFDB0D5739EA8BD"/>
        </w:placeholder>
      </w:sdtPr>
      <w:sdtEndPr/>
      <w:sdtContent>
        <w:p w:rsidR="001A1BDD" w:rsidRPr="00152FB5" w:rsidRDefault="00E51214" w:rsidP="001A1BDD">
          <w:pPr>
            <w:pStyle w:val="SDMTitle2"/>
          </w:pPr>
          <w:r w:rsidRPr="00E51214">
            <w:t>Distribution of biomass based stove and/or heater for household or institutional use</w:t>
          </w:r>
        </w:p>
      </w:sdtContent>
    </w:sdt>
    <w:bookmarkEnd w:id="5" w:displacedByCustomXml="prev"/>
    <w:sdt>
      <w:sdtPr>
        <w:id w:val="-1145814208"/>
        <w:placeholder>
          <w:docPart w:val="0F35579B4A3A4AFBA1E9CF5F5F8B65B5"/>
        </w:placeholder>
      </w:sdtPr>
      <w:sdtEndPr/>
      <w:sdtContent>
        <w:bookmarkStart w:id="6" w:name="SDMDocVerExt" w:displacedByCustomXml="next"/>
        <w:sdt>
          <w:sdtPr>
            <w:alias w:val="SDMDocVerExt"/>
            <w:tag w:val="SDMDocVerExt"/>
            <w:id w:val="1342886451"/>
            <w:lock w:val="sdtLocked"/>
            <w:placeholder>
              <w:docPart w:val="0F35579B4A3A4AFBA1E9CF5F5F8B65B5"/>
            </w:placeholder>
          </w:sdtPr>
          <w:sdtEndPr/>
          <w:sdtContent>
            <w:p w:rsidR="001F76B9" w:rsidRPr="00152FB5" w:rsidRDefault="003F31D8" w:rsidP="001F76B9">
              <w:pPr>
                <w:pStyle w:val="SDMTiInfo"/>
              </w:pPr>
              <w:sdt>
                <w:sdtPr>
                  <w:alias w:val="SDMDocVersionLabel"/>
                  <w:tag w:val="SDMDocVersionLabel"/>
                  <w:id w:val="-334845484"/>
                  <w:lock w:val="sdtContentLocked"/>
                  <w:placeholder>
                    <w:docPart w:val="0F35579B4A3A4AFBA1E9CF5F5F8B65B5"/>
                  </w:placeholder>
                </w:sdtPr>
                <w:sdtEndPr/>
                <w:sdtContent>
                  <w:r w:rsidR="00387CC9" w:rsidRPr="00152FB5">
                    <w:t>Version</w:t>
                  </w:r>
                </w:sdtContent>
              </w:sdt>
              <w:r w:rsidR="00387CC9" w:rsidRPr="00152FB5">
                <w:t xml:space="preserve"> </w:t>
              </w:r>
              <w:bookmarkStart w:id="7" w:name="SDMDocVer"/>
              <w:sdt>
                <w:sdtPr>
                  <w:alias w:val="SDMDocVer"/>
                  <w:tag w:val="SDMDocVer"/>
                  <w:id w:val="-2119430389"/>
                  <w:lock w:val="sdtLocked"/>
                  <w:placeholder>
                    <w:docPart w:val="A4290A788388438D9D60DD12132729B1"/>
                  </w:placeholder>
                </w:sdtPr>
                <w:sdtEndPr/>
                <w:sdtContent>
                  <w:r w:rsidR="00E51214" w:rsidRPr="00D474ED">
                    <w:t>02.0.0</w:t>
                  </w:r>
                </w:sdtContent>
              </w:sdt>
            </w:p>
            <w:bookmarkEnd w:id="7" w:displacedByCustomXml="next"/>
          </w:sdtContent>
        </w:sdt>
        <w:bookmarkEnd w:id="6" w:displacedByCustomXml="next"/>
      </w:sdtContent>
    </w:sdt>
    <w:sdt>
      <w:sdtPr>
        <w:id w:val="-1353872360"/>
        <w:placeholder>
          <w:docPart w:val="6B7C3BEDEBD14DE09252601E77D197DF"/>
        </w:placeholder>
      </w:sdtPr>
      <w:sdtEndPr/>
      <w:sdtContent>
        <w:sdt>
          <w:sdtPr>
            <w:alias w:val="Sectoral scope"/>
            <w:tag w:val="Sectoral scope"/>
            <w:id w:val="-645436085"/>
            <w:placeholder>
              <w:docPart w:val="6B7C3BEDEBD14DE09252601E77D197DF"/>
            </w:placeholder>
          </w:sdtPr>
          <w:sdtEndPr/>
          <w:sdtContent>
            <w:p w:rsidR="003E5EB8" w:rsidRPr="00152FB5" w:rsidRDefault="003F31D8" w:rsidP="003E5EB8">
              <w:pPr>
                <w:pStyle w:val="SDMTiInfo"/>
              </w:pPr>
              <w:sdt>
                <w:sdtPr>
                  <w:alias w:val="Sectoral scope"/>
                  <w:tag w:val="Sectoral scope"/>
                  <w:id w:val="1004096762"/>
                  <w:lock w:val="contentLocked"/>
                  <w:placeholder>
                    <w:docPart w:val="6B7C3BEDEBD14DE09252601E77D197DF"/>
                  </w:placeholder>
                </w:sdtPr>
                <w:sdtEndPr/>
                <w:sdtContent>
                  <w:r w:rsidR="003E5EB8">
                    <w:t>Sectoral scope(s):</w:t>
                  </w:r>
                </w:sdtContent>
              </w:sdt>
              <w:r w:rsidR="003E5EB8" w:rsidRPr="00152FB5">
                <w:t xml:space="preserve"> </w:t>
              </w:r>
              <w:r w:rsidR="00E51214">
                <w:t>01</w:t>
              </w:r>
            </w:p>
          </w:sdtContent>
        </w:sdt>
      </w:sdtContent>
    </w:sdt>
    <w:p w:rsidR="003E5EB8" w:rsidRPr="00260651" w:rsidRDefault="003E5EB8" w:rsidP="00426CA3">
      <w:pPr>
        <w:rPr>
          <w:vanish/>
          <w:specVanish/>
        </w:rPr>
      </w:pPr>
    </w:p>
    <w:p w:rsidR="006F5B88" w:rsidRPr="00260651" w:rsidRDefault="006F5B88" w:rsidP="001E266E">
      <w:pPr>
        <w:sectPr w:rsidR="006F5B88" w:rsidRPr="00260651" w:rsidSect="00585ED9">
          <w:headerReference w:type="even" r:id="rId9"/>
          <w:headerReference w:type="default" r:id="rId10"/>
          <w:footerReference w:type="even" r:id="rId11"/>
          <w:footerReference w:type="default" r:id="rId12"/>
          <w:headerReference w:type="first" r:id="rId13"/>
          <w:footerReference w:type="first" r:id="rId14"/>
          <w:pgSz w:w="11907" w:h="16840" w:code="9"/>
          <w:pgMar w:top="1985" w:right="1134" w:bottom="1418" w:left="1418" w:header="1418" w:footer="1418" w:gutter="0"/>
          <w:cols w:space="720"/>
          <w:titlePg/>
          <w:docGrid w:linePitch="299"/>
        </w:sectPr>
      </w:pPr>
    </w:p>
    <w:p w:rsidR="00235FD4" w:rsidRPr="00216E5B" w:rsidRDefault="009F4007" w:rsidP="00B86493">
      <w:pPr>
        <w:pStyle w:val="SDMTOCHeading"/>
      </w:pPr>
      <w:r w:rsidRPr="000E63FD">
        <w:lastRenderedPageBreak/>
        <w:t>TABLE OF CONTENTS</w:t>
      </w:r>
      <w:r w:rsidR="007344BA" w:rsidRPr="00216E5B">
        <w:tab/>
      </w:r>
      <w:r w:rsidR="00A37ABA" w:rsidRPr="00216E5B">
        <w:t>Page</w:t>
      </w:r>
    </w:p>
    <w:p w:rsidR="00341AAE" w:rsidRDefault="003066A4">
      <w:pPr>
        <w:pStyle w:val="TOC1"/>
        <w:rPr>
          <w:rFonts w:asciiTheme="minorHAnsi" w:eastAsiaTheme="minorEastAsia" w:hAnsiTheme="minorHAnsi" w:cstheme="minorBidi"/>
          <w:b w:val="0"/>
          <w:caps w:val="0"/>
          <w:noProof/>
          <w:sz w:val="22"/>
          <w:szCs w:val="22"/>
          <w:lang w:eastAsia="en-GB"/>
        </w:rPr>
      </w:pPr>
      <w:r>
        <w:rPr>
          <w:b w:val="0"/>
          <w:caps w:val="0"/>
        </w:rPr>
        <w:fldChar w:fldCharType="begin"/>
      </w:r>
      <w:r>
        <w:rPr>
          <w:b w:val="0"/>
          <w:caps w:val="0"/>
        </w:rPr>
        <w:instrText xml:space="preserve"> TOC \o "1-3" \h \z \u </w:instrText>
      </w:r>
      <w:r>
        <w:rPr>
          <w:b w:val="0"/>
          <w:caps w:val="0"/>
        </w:rPr>
        <w:fldChar w:fldCharType="separate"/>
      </w:r>
      <w:hyperlink w:anchor="_Toc341788030" w:history="1">
        <w:r w:rsidR="00341AAE" w:rsidRPr="00DD7AD8">
          <w:rPr>
            <w:rStyle w:val="Hyperlink"/>
            <w:noProof/>
          </w:rPr>
          <w:t>1.</w:t>
        </w:r>
        <w:r w:rsidR="00341AAE">
          <w:rPr>
            <w:rFonts w:asciiTheme="minorHAnsi" w:eastAsiaTheme="minorEastAsia" w:hAnsiTheme="minorHAnsi" w:cstheme="minorBidi"/>
            <w:b w:val="0"/>
            <w:caps w:val="0"/>
            <w:noProof/>
            <w:sz w:val="22"/>
            <w:szCs w:val="22"/>
            <w:lang w:eastAsia="en-GB"/>
          </w:rPr>
          <w:tab/>
        </w:r>
        <w:r w:rsidR="00341AAE" w:rsidRPr="00DD7AD8">
          <w:rPr>
            <w:rStyle w:val="Hyperlink"/>
            <w:noProof/>
          </w:rPr>
          <w:t>Introduction</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_Toc341788030 \h </w:instrText>
        </w:r>
        <w:r w:rsidR="00341AAE">
          <w:rPr>
            <w:noProof/>
            <w:webHidden/>
          </w:rPr>
        </w:r>
        <w:r w:rsidR="00341AAE">
          <w:rPr>
            <w:noProof/>
            <w:webHidden/>
          </w:rPr>
          <w:fldChar w:fldCharType="separate"/>
        </w:r>
        <w:r w:rsidR="00AC4932">
          <w:rPr>
            <w:noProof/>
            <w:webHidden/>
          </w:rPr>
          <w:t>4</w:t>
        </w:r>
        <w:r w:rsidR="00341AAE">
          <w:rPr>
            <w:noProof/>
            <w:webHidden/>
          </w:rPr>
          <w:fldChar w:fldCharType="end"/>
        </w:r>
      </w:hyperlink>
    </w:p>
    <w:p w:rsidR="00341AAE" w:rsidRDefault="003F31D8">
      <w:pPr>
        <w:pStyle w:val="TOC1"/>
        <w:rPr>
          <w:rFonts w:asciiTheme="minorHAnsi" w:eastAsiaTheme="minorEastAsia" w:hAnsiTheme="minorHAnsi" w:cstheme="minorBidi"/>
          <w:b w:val="0"/>
          <w:caps w:val="0"/>
          <w:noProof/>
          <w:sz w:val="22"/>
          <w:szCs w:val="22"/>
          <w:lang w:eastAsia="en-GB"/>
        </w:rPr>
      </w:pPr>
      <w:hyperlink w:anchor="_Toc341788031" w:history="1">
        <w:r w:rsidR="00341AAE" w:rsidRPr="00DD7AD8">
          <w:rPr>
            <w:rStyle w:val="Hyperlink"/>
            <w:noProof/>
          </w:rPr>
          <w:t>2.</w:t>
        </w:r>
        <w:r w:rsidR="00341AAE">
          <w:rPr>
            <w:rFonts w:asciiTheme="minorHAnsi" w:eastAsiaTheme="minorEastAsia" w:hAnsiTheme="minorHAnsi" w:cstheme="minorBidi"/>
            <w:b w:val="0"/>
            <w:caps w:val="0"/>
            <w:noProof/>
            <w:sz w:val="22"/>
            <w:szCs w:val="22"/>
            <w:lang w:eastAsia="en-GB"/>
          </w:rPr>
          <w:tab/>
        </w:r>
        <w:r w:rsidR="00341AAE" w:rsidRPr="00DD7AD8">
          <w:rPr>
            <w:rStyle w:val="Hyperlink"/>
            <w:noProof/>
          </w:rPr>
          <w:t>Scope, applicability, and entry into force</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_Toc341788031 \h </w:instrText>
        </w:r>
        <w:r w:rsidR="00341AAE">
          <w:rPr>
            <w:noProof/>
            <w:webHidden/>
          </w:rPr>
        </w:r>
        <w:r w:rsidR="00341AAE">
          <w:rPr>
            <w:noProof/>
            <w:webHidden/>
          </w:rPr>
          <w:fldChar w:fldCharType="separate"/>
        </w:r>
        <w:r w:rsidR="00AC4932">
          <w:rPr>
            <w:noProof/>
            <w:webHidden/>
          </w:rPr>
          <w:t>4</w:t>
        </w:r>
        <w:r w:rsidR="00341AAE">
          <w:rPr>
            <w:noProof/>
            <w:webHidden/>
          </w:rPr>
          <w:fldChar w:fldCharType="end"/>
        </w:r>
      </w:hyperlink>
    </w:p>
    <w:p w:rsidR="00341AAE" w:rsidRDefault="003F31D8">
      <w:pPr>
        <w:pStyle w:val="TOC2"/>
        <w:rPr>
          <w:rFonts w:asciiTheme="minorHAnsi" w:eastAsiaTheme="minorEastAsia" w:hAnsiTheme="minorHAnsi" w:cstheme="minorBidi"/>
          <w:noProof/>
          <w:sz w:val="22"/>
          <w:szCs w:val="22"/>
          <w:lang w:eastAsia="en-GB"/>
        </w:rPr>
      </w:pPr>
      <w:hyperlink w:anchor="_Toc341788032" w:history="1">
        <w:r w:rsidR="00341AAE" w:rsidRPr="00DD7AD8">
          <w:rPr>
            <w:rStyle w:val="Hyperlink"/>
            <w:noProof/>
          </w:rPr>
          <w:t>2.1.</w:t>
        </w:r>
        <w:r w:rsidR="00341AAE">
          <w:rPr>
            <w:rFonts w:asciiTheme="minorHAnsi" w:eastAsiaTheme="minorEastAsia" w:hAnsiTheme="minorHAnsi" w:cstheme="minorBidi"/>
            <w:noProof/>
            <w:sz w:val="22"/>
            <w:szCs w:val="22"/>
            <w:lang w:eastAsia="en-GB"/>
          </w:rPr>
          <w:tab/>
        </w:r>
        <w:r w:rsidR="00341AAE" w:rsidRPr="00DD7AD8">
          <w:rPr>
            <w:rStyle w:val="Hyperlink"/>
            <w:noProof/>
          </w:rPr>
          <w:t>Scope</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_Toc341788032 \h </w:instrText>
        </w:r>
        <w:r w:rsidR="00341AAE">
          <w:rPr>
            <w:noProof/>
            <w:webHidden/>
          </w:rPr>
        </w:r>
        <w:r w:rsidR="00341AAE">
          <w:rPr>
            <w:noProof/>
            <w:webHidden/>
          </w:rPr>
          <w:fldChar w:fldCharType="separate"/>
        </w:r>
        <w:r w:rsidR="00AC4932">
          <w:rPr>
            <w:noProof/>
            <w:webHidden/>
          </w:rPr>
          <w:t>4</w:t>
        </w:r>
        <w:r w:rsidR="00341AAE">
          <w:rPr>
            <w:noProof/>
            <w:webHidden/>
          </w:rPr>
          <w:fldChar w:fldCharType="end"/>
        </w:r>
      </w:hyperlink>
    </w:p>
    <w:p w:rsidR="00341AAE" w:rsidRDefault="003F31D8">
      <w:pPr>
        <w:pStyle w:val="TOC2"/>
        <w:rPr>
          <w:rFonts w:asciiTheme="minorHAnsi" w:eastAsiaTheme="minorEastAsia" w:hAnsiTheme="minorHAnsi" w:cstheme="minorBidi"/>
          <w:noProof/>
          <w:sz w:val="22"/>
          <w:szCs w:val="22"/>
          <w:lang w:eastAsia="en-GB"/>
        </w:rPr>
      </w:pPr>
      <w:hyperlink w:anchor="_Toc341788033" w:history="1">
        <w:r w:rsidR="00341AAE" w:rsidRPr="00DD7AD8">
          <w:rPr>
            <w:rStyle w:val="Hyperlink"/>
            <w:noProof/>
          </w:rPr>
          <w:t>2.2.</w:t>
        </w:r>
        <w:r w:rsidR="00341AAE">
          <w:rPr>
            <w:rFonts w:asciiTheme="minorHAnsi" w:eastAsiaTheme="minorEastAsia" w:hAnsiTheme="minorHAnsi" w:cstheme="minorBidi"/>
            <w:noProof/>
            <w:sz w:val="22"/>
            <w:szCs w:val="22"/>
            <w:lang w:eastAsia="en-GB"/>
          </w:rPr>
          <w:tab/>
        </w:r>
        <w:r w:rsidR="00341AAE" w:rsidRPr="00DD7AD8">
          <w:rPr>
            <w:rStyle w:val="Hyperlink"/>
            <w:noProof/>
          </w:rPr>
          <w:t>Applicability</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_Toc341788033 \h </w:instrText>
        </w:r>
        <w:r w:rsidR="00341AAE">
          <w:rPr>
            <w:noProof/>
            <w:webHidden/>
          </w:rPr>
        </w:r>
        <w:r w:rsidR="00341AAE">
          <w:rPr>
            <w:noProof/>
            <w:webHidden/>
          </w:rPr>
          <w:fldChar w:fldCharType="separate"/>
        </w:r>
        <w:r w:rsidR="00AC4932">
          <w:rPr>
            <w:noProof/>
            <w:webHidden/>
          </w:rPr>
          <w:t>4</w:t>
        </w:r>
        <w:r w:rsidR="00341AAE">
          <w:rPr>
            <w:noProof/>
            <w:webHidden/>
          </w:rPr>
          <w:fldChar w:fldCharType="end"/>
        </w:r>
      </w:hyperlink>
    </w:p>
    <w:p w:rsidR="00341AAE" w:rsidRDefault="003F31D8">
      <w:pPr>
        <w:pStyle w:val="TOC2"/>
        <w:rPr>
          <w:rFonts w:asciiTheme="minorHAnsi" w:eastAsiaTheme="minorEastAsia" w:hAnsiTheme="minorHAnsi" w:cstheme="minorBidi"/>
          <w:noProof/>
          <w:sz w:val="22"/>
          <w:szCs w:val="22"/>
          <w:lang w:eastAsia="en-GB"/>
        </w:rPr>
      </w:pPr>
      <w:hyperlink w:anchor="_Toc341788034" w:history="1">
        <w:r w:rsidR="00341AAE" w:rsidRPr="00DD7AD8">
          <w:rPr>
            <w:rStyle w:val="Hyperlink"/>
            <w:noProof/>
          </w:rPr>
          <w:t>2.3.</w:t>
        </w:r>
        <w:r w:rsidR="00341AAE">
          <w:rPr>
            <w:rFonts w:asciiTheme="minorHAnsi" w:eastAsiaTheme="minorEastAsia" w:hAnsiTheme="minorHAnsi" w:cstheme="minorBidi"/>
            <w:noProof/>
            <w:sz w:val="22"/>
            <w:szCs w:val="22"/>
            <w:lang w:eastAsia="en-GB"/>
          </w:rPr>
          <w:tab/>
        </w:r>
        <w:r w:rsidR="00341AAE" w:rsidRPr="00DD7AD8">
          <w:rPr>
            <w:rStyle w:val="Hyperlink"/>
            <w:noProof/>
          </w:rPr>
          <w:t>Selected approach from paragraph 48 of the CDM modalities and procedure</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_Toc341788034 \h </w:instrText>
        </w:r>
        <w:r w:rsidR="00341AAE">
          <w:rPr>
            <w:noProof/>
            <w:webHidden/>
          </w:rPr>
        </w:r>
        <w:r w:rsidR="00341AAE">
          <w:rPr>
            <w:noProof/>
            <w:webHidden/>
          </w:rPr>
          <w:fldChar w:fldCharType="separate"/>
        </w:r>
        <w:r w:rsidR="00AC4932">
          <w:rPr>
            <w:noProof/>
            <w:webHidden/>
          </w:rPr>
          <w:t>5</w:t>
        </w:r>
        <w:r w:rsidR="00341AAE">
          <w:rPr>
            <w:noProof/>
            <w:webHidden/>
          </w:rPr>
          <w:fldChar w:fldCharType="end"/>
        </w:r>
      </w:hyperlink>
    </w:p>
    <w:p w:rsidR="00341AAE" w:rsidRDefault="003F31D8">
      <w:pPr>
        <w:pStyle w:val="TOC2"/>
        <w:rPr>
          <w:rFonts w:asciiTheme="minorHAnsi" w:eastAsiaTheme="minorEastAsia" w:hAnsiTheme="minorHAnsi" w:cstheme="minorBidi"/>
          <w:noProof/>
          <w:sz w:val="22"/>
          <w:szCs w:val="22"/>
          <w:lang w:eastAsia="en-GB"/>
        </w:rPr>
      </w:pPr>
      <w:hyperlink w:anchor="_Toc341788035" w:history="1">
        <w:r w:rsidR="00341AAE" w:rsidRPr="00DD7AD8">
          <w:rPr>
            <w:rStyle w:val="Hyperlink"/>
            <w:noProof/>
          </w:rPr>
          <w:t>2.4.</w:t>
        </w:r>
        <w:r w:rsidR="00341AAE">
          <w:rPr>
            <w:rFonts w:asciiTheme="minorHAnsi" w:eastAsiaTheme="minorEastAsia" w:hAnsiTheme="minorHAnsi" w:cstheme="minorBidi"/>
            <w:noProof/>
            <w:sz w:val="22"/>
            <w:szCs w:val="22"/>
            <w:lang w:eastAsia="en-GB"/>
          </w:rPr>
          <w:tab/>
        </w:r>
        <w:r w:rsidR="00341AAE" w:rsidRPr="00DD7AD8">
          <w:rPr>
            <w:rStyle w:val="Hyperlink"/>
            <w:noProof/>
          </w:rPr>
          <w:t>Entry into force</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_Toc341788035 \h </w:instrText>
        </w:r>
        <w:r w:rsidR="00341AAE">
          <w:rPr>
            <w:noProof/>
            <w:webHidden/>
          </w:rPr>
        </w:r>
        <w:r w:rsidR="00341AAE">
          <w:rPr>
            <w:noProof/>
            <w:webHidden/>
          </w:rPr>
          <w:fldChar w:fldCharType="separate"/>
        </w:r>
        <w:r w:rsidR="00AC4932">
          <w:rPr>
            <w:noProof/>
            <w:webHidden/>
          </w:rPr>
          <w:t>6</w:t>
        </w:r>
        <w:r w:rsidR="00341AAE">
          <w:rPr>
            <w:noProof/>
            <w:webHidden/>
          </w:rPr>
          <w:fldChar w:fldCharType="end"/>
        </w:r>
      </w:hyperlink>
    </w:p>
    <w:p w:rsidR="00341AAE" w:rsidRDefault="003F31D8">
      <w:pPr>
        <w:pStyle w:val="TOC1"/>
        <w:rPr>
          <w:rFonts w:asciiTheme="minorHAnsi" w:eastAsiaTheme="minorEastAsia" w:hAnsiTheme="minorHAnsi" w:cstheme="minorBidi"/>
          <w:b w:val="0"/>
          <w:caps w:val="0"/>
          <w:noProof/>
          <w:sz w:val="22"/>
          <w:szCs w:val="22"/>
          <w:lang w:eastAsia="en-GB"/>
        </w:rPr>
      </w:pPr>
      <w:hyperlink w:anchor="_Toc341788036" w:history="1">
        <w:r w:rsidR="00341AAE" w:rsidRPr="00DD7AD8">
          <w:rPr>
            <w:rStyle w:val="Hyperlink"/>
            <w:noProof/>
          </w:rPr>
          <w:t>3.</w:t>
        </w:r>
        <w:r w:rsidR="00341AAE">
          <w:rPr>
            <w:rFonts w:asciiTheme="minorHAnsi" w:eastAsiaTheme="minorEastAsia" w:hAnsiTheme="minorHAnsi" w:cstheme="minorBidi"/>
            <w:b w:val="0"/>
            <w:caps w:val="0"/>
            <w:noProof/>
            <w:sz w:val="22"/>
            <w:szCs w:val="22"/>
            <w:lang w:eastAsia="en-GB"/>
          </w:rPr>
          <w:tab/>
        </w:r>
        <w:r w:rsidR="00341AAE" w:rsidRPr="00DD7AD8">
          <w:rPr>
            <w:rStyle w:val="Hyperlink"/>
            <w:noProof/>
          </w:rPr>
          <w:t>Normative references</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_Toc341788036 \h </w:instrText>
        </w:r>
        <w:r w:rsidR="00341AAE">
          <w:rPr>
            <w:noProof/>
            <w:webHidden/>
          </w:rPr>
        </w:r>
        <w:r w:rsidR="00341AAE">
          <w:rPr>
            <w:noProof/>
            <w:webHidden/>
          </w:rPr>
          <w:fldChar w:fldCharType="separate"/>
        </w:r>
        <w:r w:rsidR="00AC4932">
          <w:rPr>
            <w:noProof/>
            <w:webHidden/>
          </w:rPr>
          <w:t>6</w:t>
        </w:r>
        <w:r w:rsidR="00341AAE">
          <w:rPr>
            <w:noProof/>
            <w:webHidden/>
          </w:rPr>
          <w:fldChar w:fldCharType="end"/>
        </w:r>
      </w:hyperlink>
    </w:p>
    <w:p w:rsidR="00341AAE" w:rsidRDefault="003F31D8">
      <w:pPr>
        <w:pStyle w:val="TOC1"/>
        <w:rPr>
          <w:rFonts w:asciiTheme="minorHAnsi" w:eastAsiaTheme="minorEastAsia" w:hAnsiTheme="minorHAnsi" w:cstheme="minorBidi"/>
          <w:b w:val="0"/>
          <w:caps w:val="0"/>
          <w:noProof/>
          <w:sz w:val="22"/>
          <w:szCs w:val="22"/>
          <w:lang w:eastAsia="en-GB"/>
        </w:rPr>
      </w:pPr>
      <w:hyperlink w:anchor="_Toc341788037" w:history="1">
        <w:r w:rsidR="00341AAE" w:rsidRPr="00DD7AD8">
          <w:rPr>
            <w:rStyle w:val="Hyperlink"/>
            <w:noProof/>
          </w:rPr>
          <w:t>4.</w:t>
        </w:r>
        <w:r w:rsidR="00341AAE">
          <w:rPr>
            <w:rFonts w:asciiTheme="minorHAnsi" w:eastAsiaTheme="minorEastAsia" w:hAnsiTheme="minorHAnsi" w:cstheme="minorBidi"/>
            <w:b w:val="0"/>
            <w:caps w:val="0"/>
            <w:noProof/>
            <w:sz w:val="22"/>
            <w:szCs w:val="22"/>
            <w:lang w:eastAsia="en-GB"/>
          </w:rPr>
          <w:tab/>
        </w:r>
        <w:r w:rsidR="00341AAE" w:rsidRPr="00DD7AD8">
          <w:rPr>
            <w:rStyle w:val="Hyperlink"/>
            <w:noProof/>
          </w:rPr>
          <w:t>Definitions</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_Toc341788037 \h </w:instrText>
        </w:r>
        <w:r w:rsidR="00341AAE">
          <w:rPr>
            <w:noProof/>
            <w:webHidden/>
          </w:rPr>
        </w:r>
        <w:r w:rsidR="00341AAE">
          <w:rPr>
            <w:noProof/>
            <w:webHidden/>
          </w:rPr>
          <w:fldChar w:fldCharType="separate"/>
        </w:r>
        <w:r w:rsidR="00AC4932">
          <w:rPr>
            <w:noProof/>
            <w:webHidden/>
          </w:rPr>
          <w:t>6</w:t>
        </w:r>
        <w:r w:rsidR="00341AAE">
          <w:rPr>
            <w:noProof/>
            <w:webHidden/>
          </w:rPr>
          <w:fldChar w:fldCharType="end"/>
        </w:r>
      </w:hyperlink>
    </w:p>
    <w:p w:rsidR="00341AAE" w:rsidRDefault="003F31D8">
      <w:pPr>
        <w:pStyle w:val="TOC1"/>
        <w:rPr>
          <w:rFonts w:asciiTheme="minorHAnsi" w:eastAsiaTheme="minorEastAsia" w:hAnsiTheme="minorHAnsi" w:cstheme="minorBidi"/>
          <w:b w:val="0"/>
          <w:caps w:val="0"/>
          <w:noProof/>
          <w:sz w:val="22"/>
          <w:szCs w:val="22"/>
          <w:lang w:eastAsia="en-GB"/>
        </w:rPr>
      </w:pPr>
      <w:hyperlink w:anchor="_Toc341788038" w:history="1">
        <w:r w:rsidR="00341AAE" w:rsidRPr="00DD7AD8">
          <w:rPr>
            <w:rStyle w:val="Hyperlink"/>
            <w:noProof/>
          </w:rPr>
          <w:t>5.</w:t>
        </w:r>
        <w:r w:rsidR="00341AAE">
          <w:rPr>
            <w:rFonts w:asciiTheme="minorHAnsi" w:eastAsiaTheme="minorEastAsia" w:hAnsiTheme="minorHAnsi" w:cstheme="minorBidi"/>
            <w:b w:val="0"/>
            <w:caps w:val="0"/>
            <w:noProof/>
            <w:sz w:val="22"/>
            <w:szCs w:val="22"/>
            <w:lang w:eastAsia="en-GB"/>
          </w:rPr>
          <w:tab/>
        </w:r>
        <w:r w:rsidR="00341AAE" w:rsidRPr="00DD7AD8">
          <w:rPr>
            <w:rStyle w:val="Hyperlink"/>
            <w:noProof/>
          </w:rPr>
          <w:t>Baseline methodology</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_Toc341788038 \h </w:instrText>
        </w:r>
        <w:r w:rsidR="00341AAE">
          <w:rPr>
            <w:noProof/>
            <w:webHidden/>
          </w:rPr>
        </w:r>
        <w:r w:rsidR="00341AAE">
          <w:rPr>
            <w:noProof/>
            <w:webHidden/>
          </w:rPr>
          <w:fldChar w:fldCharType="separate"/>
        </w:r>
        <w:r w:rsidR="00AC4932">
          <w:rPr>
            <w:noProof/>
            <w:webHidden/>
          </w:rPr>
          <w:t>7</w:t>
        </w:r>
        <w:r w:rsidR="00341AAE">
          <w:rPr>
            <w:noProof/>
            <w:webHidden/>
          </w:rPr>
          <w:fldChar w:fldCharType="end"/>
        </w:r>
      </w:hyperlink>
    </w:p>
    <w:p w:rsidR="00341AAE" w:rsidRDefault="003F31D8">
      <w:pPr>
        <w:pStyle w:val="TOC2"/>
        <w:rPr>
          <w:rFonts w:asciiTheme="minorHAnsi" w:eastAsiaTheme="minorEastAsia" w:hAnsiTheme="minorHAnsi" w:cstheme="minorBidi"/>
          <w:noProof/>
          <w:sz w:val="22"/>
          <w:szCs w:val="22"/>
          <w:lang w:eastAsia="en-GB"/>
        </w:rPr>
      </w:pPr>
      <w:hyperlink w:anchor="_Toc341788039" w:history="1">
        <w:r w:rsidR="00341AAE" w:rsidRPr="00DD7AD8">
          <w:rPr>
            <w:rStyle w:val="Hyperlink"/>
            <w:noProof/>
          </w:rPr>
          <w:t>5.1.</w:t>
        </w:r>
        <w:r w:rsidR="00341AAE">
          <w:rPr>
            <w:rFonts w:asciiTheme="minorHAnsi" w:eastAsiaTheme="minorEastAsia" w:hAnsiTheme="minorHAnsi" w:cstheme="minorBidi"/>
            <w:noProof/>
            <w:sz w:val="22"/>
            <w:szCs w:val="22"/>
            <w:lang w:eastAsia="en-GB"/>
          </w:rPr>
          <w:tab/>
        </w:r>
        <w:r w:rsidR="00341AAE" w:rsidRPr="00DD7AD8">
          <w:rPr>
            <w:rStyle w:val="Hyperlink"/>
            <w:noProof/>
          </w:rPr>
          <w:t>Project boundary</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_Toc341788039 \h </w:instrText>
        </w:r>
        <w:r w:rsidR="00341AAE">
          <w:rPr>
            <w:noProof/>
            <w:webHidden/>
          </w:rPr>
        </w:r>
        <w:r w:rsidR="00341AAE">
          <w:rPr>
            <w:noProof/>
            <w:webHidden/>
          </w:rPr>
          <w:fldChar w:fldCharType="separate"/>
        </w:r>
        <w:r w:rsidR="00AC4932">
          <w:rPr>
            <w:noProof/>
            <w:webHidden/>
          </w:rPr>
          <w:t>7</w:t>
        </w:r>
        <w:r w:rsidR="00341AAE">
          <w:rPr>
            <w:noProof/>
            <w:webHidden/>
          </w:rPr>
          <w:fldChar w:fldCharType="end"/>
        </w:r>
      </w:hyperlink>
    </w:p>
    <w:p w:rsidR="00341AAE" w:rsidRDefault="003F31D8">
      <w:pPr>
        <w:pStyle w:val="TOC2"/>
        <w:rPr>
          <w:rFonts w:asciiTheme="minorHAnsi" w:eastAsiaTheme="minorEastAsia" w:hAnsiTheme="minorHAnsi" w:cstheme="minorBidi"/>
          <w:noProof/>
          <w:sz w:val="22"/>
          <w:szCs w:val="22"/>
          <w:lang w:eastAsia="en-GB"/>
        </w:rPr>
      </w:pPr>
      <w:hyperlink w:anchor="_Toc341788040" w:history="1">
        <w:r w:rsidR="00341AAE" w:rsidRPr="00DD7AD8">
          <w:rPr>
            <w:rStyle w:val="Hyperlink"/>
            <w:noProof/>
          </w:rPr>
          <w:t>5.2.</w:t>
        </w:r>
        <w:r w:rsidR="00341AAE">
          <w:rPr>
            <w:rFonts w:asciiTheme="minorHAnsi" w:eastAsiaTheme="minorEastAsia" w:hAnsiTheme="minorHAnsi" w:cstheme="minorBidi"/>
            <w:noProof/>
            <w:sz w:val="22"/>
            <w:szCs w:val="22"/>
            <w:lang w:eastAsia="en-GB"/>
          </w:rPr>
          <w:tab/>
        </w:r>
        <w:r w:rsidR="00341AAE" w:rsidRPr="00DD7AD8">
          <w:rPr>
            <w:rStyle w:val="Hyperlink"/>
            <w:noProof/>
          </w:rPr>
          <w:t>Selection of the baseline scenario and demonstration of additionality</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_Toc341788040 \h </w:instrText>
        </w:r>
        <w:r w:rsidR="00341AAE">
          <w:rPr>
            <w:noProof/>
            <w:webHidden/>
          </w:rPr>
        </w:r>
        <w:r w:rsidR="00341AAE">
          <w:rPr>
            <w:noProof/>
            <w:webHidden/>
          </w:rPr>
          <w:fldChar w:fldCharType="separate"/>
        </w:r>
        <w:r w:rsidR="00AC4932">
          <w:rPr>
            <w:noProof/>
            <w:webHidden/>
          </w:rPr>
          <w:t>8</w:t>
        </w:r>
        <w:r w:rsidR="00341AAE">
          <w:rPr>
            <w:noProof/>
            <w:webHidden/>
          </w:rPr>
          <w:fldChar w:fldCharType="end"/>
        </w:r>
      </w:hyperlink>
    </w:p>
    <w:p w:rsidR="00341AAE" w:rsidRDefault="003F31D8">
      <w:pPr>
        <w:pStyle w:val="TOC2"/>
        <w:rPr>
          <w:rFonts w:asciiTheme="minorHAnsi" w:eastAsiaTheme="minorEastAsia" w:hAnsiTheme="minorHAnsi" w:cstheme="minorBidi"/>
          <w:noProof/>
          <w:sz w:val="22"/>
          <w:szCs w:val="22"/>
          <w:lang w:eastAsia="en-GB"/>
        </w:rPr>
      </w:pPr>
      <w:hyperlink w:anchor="_Toc341788041" w:history="1">
        <w:r w:rsidR="00341AAE" w:rsidRPr="00DD7AD8">
          <w:rPr>
            <w:rStyle w:val="Hyperlink"/>
            <w:noProof/>
          </w:rPr>
          <w:t>5.3.</w:t>
        </w:r>
        <w:r w:rsidR="00341AAE">
          <w:rPr>
            <w:rFonts w:asciiTheme="minorHAnsi" w:eastAsiaTheme="minorEastAsia" w:hAnsiTheme="minorHAnsi" w:cstheme="minorBidi"/>
            <w:noProof/>
            <w:sz w:val="22"/>
            <w:szCs w:val="22"/>
            <w:lang w:eastAsia="en-GB"/>
          </w:rPr>
          <w:tab/>
        </w:r>
        <w:r w:rsidR="00341AAE" w:rsidRPr="00DD7AD8">
          <w:rPr>
            <w:rStyle w:val="Hyperlink"/>
            <w:noProof/>
          </w:rPr>
          <w:t>Baseline emissions</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_Toc341788041 \h </w:instrText>
        </w:r>
        <w:r w:rsidR="00341AAE">
          <w:rPr>
            <w:noProof/>
            <w:webHidden/>
          </w:rPr>
        </w:r>
        <w:r w:rsidR="00341AAE">
          <w:rPr>
            <w:noProof/>
            <w:webHidden/>
          </w:rPr>
          <w:fldChar w:fldCharType="separate"/>
        </w:r>
        <w:r w:rsidR="00AC4932">
          <w:rPr>
            <w:noProof/>
            <w:webHidden/>
          </w:rPr>
          <w:t>11</w:t>
        </w:r>
        <w:r w:rsidR="00341AAE">
          <w:rPr>
            <w:noProof/>
            <w:webHidden/>
          </w:rPr>
          <w:fldChar w:fldCharType="end"/>
        </w:r>
      </w:hyperlink>
    </w:p>
    <w:p w:rsidR="00341AAE" w:rsidRDefault="003F31D8">
      <w:pPr>
        <w:pStyle w:val="TOC3"/>
        <w:rPr>
          <w:rFonts w:asciiTheme="minorHAnsi" w:eastAsiaTheme="minorEastAsia" w:hAnsiTheme="minorHAnsi" w:cstheme="minorBidi"/>
          <w:noProof/>
          <w:sz w:val="22"/>
          <w:szCs w:val="22"/>
          <w:lang w:eastAsia="en-GB"/>
        </w:rPr>
      </w:pPr>
      <w:hyperlink w:anchor="_Toc341788042" w:history="1">
        <w:r w:rsidR="00341AAE" w:rsidRPr="00DD7AD8">
          <w:rPr>
            <w:rStyle w:val="Hyperlink"/>
            <w:noProof/>
          </w:rPr>
          <w:t>5.3.1.</w:t>
        </w:r>
        <w:r w:rsidR="00341AAE">
          <w:rPr>
            <w:rFonts w:asciiTheme="minorHAnsi" w:eastAsiaTheme="minorEastAsia" w:hAnsiTheme="minorHAnsi" w:cstheme="minorBidi"/>
            <w:noProof/>
            <w:sz w:val="22"/>
            <w:szCs w:val="22"/>
            <w:lang w:eastAsia="en-GB"/>
          </w:rPr>
          <w:tab/>
        </w:r>
        <w:r w:rsidR="00341AAE" w:rsidRPr="00DD7AD8">
          <w:rPr>
            <w:rStyle w:val="Hyperlink"/>
            <w:noProof/>
          </w:rPr>
          <w:t>Option 1</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_Toc341788042 \h </w:instrText>
        </w:r>
        <w:r w:rsidR="00341AAE">
          <w:rPr>
            <w:noProof/>
            <w:webHidden/>
          </w:rPr>
        </w:r>
        <w:r w:rsidR="00341AAE">
          <w:rPr>
            <w:noProof/>
            <w:webHidden/>
          </w:rPr>
          <w:fldChar w:fldCharType="separate"/>
        </w:r>
        <w:r w:rsidR="00AC4932">
          <w:rPr>
            <w:noProof/>
            <w:webHidden/>
          </w:rPr>
          <w:t>11</w:t>
        </w:r>
        <w:r w:rsidR="00341AAE">
          <w:rPr>
            <w:noProof/>
            <w:webHidden/>
          </w:rPr>
          <w:fldChar w:fldCharType="end"/>
        </w:r>
      </w:hyperlink>
    </w:p>
    <w:p w:rsidR="00341AAE" w:rsidRDefault="003F31D8">
      <w:pPr>
        <w:pStyle w:val="TOC3"/>
        <w:rPr>
          <w:rFonts w:asciiTheme="minorHAnsi" w:eastAsiaTheme="minorEastAsia" w:hAnsiTheme="minorHAnsi" w:cstheme="minorBidi"/>
          <w:noProof/>
          <w:sz w:val="22"/>
          <w:szCs w:val="22"/>
          <w:lang w:eastAsia="en-GB"/>
        </w:rPr>
      </w:pPr>
      <w:hyperlink w:anchor="_Toc341788043" w:history="1">
        <w:r w:rsidR="00341AAE" w:rsidRPr="00DD7AD8">
          <w:rPr>
            <w:rStyle w:val="Hyperlink"/>
            <w:noProof/>
          </w:rPr>
          <w:t>5.3.2.</w:t>
        </w:r>
        <w:r w:rsidR="00341AAE">
          <w:rPr>
            <w:rFonts w:asciiTheme="minorHAnsi" w:eastAsiaTheme="minorEastAsia" w:hAnsiTheme="minorHAnsi" w:cstheme="minorBidi"/>
            <w:noProof/>
            <w:sz w:val="22"/>
            <w:szCs w:val="22"/>
            <w:lang w:eastAsia="en-GB"/>
          </w:rPr>
          <w:tab/>
        </w:r>
        <w:r w:rsidR="00341AAE" w:rsidRPr="00DD7AD8">
          <w:rPr>
            <w:rStyle w:val="Hyperlink"/>
            <w:noProof/>
          </w:rPr>
          <w:t>Option 2</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_Toc341788043 \h </w:instrText>
        </w:r>
        <w:r w:rsidR="00341AAE">
          <w:rPr>
            <w:noProof/>
            <w:webHidden/>
          </w:rPr>
        </w:r>
        <w:r w:rsidR="00341AAE">
          <w:rPr>
            <w:noProof/>
            <w:webHidden/>
          </w:rPr>
          <w:fldChar w:fldCharType="separate"/>
        </w:r>
        <w:r w:rsidR="00AC4932">
          <w:rPr>
            <w:noProof/>
            <w:webHidden/>
          </w:rPr>
          <w:t>12</w:t>
        </w:r>
        <w:r w:rsidR="00341AAE">
          <w:rPr>
            <w:noProof/>
            <w:webHidden/>
          </w:rPr>
          <w:fldChar w:fldCharType="end"/>
        </w:r>
      </w:hyperlink>
    </w:p>
    <w:p w:rsidR="00341AAE" w:rsidRDefault="003F31D8">
      <w:pPr>
        <w:pStyle w:val="TOC2"/>
        <w:rPr>
          <w:rFonts w:asciiTheme="minorHAnsi" w:eastAsiaTheme="minorEastAsia" w:hAnsiTheme="minorHAnsi" w:cstheme="minorBidi"/>
          <w:noProof/>
          <w:sz w:val="22"/>
          <w:szCs w:val="22"/>
          <w:lang w:eastAsia="en-GB"/>
        </w:rPr>
      </w:pPr>
      <w:hyperlink w:anchor="_Toc341788044" w:history="1">
        <w:r w:rsidR="00341AAE" w:rsidRPr="00DD7AD8">
          <w:rPr>
            <w:rStyle w:val="Hyperlink"/>
            <w:noProof/>
          </w:rPr>
          <w:t>5.4.</w:t>
        </w:r>
        <w:r w:rsidR="00341AAE">
          <w:rPr>
            <w:rFonts w:asciiTheme="minorHAnsi" w:eastAsiaTheme="minorEastAsia" w:hAnsiTheme="minorHAnsi" w:cstheme="minorBidi"/>
            <w:noProof/>
            <w:sz w:val="22"/>
            <w:szCs w:val="22"/>
            <w:lang w:eastAsia="en-GB"/>
          </w:rPr>
          <w:tab/>
        </w:r>
        <w:r w:rsidR="00341AAE" w:rsidRPr="00DD7AD8">
          <w:rPr>
            <w:rStyle w:val="Hyperlink"/>
            <w:noProof/>
          </w:rPr>
          <w:t xml:space="preserve">Determination of </w:t>
        </w:r>
        <w:r w:rsidR="00341AAE" w:rsidRPr="00DD7AD8">
          <w:rPr>
            <w:rStyle w:val="Hyperlink"/>
            <w:i/>
            <w:noProof/>
          </w:rPr>
          <w:t>η</w:t>
        </w:r>
        <w:r w:rsidR="00341AAE" w:rsidRPr="00DD7AD8">
          <w:rPr>
            <w:rStyle w:val="Hyperlink"/>
            <w:i/>
            <w:noProof/>
            <w:vertAlign w:val="subscript"/>
          </w:rPr>
          <w:t>BL,l</w:t>
        </w:r>
        <w:r w:rsidR="00341AAE">
          <w:rPr>
            <w:noProof/>
            <w:webHidden/>
          </w:rPr>
          <w:tab/>
        </w:r>
        <w:r w:rsidR="00341AAE">
          <w:rPr>
            <w:rStyle w:val="Hyperlink"/>
            <w:i/>
            <w:noProof/>
            <w:vertAlign w:val="subscript"/>
          </w:rPr>
          <w:tab/>
        </w:r>
        <w:r w:rsidR="00341AAE">
          <w:rPr>
            <w:noProof/>
            <w:webHidden/>
          </w:rPr>
          <w:fldChar w:fldCharType="begin"/>
        </w:r>
        <w:r w:rsidR="00341AAE">
          <w:rPr>
            <w:noProof/>
            <w:webHidden/>
          </w:rPr>
          <w:instrText xml:space="preserve"> PAGEREF _Toc341788044 \h </w:instrText>
        </w:r>
        <w:r w:rsidR="00341AAE">
          <w:rPr>
            <w:noProof/>
            <w:webHidden/>
          </w:rPr>
        </w:r>
        <w:r w:rsidR="00341AAE">
          <w:rPr>
            <w:noProof/>
            <w:webHidden/>
          </w:rPr>
          <w:fldChar w:fldCharType="separate"/>
        </w:r>
        <w:r w:rsidR="00AC4932">
          <w:rPr>
            <w:noProof/>
            <w:webHidden/>
          </w:rPr>
          <w:t>13</w:t>
        </w:r>
        <w:r w:rsidR="00341AAE">
          <w:rPr>
            <w:noProof/>
            <w:webHidden/>
          </w:rPr>
          <w:fldChar w:fldCharType="end"/>
        </w:r>
      </w:hyperlink>
    </w:p>
    <w:p w:rsidR="00341AAE" w:rsidRDefault="003F31D8">
      <w:pPr>
        <w:pStyle w:val="TOC3"/>
        <w:rPr>
          <w:rFonts w:asciiTheme="minorHAnsi" w:eastAsiaTheme="minorEastAsia" w:hAnsiTheme="minorHAnsi" w:cstheme="minorBidi"/>
          <w:noProof/>
          <w:sz w:val="22"/>
          <w:szCs w:val="22"/>
          <w:lang w:eastAsia="en-GB"/>
        </w:rPr>
      </w:pPr>
      <w:hyperlink w:anchor="_Toc341788045" w:history="1">
        <w:r w:rsidR="00341AAE" w:rsidRPr="00DD7AD8">
          <w:rPr>
            <w:rStyle w:val="Hyperlink"/>
            <w:noProof/>
          </w:rPr>
          <w:t>5.4.1.</w:t>
        </w:r>
        <w:r w:rsidR="00341AAE">
          <w:rPr>
            <w:rFonts w:asciiTheme="minorHAnsi" w:eastAsiaTheme="minorEastAsia" w:hAnsiTheme="minorHAnsi" w:cstheme="minorBidi"/>
            <w:noProof/>
            <w:sz w:val="22"/>
            <w:szCs w:val="22"/>
            <w:lang w:eastAsia="en-GB"/>
          </w:rPr>
          <w:tab/>
        </w:r>
        <w:r w:rsidR="00341AAE" w:rsidRPr="00DD7AD8">
          <w:rPr>
            <w:rStyle w:val="Hyperlink"/>
            <w:noProof/>
          </w:rPr>
          <w:t>Option A</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_Toc341788045 \h </w:instrText>
        </w:r>
        <w:r w:rsidR="00341AAE">
          <w:rPr>
            <w:noProof/>
            <w:webHidden/>
          </w:rPr>
        </w:r>
        <w:r w:rsidR="00341AAE">
          <w:rPr>
            <w:noProof/>
            <w:webHidden/>
          </w:rPr>
          <w:fldChar w:fldCharType="separate"/>
        </w:r>
        <w:r w:rsidR="00AC4932">
          <w:rPr>
            <w:noProof/>
            <w:webHidden/>
          </w:rPr>
          <w:t>13</w:t>
        </w:r>
        <w:r w:rsidR="00341AAE">
          <w:rPr>
            <w:noProof/>
            <w:webHidden/>
          </w:rPr>
          <w:fldChar w:fldCharType="end"/>
        </w:r>
      </w:hyperlink>
    </w:p>
    <w:p w:rsidR="00341AAE" w:rsidRDefault="003F31D8">
      <w:pPr>
        <w:pStyle w:val="TOC3"/>
        <w:rPr>
          <w:rFonts w:asciiTheme="minorHAnsi" w:eastAsiaTheme="minorEastAsia" w:hAnsiTheme="minorHAnsi" w:cstheme="minorBidi"/>
          <w:noProof/>
          <w:sz w:val="22"/>
          <w:szCs w:val="22"/>
          <w:lang w:eastAsia="en-GB"/>
        </w:rPr>
      </w:pPr>
      <w:hyperlink w:anchor="_Toc341788046" w:history="1">
        <w:r w:rsidR="00341AAE" w:rsidRPr="00DD7AD8">
          <w:rPr>
            <w:rStyle w:val="Hyperlink"/>
            <w:noProof/>
          </w:rPr>
          <w:t>5.4.2.</w:t>
        </w:r>
        <w:r w:rsidR="00341AAE">
          <w:rPr>
            <w:rFonts w:asciiTheme="minorHAnsi" w:eastAsiaTheme="minorEastAsia" w:hAnsiTheme="minorHAnsi" w:cstheme="minorBidi"/>
            <w:noProof/>
            <w:sz w:val="22"/>
            <w:szCs w:val="22"/>
            <w:lang w:eastAsia="en-GB"/>
          </w:rPr>
          <w:tab/>
        </w:r>
        <w:r w:rsidR="00341AAE" w:rsidRPr="00DD7AD8">
          <w:rPr>
            <w:rStyle w:val="Hyperlink"/>
            <w:noProof/>
          </w:rPr>
          <w:t>Option B</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_Toc341788046 \h </w:instrText>
        </w:r>
        <w:r w:rsidR="00341AAE">
          <w:rPr>
            <w:noProof/>
            <w:webHidden/>
          </w:rPr>
        </w:r>
        <w:r w:rsidR="00341AAE">
          <w:rPr>
            <w:noProof/>
            <w:webHidden/>
          </w:rPr>
          <w:fldChar w:fldCharType="separate"/>
        </w:r>
        <w:r w:rsidR="00AC4932">
          <w:rPr>
            <w:noProof/>
            <w:webHidden/>
          </w:rPr>
          <w:t>13</w:t>
        </w:r>
        <w:r w:rsidR="00341AAE">
          <w:rPr>
            <w:noProof/>
            <w:webHidden/>
          </w:rPr>
          <w:fldChar w:fldCharType="end"/>
        </w:r>
      </w:hyperlink>
    </w:p>
    <w:p w:rsidR="00341AAE" w:rsidRDefault="003F31D8">
      <w:pPr>
        <w:pStyle w:val="TOC3"/>
        <w:rPr>
          <w:rFonts w:asciiTheme="minorHAnsi" w:eastAsiaTheme="minorEastAsia" w:hAnsiTheme="minorHAnsi" w:cstheme="minorBidi"/>
          <w:noProof/>
          <w:sz w:val="22"/>
          <w:szCs w:val="22"/>
          <w:lang w:eastAsia="en-GB"/>
        </w:rPr>
      </w:pPr>
      <w:hyperlink w:anchor="_Toc341788047" w:history="1">
        <w:r w:rsidR="00341AAE" w:rsidRPr="00DD7AD8">
          <w:rPr>
            <w:rStyle w:val="Hyperlink"/>
            <w:noProof/>
          </w:rPr>
          <w:t>5.4.3.</w:t>
        </w:r>
        <w:r w:rsidR="00341AAE">
          <w:rPr>
            <w:rFonts w:asciiTheme="minorHAnsi" w:eastAsiaTheme="minorEastAsia" w:hAnsiTheme="minorHAnsi" w:cstheme="minorBidi"/>
            <w:noProof/>
            <w:sz w:val="22"/>
            <w:szCs w:val="22"/>
            <w:lang w:eastAsia="en-GB"/>
          </w:rPr>
          <w:tab/>
        </w:r>
        <w:r w:rsidR="00341AAE" w:rsidRPr="00DD7AD8">
          <w:rPr>
            <w:rStyle w:val="Hyperlink"/>
            <w:noProof/>
          </w:rPr>
          <w:t xml:space="preserve">Determination of </w:t>
        </w:r>
        <w:r w:rsidR="00341AAE" w:rsidRPr="00DD7AD8">
          <w:rPr>
            <w:rStyle w:val="Hyperlink"/>
            <w:i/>
            <w:noProof/>
          </w:rPr>
          <w:t>η</w:t>
        </w:r>
        <w:r w:rsidR="00341AAE" w:rsidRPr="00DD7AD8">
          <w:rPr>
            <w:rStyle w:val="Hyperlink"/>
            <w:i/>
            <w:noProof/>
            <w:vertAlign w:val="subscript"/>
          </w:rPr>
          <w:t>PJ,p,y</w:t>
        </w:r>
        <w:r w:rsidR="00341AAE">
          <w:rPr>
            <w:noProof/>
            <w:webHidden/>
          </w:rPr>
          <w:tab/>
        </w:r>
        <w:r w:rsidR="00341AAE">
          <w:rPr>
            <w:rStyle w:val="Hyperlink"/>
            <w:i/>
            <w:noProof/>
            <w:vertAlign w:val="subscript"/>
          </w:rPr>
          <w:tab/>
        </w:r>
        <w:r w:rsidR="00341AAE">
          <w:rPr>
            <w:noProof/>
            <w:webHidden/>
          </w:rPr>
          <w:fldChar w:fldCharType="begin"/>
        </w:r>
        <w:r w:rsidR="00341AAE">
          <w:rPr>
            <w:noProof/>
            <w:webHidden/>
          </w:rPr>
          <w:instrText xml:space="preserve"> PAGEREF _Toc341788047 \h </w:instrText>
        </w:r>
        <w:r w:rsidR="00341AAE">
          <w:rPr>
            <w:noProof/>
            <w:webHidden/>
          </w:rPr>
        </w:r>
        <w:r w:rsidR="00341AAE">
          <w:rPr>
            <w:noProof/>
            <w:webHidden/>
          </w:rPr>
          <w:fldChar w:fldCharType="separate"/>
        </w:r>
        <w:r w:rsidR="00AC4932">
          <w:rPr>
            <w:noProof/>
            <w:webHidden/>
          </w:rPr>
          <w:t>13</w:t>
        </w:r>
        <w:r w:rsidR="00341AAE">
          <w:rPr>
            <w:noProof/>
            <w:webHidden/>
          </w:rPr>
          <w:fldChar w:fldCharType="end"/>
        </w:r>
      </w:hyperlink>
    </w:p>
    <w:p w:rsidR="00341AAE" w:rsidRDefault="003F31D8">
      <w:pPr>
        <w:pStyle w:val="TOC3"/>
        <w:rPr>
          <w:rFonts w:asciiTheme="minorHAnsi" w:eastAsiaTheme="minorEastAsia" w:hAnsiTheme="minorHAnsi" w:cstheme="minorBidi"/>
          <w:noProof/>
          <w:sz w:val="22"/>
          <w:szCs w:val="22"/>
          <w:lang w:eastAsia="en-GB"/>
        </w:rPr>
      </w:pPr>
      <w:hyperlink w:anchor="_Toc341788048" w:history="1">
        <w:r w:rsidR="00341AAE" w:rsidRPr="00DD7AD8">
          <w:rPr>
            <w:rStyle w:val="Hyperlink"/>
            <w:noProof/>
          </w:rPr>
          <w:t>5.4.4.</w:t>
        </w:r>
        <w:r w:rsidR="00341AAE">
          <w:rPr>
            <w:rFonts w:asciiTheme="minorHAnsi" w:eastAsiaTheme="minorEastAsia" w:hAnsiTheme="minorHAnsi" w:cstheme="minorBidi"/>
            <w:noProof/>
            <w:sz w:val="22"/>
            <w:szCs w:val="22"/>
            <w:lang w:eastAsia="en-GB"/>
          </w:rPr>
          <w:tab/>
        </w:r>
        <w:r w:rsidR="00341AAE" w:rsidRPr="00DD7AD8">
          <w:rPr>
            <w:rStyle w:val="Hyperlink"/>
            <w:noProof/>
          </w:rPr>
          <w:t xml:space="preserve">Determination of </w:t>
        </w:r>
        <w:r w:rsidR="00341AAE" w:rsidRPr="00DD7AD8">
          <w:rPr>
            <w:rStyle w:val="Hyperlink"/>
            <w:i/>
            <w:noProof/>
          </w:rPr>
          <w:t>η</w:t>
        </w:r>
        <w:r w:rsidR="00341AAE" w:rsidRPr="00DD7AD8">
          <w:rPr>
            <w:rStyle w:val="Hyperlink"/>
            <w:i/>
            <w:noProof/>
            <w:vertAlign w:val="subscript"/>
          </w:rPr>
          <w:t>PJ,p,0</w:t>
        </w:r>
        <w:r w:rsidR="00341AAE">
          <w:rPr>
            <w:noProof/>
            <w:webHidden/>
          </w:rPr>
          <w:tab/>
        </w:r>
        <w:r w:rsidR="00341AAE">
          <w:rPr>
            <w:rStyle w:val="Hyperlink"/>
            <w:i/>
            <w:noProof/>
            <w:vertAlign w:val="subscript"/>
          </w:rPr>
          <w:tab/>
        </w:r>
        <w:r w:rsidR="00341AAE">
          <w:rPr>
            <w:noProof/>
            <w:webHidden/>
          </w:rPr>
          <w:fldChar w:fldCharType="begin"/>
        </w:r>
        <w:r w:rsidR="00341AAE">
          <w:rPr>
            <w:noProof/>
            <w:webHidden/>
          </w:rPr>
          <w:instrText xml:space="preserve"> PAGEREF _Toc341788048 \h </w:instrText>
        </w:r>
        <w:r w:rsidR="00341AAE">
          <w:rPr>
            <w:noProof/>
            <w:webHidden/>
          </w:rPr>
        </w:r>
        <w:r w:rsidR="00341AAE">
          <w:rPr>
            <w:noProof/>
            <w:webHidden/>
          </w:rPr>
          <w:fldChar w:fldCharType="separate"/>
        </w:r>
        <w:r w:rsidR="00AC4932">
          <w:rPr>
            <w:noProof/>
            <w:webHidden/>
          </w:rPr>
          <w:t>14</w:t>
        </w:r>
        <w:r w:rsidR="00341AAE">
          <w:rPr>
            <w:noProof/>
            <w:webHidden/>
          </w:rPr>
          <w:fldChar w:fldCharType="end"/>
        </w:r>
      </w:hyperlink>
    </w:p>
    <w:p w:rsidR="00341AAE" w:rsidRDefault="003F31D8">
      <w:pPr>
        <w:pStyle w:val="TOC3"/>
        <w:rPr>
          <w:rFonts w:asciiTheme="minorHAnsi" w:eastAsiaTheme="minorEastAsia" w:hAnsiTheme="minorHAnsi" w:cstheme="minorBidi"/>
          <w:noProof/>
          <w:sz w:val="22"/>
          <w:szCs w:val="22"/>
          <w:lang w:eastAsia="en-GB"/>
        </w:rPr>
      </w:pPr>
      <w:hyperlink w:anchor="_Toc341788049" w:history="1">
        <w:r w:rsidR="00341AAE" w:rsidRPr="00DD7AD8">
          <w:rPr>
            <w:rStyle w:val="Hyperlink"/>
            <w:noProof/>
          </w:rPr>
          <w:t>5.4.5.</w:t>
        </w:r>
        <w:r w:rsidR="00341AAE">
          <w:rPr>
            <w:rFonts w:asciiTheme="minorHAnsi" w:eastAsiaTheme="minorEastAsia" w:hAnsiTheme="minorHAnsi" w:cstheme="minorBidi"/>
            <w:noProof/>
            <w:sz w:val="22"/>
            <w:szCs w:val="22"/>
            <w:lang w:eastAsia="en-GB"/>
          </w:rPr>
          <w:tab/>
        </w:r>
        <w:r w:rsidR="00341AAE" w:rsidRPr="00DD7AD8">
          <w:rPr>
            <w:rStyle w:val="Hyperlink"/>
            <w:noProof/>
          </w:rPr>
          <w:t xml:space="preserve">Determination of </w:t>
        </w:r>
        <w:r w:rsidR="00341AAE" w:rsidRPr="00DD7AD8">
          <w:rPr>
            <w:rStyle w:val="Hyperlink"/>
            <w:i/>
            <w:noProof/>
          </w:rPr>
          <w:t>p</w:t>
        </w:r>
        <w:r w:rsidR="00341AAE" w:rsidRPr="00DD7AD8">
          <w:rPr>
            <w:rStyle w:val="Hyperlink"/>
            <w:i/>
            <w:noProof/>
            <w:vertAlign w:val="subscript"/>
          </w:rPr>
          <w:t>BL,l,i</w:t>
        </w:r>
        <w:r w:rsidR="00341AAE" w:rsidRPr="00DD7AD8">
          <w:rPr>
            <w:rStyle w:val="Hyperlink"/>
            <w:i/>
            <w:noProof/>
          </w:rPr>
          <w:t>, p</w:t>
        </w:r>
        <w:r w:rsidR="00341AAE" w:rsidRPr="00DD7AD8">
          <w:rPr>
            <w:rStyle w:val="Hyperlink"/>
            <w:i/>
            <w:noProof/>
            <w:vertAlign w:val="subscript"/>
          </w:rPr>
          <w:t>j,i</w:t>
        </w:r>
        <w:r w:rsidR="00341AAE" w:rsidRPr="00DD7AD8">
          <w:rPr>
            <w:rStyle w:val="Hyperlink"/>
            <w:i/>
            <w:noProof/>
          </w:rPr>
          <w:t>, B</w:t>
        </w:r>
        <w:r w:rsidR="00341AAE" w:rsidRPr="00DD7AD8">
          <w:rPr>
            <w:rStyle w:val="Hyperlink"/>
            <w:i/>
            <w:noProof/>
            <w:vertAlign w:val="subscript"/>
          </w:rPr>
          <w:t>BL,cooking,i</w:t>
        </w:r>
        <w:r w:rsidR="00341AAE" w:rsidRPr="00DD7AD8">
          <w:rPr>
            <w:rStyle w:val="Hyperlink"/>
            <w:i/>
            <w:noProof/>
          </w:rPr>
          <w:t>, B</w:t>
        </w:r>
        <w:r w:rsidR="00341AAE" w:rsidRPr="00DD7AD8">
          <w:rPr>
            <w:rStyle w:val="Hyperlink"/>
            <w:i/>
            <w:noProof/>
            <w:vertAlign w:val="subscript"/>
          </w:rPr>
          <w:t>BL,heating,i</w:t>
        </w:r>
        <w:r w:rsidR="00341AAE">
          <w:rPr>
            <w:noProof/>
            <w:webHidden/>
          </w:rPr>
          <w:tab/>
        </w:r>
        <w:r w:rsidR="00341AAE">
          <w:rPr>
            <w:rStyle w:val="Hyperlink"/>
            <w:i/>
            <w:noProof/>
            <w:vertAlign w:val="subscript"/>
          </w:rPr>
          <w:tab/>
        </w:r>
        <w:r w:rsidR="00341AAE">
          <w:rPr>
            <w:noProof/>
            <w:webHidden/>
          </w:rPr>
          <w:fldChar w:fldCharType="begin"/>
        </w:r>
        <w:r w:rsidR="00341AAE">
          <w:rPr>
            <w:noProof/>
            <w:webHidden/>
          </w:rPr>
          <w:instrText xml:space="preserve"> PAGEREF _Toc341788049 \h </w:instrText>
        </w:r>
        <w:r w:rsidR="00341AAE">
          <w:rPr>
            <w:noProof/>
            <w:webHidden/>
          </w:rPr>
        </w:r>
        <w:r w:rsidR="00341AAE">
          <w:rPr>
            <w:noProof/>
            <w:webHidden/>
          </w:rPr>
          <w:fldChar w:fldCharType="separate"/>
        </w:r>
        <w:r w:rsidR="00AC4932">
          <w:rPr>
            <w:noProof/>
            <w:webHidden/>
          </w:rPr>
          <w:t>14</w:t>
        </w:r>
        <w:r w:rsidR="00341AAE">
          <w:rPr>
            <w:noProof/>
            <w:webHidden/>
          </w:rPr>
          <w:fldChar w:fldCharType="end"/>
        </w:r>
      </w:hyperlink>
    </w:p>
    <w:p w:rsidR="00341AAE" w:rsidRDefault="003F31D8">
      <w:pPr>
        <w:pStyle w:val="TOC2"/>
        <w:rPr>
          <w:rFonts w:asciiTheme="minorHAnsi" w:eastAsiaTheme="minorEastAsia" w:hAnsiTheme="minorHAnsi" w:cstheme="minorBidi"/>
          <w:noProof/>
          <w:sz w:val="22"/>
          <w:szCs w:val="22"/>
          <w:lang w:eastAsia="en-GB"/>
        </w:rPr>
      </w:pPr>
      <w:hyperlink w:anchor="_Toc341788050" w:history="1">
        <w:r w:rsidR="00341AAE" w:rsidRPr="00DD7AD8">
          <w:rPr>
            <w:rStyle w:val="Hyperlink"/>
            <w:noProof/>
          </w:rPr>
          <w:t>5.5.</w:t>
        </w:r>
        <w:r w:rsidR="00341AAE">
          <w:rPr>
            <w:rFonts w:asciiTheme="minorHAnsi" w:eastAsiaTheme="minorEastAsia" w:hAnsiTheme="minorHAnsi" w:cstheme="minorBidi"/>
            <w:noProof/>
            <w:sz w:val="22"/>
            <w:szCs w:val="22"/>
            <w:lang w:eastAsia="en-GB"/>
          </w:rPr>
          <w:tab/>
        </w:r>
        <w:r w:rsidR="00341AAE" w:rsidRPr="00DD7AD8">
          <w:rPr>
            <w:rStyle w:val="Hyperlink"/>
            <w:noProof/>
          </w:rPr>
          <w:t>Project emissions</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_Toc341788050 \h </w:instrText>
        </w:r>
        <w:r w:rsidR="00341AAE">
          <w:rPr>
            <w:noProof/>
            <w:webHidden/>
          </w:rPr>
        </w:r>
        <w:r w:rsidR="00341AAE">
          <w:rPr>
            <w:noProof/>
            <w:webHidden/>
          </w:rPr>
          <w:fldChar w:fldCharType="separate"/>
        </w:r>
        <w:r w:rsidR="00AC4932">
          <w:rPr>
            <w:noProof/>
            <w:webHidden/>
          </w:rPr>
          <w:t>17</w:t>
        </w:r>
        <w:r w:rsidR="00341AAE">
          <w:rPr>
            <w:noProof/>
            <w:webHidden/>
          </w:rPr>
          <w:fldChar w:fldCharType="end"/>
        </w:r>
      </w:hyperlink>
    </w:p>
    <w:p w:rsidR="00341AAE" w:rsidRDefault="003F31D8">
      <w:pPr>
        <w:pStyle w:val="TOC3"/>
        <w:rPr>
          <w:rFonts w:asciiTheme="minorHAnsi" w:eastAsiaTheme="minorEastAsia" w:hAnsiTheme="minorHAnsi" w:cstheme="minorBidi"/>
          <w:noProof/>
          <w:sz w:val="22"/>
          <w:szCs w:val="22"/>
          <w:lang w:eastAsia="en-GB"/>
        </w:rPr>
      </w:pPr>
      <w:hyperlink w:anchor="_Toc341788051" w:history="1">
        <w:r w:rsidR="00341AAE" w:rsidRPr="00DD7AD8">
          <w:rPr>
            <w:rStyle w:val="Hyperlink"/>
            <w:noProof/>
          </w:rPr>
          <w:t>5.5.1.</w:t>
        </w:r>
        <w:r w:rsidR="00341AAE">
          <w:rPr>
            <w:rFonts w:asciiTheme="minorHAnsi" w:eastAsiaTheme="minorEastAsia" w:hAnsiTheme="minorHAnsi" w:cstheme="minorBidi"/>
            <w:noProof/>
            <w:sz w:val="22"/>
            <w:szCs w:val="22"/>
            <w:lang w:eastAsia="en-GB"/>
          </w:rPr>
          <w:tab/>
        </w:r>
        <w:r w:rsidR="00341AAE" w:rsidRPr="00DD7AD8">
          <w:rPr>
            <w:rStyle w:val="Hyperlink"/>
            <w:noProof/>
          </w:rPr>
          <w:t>Project emissions from fossil fuel consumption (</w:t>
        </w:r>
        <w:r w:rsidR="00341AAE" w:rsidRPr="00DD7AD8">
          <w:rPr>
            <w:rStyle w:val="Hyperlink"/>
            <w:i/>
            <w:noProof/>
          </w:rPr>
          <w:t>PE</w:t>
        </w:r>
        <w:r w:rsidR="00341AAE" w:rsidRPr="00DD7AD8">
          <w:rPr>
            <w:rStyle w:val="Hyperlink"/>
            <w:i/>
            <w:noProof/>
            <w:vertAlign w:val="subscript"/>
          </w:rPr>
          <w:t>FC,y</w:t>
        </w:r>
        <w:r w:rsidR="00341AAE" w:rsidRPr="00DD7AD8">
          <w:rPr>
            <w:rStyle w:val="Hyperlink"/>
            <w:noProof/>
          </w:rPr>
          <w:t>)</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_Toc341788051 \h </w:instrText>
        </w:r>
        <w:r w:rsidR="00341AAE">
          <w:rPr>
            <w:noProof/>
            <w:webHidden/>
          </w:rPr>
        </w:r>
        <w:r w:rsidR="00341AAE">
          <w:rPr>
            <w:noProof/>
            <w:webHidden/>
          </w:rPr>
          <w:fldChar w:fldCharType="separate"/>
        </w:r>
        <w:r w:rsidR="00AC4932">
          <w:rPr>
            <w:noProof/>
            <w:webHidden/>
          </w:rPr>
          <w:t>17</w:t>
        </w:r>
        <w:r w:rsidR="00341AAE">
          <w:rPr>
            <w:noProof/>
            <w:webHidden/>
          </w:rPr>
          <w:fldChar w:fldCharType="end"/>
        </w:r>
      </w:hyperlink>
    </w:p>
    <w:p w:rsidR="00341AAE" w:rsidRDefault="003F31D8">
      <w:pPr>
        <w:pStyle w:val="TOC3"/>
        <w:rPr>
          <w:rFonts w:asciiTheme="minorHAnsi" w:eastAsiaTheme="minorEastAsia" w:hAnsiTheme="minorHAnsi" w:cstheme="minorBidi"/>
          <w:noProof/>
          <w:sz w:val="22"/>
          <w:szCs w:val="22"/>
          <w:lang w:eastAsia="en-GB"/>
        </w:rPr>
      </w:pPr>
      <w:hyperlink w:anchor="_Toc341788052" w:history="1">
        <w:r w:rsidR="00341AAE" w:rsidRPr="00DD7AD8">
          <w:rPr>
            <w:rStyle w:val="Hyperlink"/>
            <w:noProof/>
          </w:rPr>
          <w:t>5.5.2.</w:t>
        </w:r>
        <w:r w:rsidR="00341AAE">
          <w:rPr>
            <w:rFonts w:asciiTheme="minorHAnsi" w:eastAsiaTheme="minorEastAsia" w:hAnsiTheme="minorHAnsi" w:cstheme="minorBidi"/>
            <w:noProof/>
            <w:sz w:val="22"/>
            <w:szCs w:val="22"/>
            <w:lang w:eastAsia="en-GB"/>
          </w:rPr>
          <w:tab/>
        </w:r>
        <w:r w:rsidR="00341AAE" w:rsidRPr="00DD7AD8">
          <w:rPr>
            <w:rStyle w:val="Hyperlink"/>
            <w:noProof/>
          </w:rPr>
          <w:t>Project emissions from electricity consumption (</w:t>
        </w:r>
        <w:r w:rsidR="00341AAE" w:rsidRPr="00DD7AD8">
          <w:rPr>
            <w:rStyle w:val="Hyperlink"/>
            <w:i/>
            <w:noProof/>
          </w:rPr>
          <w:t>PE</w:t>
        </w:r>
        <w:r w:rsidR="00341AAE" w:rsidRPr="00DD7AD8">
          <w:rPr>
            <w:rStyle w:val="Hyperlink"/>
            <w:i/>
            <w:noProof/>
            <w:vertAlign w:val="subscript"/>
          </w:rPr>
          <w:t>EC,y</w:t>
        </w:r>
        <w:r w:rsidR="00341AAE" w:rsidRPr="00DD7AD8">
          <w:rPr>
            <w:rStyle w:val="Hyperlink"/>
            <w:noProof/>
          </w:rPr>
          <w:t>)</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_Toc341788052 \h </w:instrText>
        </w:r>
        <w:r w:rsidR="00341AAE">
          <w:rPr>
            <w:noProof/>
            <w:webHidden/>
          </w:rPr>
        </w:r>
        <w:r w:rsidR="00341AAE">
          <w:rPr>
            <w:noProof/>
            <w:webHidden/>
          </w:rPr>
          <w:fldChar w:fldCharType="separate"/>
        </w:r>
        <w:r w:rsidR="00AC4932">
          <w:rPr>
            <w:noProof/>
            <w:webHidden/>
          </w:rPr>
          <w:t>17</w:t>
        </w:r>
        <w:r w:rsidR="00341AAE">
          <w:rPr>
            <w:noProof/>
            <w:webHidden/>
          </w:rPr>
          <w:fldChar w:fldCharType="end"/>
        </w:r>
      </w:hyperlink>
    </w:p>
    <w:p w:rsidR="00341AAE" w:rsidRDefault="003F31D8">
      <w:pPr>
        <w:pStyle w:val="TOC2"/>
        <w:rPr>
          <w:rFonts w:asciiTheme="minorHAnsi" w:eastAsiaTheme="minorEastAsia" w:hAnsiTheme="minorHAnsi" w:cstheme="minorBidi"/>
          <w:noProof/>
          <w:sz w:val="22"/>
          <w:szCs w:val="22"/>
          <w:lang w:eastAsia="en-GB"/>
        </w:rPr>
      </w:pPr>
      <w:hyperlink w:anchor="_Toc341788053" w:history="1">
        <w:r w:rsidR="00341AAE" w:rsidRPr="00DD7AD8">
          <w:rPr>
            <w:rStyle w:val="Hyperlink"/>
            <w:noProof/>
          </w:rPr>
          <w:t>5.6.</w:t>
        </w:r>
        <w:r w:rsidR="00341AAE">
          <w:rPr>
            <w:rFonts w:asciiTheme="minorHAnsi" w:eastAsiaTheme="minorEastAsia" w:hAnsiTheme="minorHAnsi" w:cstheme="minorBidi"/>
            <w:noProof/>
            <w:sz w:val="22"/>
            <w:szCs w:val="22"/>
            <w:lang w:eastAsia="en-GB"/>
          </w:rPr>
          <w:tab/>
        </w:r>
        <w:r w:rsidR="00341AAE" w:rsidRPr="00DD7AD8">
          <w:rPr>
            <w:rStyle w:val="Hyperlink"/>
            <w:noProof/>
          </w:rPr>
          <w:t>Leakage</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_Toc341788053 \h </w:instrText>
        </w:r>
        <w:r w:rsidR="00341AAE">
          <w:rPr>
            <w:noProof/>
            <w:webHidden/>
          </w:rPr>
        </w:r>
        <w:r w:rsidR="00341AAE">
          <w:rPr>
            <w:noProof/>
            <w:webHidden/>
          </w:rPr>
          <w:fldChar w:fldCharType="separate"/>
        </w:r>
        <w:r w:rsidR="00AC4932">
          <w:rPr>
            <w:noProof/>
            <w:webHidden/>
          </w:rPr>
          <w:t>17</w:t>
        </w:r>
        <w:r w:rsidR="00341AAE">
          <w:rPr>
            <w:noProof/>
            <w:webHidden/>
          </w:rPr>
          <w:fldChar w:fldCharType="end"/>
        </w:r>
      </w:hyperlink>
    </w:p>
    <w:p w:rsidR="00341AAE" w:rsidRDefault="003F31D8">
      <w:pPr>
        <w:pStyle w:val="TOC2"/>
        <w:rPr>
          <w:rFonts w:asciiTheme="minorHAnsi" w:eastAsiaTheme="minorEastAsia" w:hAnsiTheme="minorHAnsi" w:cstheme="minorBidi"/>
          <w:noProof/>
          <w:sz w:val="22"/>
          <w:szCs w:val="22"/>
          <w:lang w:eastAsia="en-GB"/>
        </w:rPr>
      </w:pPr>
      <w:hyperlink w:anchor="_Toc341788054" w:history="1">
        <w:r w:rsidR="00341AAE" w:rsidRPr="00DD7AD8">
          <w:rPr>
            <w:rStyle w:val="Hyperlink"/>
            <w:noProof/>
          </w:rPr>
          <w:t>5.7.</w:t>
        </w:r>
        <w:r w:rsidR="00341AAE">
          <w:rPr>
            <w:rFonts w:asciiTheme="minorHAnsi" w:eastAsiaTheme="minorEastAsia" w:hAnsiTheme="minorHAnsi" w:cstheme="minorBidi"/>
            <w:noProof/>
            <w:sz w:val="22"/>
            <w:szCs w:val="22"/>
            <w:lang w:eastAsia="en-GB"/>
          </w:rPr>
          <w:tab/>
        </w:r>
        <w:r w:rsidR="00341AAE" w:rsidRPr="00DD7AD8">
          <w:rPr>
            <w:rStyle w:val="Hyperlink"/>
            <w:noProof/>
          </w:rPr>
          <w:t>Emission reductions</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_Toc341788054 \h </w:instrText>
        </w:r>
        <w:r w:rsidR="00341AAE">
          <w:rPr>
            <w:noProof/>
            <w:webHidden/>
          </w:rPr>
        </w:r>
        <w:r w:rsidR="00341AAE">
          <w:rPr>
            <w:noProof/>
            <w:webHidden/>
          </w:rPr>
          <w:fldChar w:fldCharType="separate"/>
        </w:r>
        <w:r w:rsidR="00AC4932">
          <w:rPr>
            <w:noProof/>
            <w:webHidden/>
          </w:rPr>
          <w:t>18</w:t>
        </w:r>
        <w:r w:rsidR="00341AAE">
          <w:rPr>
            <w:noProof/>
            <w:webHidden/>
          </w:rPr>
          <w:fldChar w:fldCharType="end"/>
        </w:r>
      </w:hyperlink>
    </w:p>
    <w:p w:rsidR="00341AAE" w:rsidRDefault="003F31D8">
      <w:pPr>
        <w:pStyle w:val="TOC2"/>
        <w:rPr>
          <w:rFonts w:asciiTheme="minorHAnsi" w:eastAsiaTheme="minorEastAsia" w:hAnsiTheme="minorHAnsi" w:cstheme="minorBidi"/>
          <w:noProof/>
          <w:sz w:val="22"/>
          <w:szCs w:val="22"/>
          <w:lang w:eastAsia="en-GB"/>
        </w:rPr>
      </w:pPr>
      <w:hyperlink w:anchor="_Toc341788055" w:history="1">
        <w:r w:rsidR="00341AAE" w:rsidRPr="00DD7AD8">
          <w:rPr>
            <w:rStyle w:val="Hyperlink"/>
            <w:noProof/>
          </w:rPr>
          <w:t>5.8.</w:t>
        </w:r>
        <w:r w:rsidR="00341AAE">
          <w:rPr>
            <w:rFonts w:asciiTheme="minorHAnsi" w:eastAsiaTheme="minorEastAsia" w:hAnsiTheme="minorHAnsi" w:cstheme="minorBidi"/>
            <w:noProof/>
            <w:sz w:val="22"/>
            <w:szCs w:val="22"/>
            <w:lang w:eastAsia="en-GB"/>
          </w:rPr>
          <w:tab/>
        </w:r>
        <w:r w:rsidR="00341AAE" w:rsidRPr="00DD7AD8">
          <w:rPr>
            <w:rStyle w:val="Hyperlink"/>
            <w:noProof/>
          </w:rPr>
          <w:t>Changes required for methodology implementation in 2nd and 3rd crediting periods</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_Toc341788055 \h </w:instrText>
        </w:r>
        <w:r w:rsidR="00341AAE">
          <w:rPr>
            <w:noProof/>
            <w:webHidden/>
          </w:rPr>
        </w:r>
        <w:r w:rsidR="00341AAE">
          <w:rPr>
            <w:noProof/>
            <w:webHidden/>
          </w:rPr>
          <w:fldChar w:fldCharType="separate"/>
        </w:r>
        <w:r w:rsidR="00AC4932">
          <w:rPr>
            <w:noProof/>
            <w:webHidden/>
          </w:rPr>
          <w:t>19</w:t>
        </w:r>
        <w:r w:rsidR="00341AAE">
          <w:rPr>
            <w:noProof/>
            <w:webHidden/>
          </w:rPr>
          <w:fldChar w:fldCharType="end"/>
        </w:r>
      </w:hyperlink>
    </w:p>
    <w:p w:rsidR="00341AAE" w:rsidRDefault="003F31D8">
      <w:pPr>
        <w:pStyle w:val="TOC2"/>
        <w:rPr>
          <w:rFonts w:asciiTheme="minorHAnsi" w:eastAsiaTheme="minorEastAsia" w:hAnsiTheme="minorHAnsi" w:cstheme="minorBidi"/>
          <w:noProof/>
          <w:sz w:val="22"/>
          <w:szCs w:val="22"/>
          <w:lang w:eastAsia="en-GB"/>
        </w:rPr>
      </w:pPr>
      <w:hyperlink w:anchor="_Toc341788056" w:history="1">
        <w:r w:rsidR="00341AAE" w:rsidRPr="00DD7AD8">
          <w:rPr>
            <w:rStyle w:val="Hyperlink"/>
            <w:noProof/>
          </w:rPr>
          <w:t>5.9.</w:t>
        </w:r>
        <w:r w:rsidR="00341AAE">
          <w:rPr>
            <w:rFonts w:asciiTheme="minorHAnsi" w:eastAsiaTheme="minorEastAsia" w:hAnsiTheme="minorHAnsi" w:cstheme="minorBidi"/>
            <w:noProof/>
            <w:sz w:val="22"/>
            <w:szCs w:val="22"/>
            <w:lang w:eastAsia="en-GB"/>
          </w:rPr>
          <w:tab/>
        </w:r>
        <w:r w:rsidR="00341AAE" w:rsidRPr="00DD7AD8">
          <w:rPr>
            <w:rStyle w:val="Hyperlink"/>
            <w:noProof/>
          </w:rPr>
          <w:t>Data and parameters not monitored</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_Toc341788056 \h </w:instrText>
        </w:r>
        <w:r w:rsidR="00341AAE">
          <w:rPr>
            <w:noProof/>
            <w:webHidden/>
          </w:rPr>
        </w:r>
        <w:r w:rsidR="00341AAE">
          <w:rPr>
            <w:noProof/>
            <w:webHidden/>
          </w:rPr>
          <w:fldChar w:fldCharType="separate"/>
        </w:r>
        <w:r w:rsidR="00AC4932">
          <w:rPr>
            <w:noProof/>
            <w:webHidden/>
          </w:rPr>
          <w:t>19</w:t>
        </w:r>
        <w:r w:rsidR="00341AAE">
          <w:rPr>
            <w:noProof/>
            <w:webHidden/>
          </w:rPr>
          <w:fldChar w:fldCharType="end"/>
        </w:r>
      </w:hyperlink>
    </w:p>
    <w:p w:rsidR="00341AAE" w:rsidRDefault="003F31D8">
      <w:pPr>
        <w:pStyle w:val="TOC1"/>
        <w:rPr>
          <w:rFonts w:asciiTheme="minorHAnsi" w:eastAsiaTheme="minorEastAsia" w:hAnsiTheme="minorHAnsi" w:cstheme="minorBidi"/>
          <w:b w:val="0"/>
          <w:caps w:val="0"/>
          <w:noProof/>
          <w:sz w:val="22"/>
          <w:szCs w:val="22"/>
          <w:lang w:eastAsia="en-GB"/>
        </w:rPr>
      </w:pPr>
      <w:hyperlink w:anchor="_Toc341788057" w:history="1">
        <w:r w:rsidR="00341AAE" w:rsidRPr="00DD7AD8">
          <w:rPr>
            <w:rStyle w:val="Hyperlink"/>
            <w:noProof/>
          </w:rPr>
          <w:t>6.</w:t>
        </w:r>
        <w:r w:rsidR="00341AAE">
          <w:rPr>
            <w:rFonts w:asciiTheme="minorHAnsi" w:eastAsiaTheme="minorEastAsia" w:hAnsiTheme="minorHAnsi" w:cstheme="minorBidi"/>
            <w:b w:val="0"/>
            <w:caps w:val="0"/>
            <w:noProof/>
            <w:sz w:val="22"/>
            <w:szCs w:val="22"/>
            <w:lang w:eastAsia="en-GB"/>
          </w:rPr>
          <w:tab/>
        </w:r>
        <w:r w:rsidR="00341AAE" w:rsidRPr="00DD7AD8">
          <w:rPr>
            <w:rStyle w:val="Hyperlink"/>
            <w:noProof/>
          </w:rPr>
          <w:t>Monitoring methodology</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_Toc341788057 \h </w:instrText>
        </w:r>
        <w:r w:rsidR="00341AAE">
          <w:rPr>
            <w:noProof/>
            <w:webHidden/>
          </w:rPr>
        </w:r>
        <w:r w:rsidR="00341AAE">
          <w:rPr>
            <w:noProof/>
            <w:webHidden/>
          </w:rPr>
          <w:fldChar w:fldCharType="separate"/>
        </w:r>
        <w:r w:rsidR="00AC4932">
          <w:rPr>
            <w:noProof/>
            <w:webHidden/>
          </w:rPr>
          <w:t>21</w:t>
        </w:r>
        <w:r w:rsidR="00341AAE">
          <w:rPr>
            <w:noProof/>
            <w:webHidden/>
          </w:rPr>
          <w:fldChar w:fldCharType="end"/>
        </w:r>
      </w:hyperlink>
    </w:p>
    <w:p w:rsidR="00341AAE" w:rsidRDefault="003F31D8">
      <w:pPr>
        <w:pStyle w:val="TOC2"/>
        <w:rPr>
          <w:rFonts w:asciiTheme="minorHAnsi" w:eastAsiaTheme="minorEastAsia" w:hAnsiTheme="minorHAnsi" w:cstheme="minorBidi"/>
          <w:noProof/>
          <w:sz w:val="22"/>
          <w:szCs w:val="22"/>
          <w:lang w:eastAsia="en-GB"/>
        </w:rPr>
      </w:pPr>
      <w:hyperlink w:anchor="_Toc341788058" w:history="1">
        <w:r w:rsidR="00341AAE" w:rsidRPr="00DD7AD8">
          <w:rPr>
            <w:rStyle w:val="Hyperlink"/>
            <w:noProof/>
          </w:rPr>
          <w:t>6.1.</w:t>
        </w:r>
        <w:r w:rsidR="00341AAE">
          <w:rPr>
            <w:rFonts w:asciiTheme="minorHAnsi" w:eastAsiaTheme="minorEastAsia" w:hAnsiTheme="minorHAnsi" w:cstheme="minorBidi"/>
            <w:noProof/>
            <w:sz w:val="22"/>
            <w:szCs w:val="22"/>
            <w:lang w:eastAsia="en-GB"/>
          </w:rPr>
          <w:tab/>
        </w:r>
        <w:r w:rsidR="00341AAE" w:rsidRPr="00DD7AD8">
          <w:rPr>
            <w:rStyle w:val="Hyperlink"/>
            <w:noProof/>
          </w:rPr>
          <w:t>Data and parameters monitored</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_Toc341788058 \h </w:instrText>
        </w:r>
        <w:r w:rsidR="00341AAE">
          <w:rPr>
            <w:noProof/>
            <w:webHidden/>
          </w:rPr>
        </w:r>
        <w:r w:rsidR="00341AAE">
          <w:rPr>
            <w:noProof/>
            <w:webHidden/>
          </w:rPr>
          <w:fldChar w:fldCharType="separate"/>
        </w:r>
        <w:r w:rsidR="00AC4932">
          <w:rPr>
            <w:noProof/>
            <w:webHidden/>
          </w:rPr>
          <w:t>21</w:t>
        </w:r>
        <w:r w:rsidR="00341AAE">
          <w:rPr>
            <w:noProof/>
            <w:webHidden/>
          </w:rPr>
          <w:fldChar w:fldCharType="end"/>
        </w:r>
      </w:hyperlink>
    </w:p>
    <w:p w:rsidR="00341AAE" w:rsidRDefault="003F31D8">
      <w:pPr>
        <w:pStyle w:val="TOC1"/>
        <w:rPr>
          <w:rFonts w:asciiTheme="minorHAnsi" w:eastAsiaTheme="minorEastAsia" w:hAnsiTheme="minorHAnsi" w:cstheme="minorBidi"/>
          <w:b w:val="0"/>
          <w:caps w:val="0"/>
          <w:noProof/>
          <w:sz w:val="22"/>
          <w:szCs w:val="22"/>
          <w:lang w:eastAsia="en-GB"/>
        </w:rPr>
      </w:pPr>
      <w:hyperlink w:anchor="_Toc341788059" w:history="1">
        <w:r w:rsidR="00341AAE" w:rsidRPr="00DD7AD8">
          <w:rPr>
            <w:rStyle w:val="Hyperlink"/>
            <w:noProof/>
          </w:rPr>
          <w:t>Appendix 1. Additional guidance on surveys</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_Toc341788059 \h </w:instrText>
        </w:r>
        <w:r w:rsidR="00341AAE">
          <w:rPr>
            <w:noProof/>
            <w:webHidden/>
          </w:rPr>
        </w:r>
        <w:r w:rsidR="00341AAE">
          <w:rPr>
            <w:noProof/>
            <w:webHidden/>
          </w:rPr>
          <w:fldChar w:fldCharType="separate"/>
        </w:r>
        <w:r w:rsidR="00AC4932">
          <w:rPr>
            <w:noProof/>
            <w:webHidden/>
          </w:rPr>
          <w:t>25</w:t>
        </w:r>
        <w:r w:rsidR="00341AAE">
          <w:rPr>
            <w:noProof/>
            <w:webHidden/>
          </w:rPr>
          <w:fldChar w:fldCharType="end"/>
        </w:r>
      </w:hyperlink>
    </w:p>
    <w:p w:rsidR="00341AAE" w:rsidRDefault="003F31D8">
      <w:pPr>
        <w:pStyle w:val="TOC1"/>
        <w:rPr>
          <w:rFonts w:asciiTheme="minorHAnsi" w:eastAsiaTheme="minorEastAsia" w:hAnsiTheme="minorHAnsi" w:cstheme="minorBidi"/>
          <w:b w:val="0"/>
          <w:caps w:val="0"/>
          <w:noProof/>
          <w:sz w:val="22"/>
          <w:szCs w:val="22"/>
          <w:lang w:eastAsia="en-GB"/>
        </w:rPr>
      </w:pPr>
      <w:hyperlink w:anchor="_Toc341788060" w:history="1">
        <w:r w:rsidR="00341AAE" w:rsidRPr="00DD7AD8">
          <w:rPr>
            <w:rStyle w:val="Hyperlink"/>
            <w:noProof/>
          </w:rPr>
          <w:t>Appendix 2. Sample format for survey questionnaire for Baseline Sample Group (BSG)</w:t>
        </w:r>
        <w:r w:rsidR="00341AAE">
          <w:rPr>
            <w:noProof/>
            <w:webHidden/>
          </w:rPr>
          <w:tab/>
        </w:r>
        <w:r w:rsidR="00341AAE">
          <w:rPr>
            <w:rStyle w:val="Hyperlink"/>
            <w:noProof/>
          </w:rPr>
          <w:tab/>
        </w:r>
        <w:r w:rsidR="00341AAE">
          <w:rPr>
            <w:noProof/>
            <w:webHidden/>
          </w:rPr>
          <w:fldChar w:fldCharType="begin"/>
        </w:r>
        <w:r w:rsidR="00341AAE">
          <w:rPr>
            <w:noProof/>
            <w:webHidden/>
          </w:rPr>
          <w:instrText xml:space="preserve"> PAGEREF _Toc341788060 \h </w:instrText>
        </w:r>
        <w:r w:rsidR="00341AAE">
          <w:rPr>
            <w:noProof/>
            <w:webHidden/>
          </w:rPr>
        </w:r>
        <w:r w:rsidR="00341AAE">
          <w:rPr>
            <w:noProof/>
            <w:webHidden/>
          </w:rPr>
          <w:fldChar w:fldCharType="separate"/>
        </w:r>
        <w:r w:rsidR="00AC4932">
          <w:rPr>
            <w:noProof/>
            <w:webHidden/>
          </w:rPr>
          <w:t>26</w:t>
        </w:r>
        <w:r w:rsidR="00341AAE">
          <w:rPr>
            <w:noProof/>
            <w:webHidden/>
          </w:rPr>
          <w:fldChar w:fldCharType="end"/>
        </w:r>
      </w:hyperlink>
    </w:p>
    <w:p w:rsidR="00FD63C2" w:rsidRPr="00106EAA" w:rsidRDefault="003066A4" w:rsidP="00E46691">
      <w:pPr>
        <w:pStyle w:val="TOC2"/>
      </w:pPr>
      <w:r>
        <w:rPr>
          <w:b/>
          <w:caps/>
        </w:rPr>
        <w:fldChar w:fldCharType="end"/>
      </w:r>
    </w:p>
    <w:p w:rsidR="00082F50" w:rsidRPr="0058739D" w:rsidRDefault="00082F50" w:rsidP="0058739D">
      <w:pPr>
        <w:sectPr w:rsidR="00082F50" w:rsidRPr="0058739D" w:rsidSect="003459F4">
          <w:headerReference w:type="default" r:id="rId15"/>
          <w:footerReference w:type="default" r:id="rId16"/>
          <w:pgSz w:w="11907" w:h="16840" w:code="9"/>
          <w:pgMar w:top="2552" w:right="1134" w:bottom="1418" w:left="1418" w:header="851" w:footer="567" w:gutter="0"/>
          <w:cols w:space="720"/>
          <w:formProt w:val="0"/>
          <w:docGrid w:linePitch="299"/>
        </w:sectPr>
      </w:pPr>
    </w:p>
    <w:p w:rsidR="00317DA7" w:rsidRDefault="00317DA7" w:rsidP="00073D26">
      <w:pPr>
        <w:pStyle w:val="SDMHead1"/>
      </w:pPr>
      <w:bookmarkStart w:id="8" w:name="_Toc341788030"/>
      <w:r>
        <w:lastRenderedPageBreak/>
        <w:t>Introduction</w:t>
      </w:r>
      <w:bookmarkEnd w:id="8"/>
    </w:p>
    <w:p w:rsidR="00D0147A" w:rsidRPr="006B2170" w:rsidRDefault="00D0147A" w:rsidP="00D0147A">
      <w:pPr>
        <w:pStyle w:val="SDMPara"/>
        <w:numPr>
          <w:ilvl w:val="0"/>
          <w:numId w:val="42"/>
        </w:numPr>
      </w:pPr>
      <w:r w:rsidRPr="00181D86">
        <w:t>The fo</w:t>
      </w:r>
      <w:r w:rsidRPr="006B2170">
        <w:t>llowing table describes the key elements of the methodology:</w:t>
      </w:r>
    </w:p>
    <w:p w:rsidR="00D0147A" w:rsidRPr="00C77FBE" w:rsidRDefault="00D0147A" w:rsidP="00C77FBE">
      <w:pPr>
        <w:pStyle w:val="Caption"/>
        <w:rPr>
          <w:rFonts w:eastAsia="Times New Roman"/>
        </w:rPr>
      </w:pPr>
      <w:r w:rsidRPr="00C77FBE">
        <w:rPr>
          <w:rFonts w:eastAsia="Times New Roman"/>
        </w:rPr>
        <w:t>Table </w:t>
      </w:r>
      <w:r w:rsidRPr="00C77FBE">
        <w:rPr>
          <w:rFonts w:eastAsia="Times New Roman"/>
        </w:rPr>
        <w:fldChar w:fldCharType="begin"/>
      </w:r>
      <w:r w:rsidRPr="00C77FBE">
        <w:rPr>
          <w:rFonts w:eastAsia="Times New Roman"/>
        </w:rPr>
        <w:instrText xml:space="preserve"> SEQ Table \* ARABIC </w:instrText>
      </w:r>
      <w:r w:rsidRPr="00C77FBE">
        <w:rPr>
          <w:rFonts w:eastAsia="Times New Roman"/>
        </w:rPr>
        <w:fldChar w:fldCharType="separate"/>
      </w:r>
      <w:r w:rsidR="00AC4932">
        <w:rPr>
          <w:rFonts w:eastAsia="Times New Roman"/>
          <w:noProof/>
        </w:rPr>
        <w:t>1</w:t>
      </w:r>
      <w:r w:rsidRPr="00C77FBE">
        <w:rPr>
          <w:rFonts w:eastAsia="Times New Roman"/>
        </w:rPr>
        <w:fldChar w:fldCharType="end"/>
      </w:r>
      <w:r w:rsidRPr="00C77FBE">
        <w:rPr>
          <w:rFonts w:eastAsia="Times New Roman"/>
        </w:rPr>
        <w:t>.</w:t>
      </w:r>
      <w:r w:rsidRPr="00C77FBE">
        <w:rPr>
          <w:rFonts w:eastAsia="Times New Roman"/>
        </w:rPr>
        <w:tab/>
        <w:t>Methodology key elements</w:t>
      </w:r>
    </w:p>
    <w:tbl>
      <w:tblPr>
        <w:tblStyle w:val="SDMMethTable"/>
        <w:tblW w:w="8642" w:type="dxa"/>
        <w:tblLayout w:type="fixed"/>
        <w:tblLook w:val="0620" w:firstRow="1" w:lastRow="0" w:firstColumn="0" w:lastColumn="0" w:noHBand="1" w:noVBand="1"/>
      </w:tblPr>
      <w:tblGrid>
        <w:gridCol w:w="2872"/>
        <w:gridCol w:w="5770"/>
      </w:tblGrid>
      <w:tr w:rsidR="00D0147A" w:rsidRPr="006B2170" w:rsidTr="00D0147A">
        <w:trPr>
          <w:cnfStyle w:val="100000000000" w:firstRow="1" w:lastRow="0" w:firstColumn="0" w:lastColumn="0" w:oddVBand="0" w:evenVBand="0" w:oddHBand="0" w:evenHBand="0" w:firstRowFirstColumn="0" w:firstRowLastColumn="0" w:lastRowFirstColumn="0" w:lastRowLastColumn="0"/>
        </w:trPr>
        <w:tc>
          <w:tcPr>
            <w:tcW w:w="2872" w:type="dxa"/>
            <w:tcBorders>
              <w:bottom w:val="single" w:sz="4" w:space="0" w:color="auto"/>
              <w:right w:val="single" w:sz="4" w:space="0" w:color="auto"/>
            </w:tcBorders>
            <w:shd w:val="clear" w:color="auto" w:fill="auto"/>
            <w:vAlign w:val="top"/>
          </w:tcPr>
          <w:p w:rsidR="00D0147A" w:rsidRPr="006B2170" w:rsidRDefault="00D0147A" w:rsidP="00D0147A">
            <w:pPr>
              <w:jc w:val="left"/>
              <w:rPr>
                <w:szCs w:val="22"/>
              </w:rPr>
            </w:pPr>
            <w:r w:rsidRPr="006B2170">
              <w:rPr>
                <w:szCs w:val="22"/>
              </w:rPr>
              <w:t>Typical projects</w:t>
            </w:r>
          </w:p>
        </w:tc>
        <w:tc>
          <w:tcPr>
            <w:tcW w:w="5770" w:type="dxa"/>
            <w:tcBorders>
              <w:left w:val="single" w:sz="4" w:space="0" w:color="auto"/>
              <w:bottom w:val="single" w:sz="4" w:space="0" w:color="auto"/>
            </w:tcBorders>
            <w:shd w:val="clear" w:color="auto" w:fill="auto"/>
            <w:vAlign w:val="top"/>
          </w:tcPr>
          <w:p w:rsidR="00D0147A" w:rsidRPr="006B2170" w:rsidRDefault="00D0147A" w:rsidP="00D0147A">
            <w:pPr>
              <w:pStyle w:val="SDMTableBoxParaNotNumbered"/>
              <w:rPr>
                <w:szCs w:val="22"/>
              </w:rPr>
            </w:pPr>
            <w:r w:rsidRPr="006B2170">
              <w:rPr>
                <w:b w:val="0"/>
                <w:szCs w:val="22"/>
              </w:rPr>
              <w:t>Distribution of biomass based stoves and/or heaters and the supply of biomass briquettes for</w:t>
            </w:r>
            <w:r w:rsidR="00421BD0">
              <w:rPr>
                <w:b w:val="0"/>
                <w:szCs w:val="22"/>
              </w:rPr>
              <w:t xml:space="preserve"> household or institutional use</w:t>
            </w:r>
          </w:p>
        </w:tc>
      </w:tr>
      <w:tr w:rsidR="00D0147A" w:rsidRPr="006B2170" w:rsidTr="00D0147A">
        <w:tc>
          <w:tcPr>
            <w:tcW w:w="2872" w:type="dxa"/>
            <w:tcBorders>
              <w:top w:val="single" w:sz="4" w:space="0" w:color="auto"/>
            </w:tcBorders>
          </w:tcPr>
          <w:p w:rsidR="00D0147A" w:rsidRPr="006B2170" w:rsidRDefault="00D0147A" w:rsidP="00D0147A">
            <w:pPr>
              <w:jc w:val="left"/>
              <w:rPr>
                <w:b/>
                <w:szCs w:val="22"/>
              </w:rPr>
            </w:pPr>
            <w:r w:rsidRPr="006B2170">
              <w:rPr>
                <w:b/>
                <w:szCs w:val="22"/>
              </w:rPr>
              <w:t>Type of GHG emissions mitigation action</w:t>
            </w:r>
          </w:p>
        </w:tc>
        <w:tc>
          <w:tcPr>
            <w:tcW w:w="5770" w:type="dxa"/>
            <w:tcBorders>
              <w:top w:val="single" w:sz="4" w:space="0" w:color="auto"/>
            </w:tcBorders>
          </w:tcPr>
          <w:p w:rsidR="00D0147A" w:rsidRPr="006B2170" w:rsidRDefault="00D0147A" w:rsidP="00D0147A">
            <w:pPr>
              <w:pStyle w:val="SDMTableBoxParaNotNumbered"/>
              <w:rPr>
                <w:szCs w:val="22"/>
              </w:rPr>
            </w:pPr>
            <w:r w:rsidRPr="006B2170">
              <w:rPr>
                <w:szCs w:val="22"/>
              </w:rPr>
              <w:t>Renewable energy.</w:t>
            </w:r>
          </w:p>
          <w:p w:rsidR="00D0147A" w:rsidRPr="006B2170" w:rsidRDefault="00D0147A" w:rsidP="00D0147A">
            <w:pPr>
              <w:pStyle w:val="SDMTableBoxParaNotNumbered"/>
              <w:rPr>
                <w:szCs w:val="22"/>
              </w:rPr>
            </w:pPr>
            <w:r w:rsidRPr="006B2170">
              <w:rPr>
                <w:szCs w:val="22"/>
              </w:rPr>
              <w:t>Displacement of more-GHG-intensive thermal energy production by introducin</w:t>
            </w:r>
            <w:r w:rsidR="00421BD0">
              <w:rPr>
                <w:szCs w:val="22"/>
              </w:rPr>
              <w:t>g renewable energy technologies</w:t>
            </w:r>
          </w:p>
        </w:tc>
      </w:tr>
    </w:tbl>
    <w:p w:rsidR="00317DA7" w:rsidRPr="00421BD0" w:rsidRDefault="00317DA7" w:rsidP="00073D26">
      <w:pPr>
        <w:pStyle w:val="SDMHead1"/>
      </w:pPr>
      <w:bookmarkStart w:id="9" w:name="_Toc341788031"/>
      <w:r w:rsidRPr="00421BD0">
        <w:t>Scope, applicability, and entry into force</w:t>
      </w:r>
      <w:bookmarkEnd w:id="9"/>
    </w:p>
    <w:p w:rsidR="00317DA7" w:rsidRPr="00421BD0" w:rsidRDefault="00317DA7" w:rsidP="00073D26">
      <w:pPr>
        <w:pStyle w:val="SDMHead2"/>
      </w:pPr>
      <w:bookmarkStart w:id="10" w:name="_Toc341788032"/>
      <w:r w:rsidRPr="00421BD0">
        <w:t>Scope</w:t>
      </w:r>
      <w:bookmarkEnd w:id="10"/>
    </w:p>
    <w:p w:rsidR="00317DA7" w:rsidRPr="00421BD0" w:rsidRDefault="006B2170" w:rsidP="00DC75ED">
      <w:pPr>
        <w:pStyle w:val="SDMPara"/>
      </w:pPr>
      <w:r w:rsidRPr="00421BD0">
        <w:t>This methodology applies to project activities that directly invest (partially or fully) in and/or provide a subsidy for: (i) the distribution of biomass based stoves and/or heaters; and (ii) the supply of biomass briquettes (e.g. transportation infrastructure, biomass briquetting factories etc.) in a project geographical area (TPA). The project activity has to consist of both components (i) and (ii).</w:t>
      </w:r>
    </w:p>
    <w:p w:rsidR="00317DA7" w:rsidRDefault="006643ED" w:rsidP="00073D26">
      <w:pPr>
        <w:pStyle w:val="SDMHead2"/>
      </w:pPr>
      <w:bookmarkStart w:id="11" w:name="_Toc341788033"/>
      <w:r>
        <w:t>Applicability</w:t>
      </w:r>
      <w:bookmarkEnd w:id="11"/>
    </w:p>
    <w:p w:rsidR="006B2170" w:rsidRDefault="006B2170" w:rsidP="006B2170">
      <w:pPr>
        <w:pStyle w:val="SDMPara"/>
      </w:pPr>
      <w:r>
        <w:t>The methodology is applicable under the following conditions:</w:t>
      </w:r>
    </w:p>
    <w:p w:rsidR="006B2170" w:rsidRDefault="006B2170" w:rsidP="006B2170">
      <w:pPr>
        <w:pStyle w:val="SDMSubPara1"/>
      </w:pPr>
      <w:r>
        <w:t>The biomass residues used to produce biomass briquettes are not stored for more than one year;</w:t>
      </w:r>
    </w:p>
    <w:p w:rsidR="006B2170" w:rsidRDefault="006B2170" w:rsidP="006B2170">
      <w:pPr>
        <w:pStyle w:val="SDMSubPara1"/>
      </w:pPr>
      <w:r>
        <w:t>The biomass residues used to produce biomass briquettes are not obtained from chemically processed biomass (e.g. through esterification, fermentation, hydrolysis, pyrolysis, bio- or chemical degradation etc.);</w:t>
      </w:r>
    </w:p>
    <w:p w:rsidR="006B2170" w:rsidRDefault="006B2170" w:rsidP="006B2170">
      <w:pPr>
        <w:pStyle w:val="SDMSubPara1"/>
      </w:pPr>
      <w:r>
        <w:t>The TPA is defined prior to the start of the project activity in the CDM-PDD and will not be changed later;</w:t>
      </w:r>
    </w:p>
    <w:p w:rsidR="006B2170" w:rsidRDefault="006B2170" w:rsidP="006B2170">
      <w:pPr>
        <w:pStyle w:val="SDMSubPara1"/>
      </w:pPr>
      <w:r>
        <w:t xml:space="preserve">If the project activity involves biomass based stoves, then in all the planned project area </w:t>
      </w:r>
      <w:r w:rsidRPr="00F31476">
        <w:rPr>
          <w:i/>
        </w:rPr>
        <w:t>i</w:t>
      </w:r>
      <w:r>
        <w:t>, biomass constitutes not more than 10% of the fuel used for cooking purposes, on energy basis, prior to the start of the CDM project activity;</w:t>
      </w:r>
      <w:r w:rsidRPr="003066A4">
        <w:rPr>
          <w:vertAlign w:val="superscript"/>
        </w:rPr>
        <w:t>1</w:t>
      </w:r>
      <w:r>
        <w:t xml:space="preserve"> </w:t>
      </w:r>
    </w:p>
    <w:p w:rsidR="006B2170" w:rsidRDefault="006B2170" w:rsidP="006B2170">
      <w:pPr>
        <w:pStyle w:val="SDMSubPara1"/>
      </w:pPr>
      <w:r>
        <w:lastRenderedPageBreak/>
        <w:t xml:space="preserve">If the project activity involves biomass based heaters, then in all the planned project area </w:t>
      </w:r>
      <w:r w:rsidRPr="00F31476">
        <w:rPr>
          <w:i/>
        </w:rPr>
        <w:t>i</w:t>
      </w:r>
      <w:r>
        <w:t>, biomass constitutes not more than 10% of the fuel used for space heating, on energy basis, prior to the start of the CDM project activity;</w:t>
      </w:r>
      <w:r w:rsidRPr="00A60084">
        <w:rPr>
          <w:rStyle w:val="FootnoteReference"/>
        </w:rPr>
        <w:t xml:space="preserve"> </w:t>
      </w:r>
      <w:r>
        <w:rPr>
          <w:rStyle w:val="FootnoteReference"/>
        </w:rPr>
        <w:footnoteReference w:id="1"/>
      </w:r>
    </w:p>
    <w:p w:rsidR="006B2170" w:rsidRDefault="006B2170" w:rsidP="006B2170">
      <w:pPr>
        <w:pStyle w:val="SDMSubPara1"/>
      </w:pPr>
      <w:r>
        <w:t>The biomass based stove or heater shall have a rated capacity not more than 150 kW thermal;</w:t>
      </w:r>
      <w:r>
        <w:rPr>
          <w:rStyle w:val="FootnoteReference"/>
        </w:rPr>
        <w:footnoteReference w:id="2"/>
      </w:r>
    </w:p>
    <w:p w:rsidR="006B2170" w:rsidRDefault="006B2170" w:rsidP="006B2170">
      <w:pPr>
        <w:pStyle w:val="SDMSubPara1"/>
      </w:pPr>
      <w:r>
        <w:t>The efficiency of the biomass based stove or heater is higher than or equal to that of the most efficient baseline stove or heater;</w:t>
      </w:r>
    </w:p>
    <w:p w:rsidR="006B2170" w:rsidRDefault="006B2170" w:rsidP="006B2170">
      <w:pPr>
        <w:pStyle w:val="SDMSubPara1"/>
      </w:pPr>
      <w:r>
        <w:t>A contractual agreement between the project consumers and the project participants shall ensure that the project consumers do not claim any CERs from the use of stove and/or heater and biomass briquettes. The contractual agreement can be presented in the form of delivery notes for each stove and/or heater, receipts of the biomass briquettes delivery etc.;</w:t>
      </w:r>
    </w:p>
    <w:p w:rsidR="006B2170" w:rsidRDefault="006B2170" w:rsidP="006B2170">
      <w:pPr>
        <w:pStyle w:val="SDMSubPara1"/>
      </w:pPr>
      <w:r>
        <w:t>If the manufacturer of the stoves and/or heaters is not a project participant and the project participant provides a subsidy for each stove and/or heater installed at the consumer’s place, a contractual agreement between the manufacturer and the project participant shall ensure that the manufacturer does not claim any CERs from producing stoves and/or heaters;</w:t>
      </w:r>
    </w:p>
    <w:p w:rsidR="006B2170" w:rsidRDefault="006B2170" w:rsidP="006B2170">
      <w:pPr>
        <w:pStyle w:val="SDMSubPara1"/>
      </w:pPr>
      <w:r>
        <w:t>If the producer(s) of the biomass briquettes is not a project participant and project participant provides a subsidy for the biomass briquette supply, a contractual agreement between the producer(s) of the biomass briquettes and the project participant shall ensure that the producer(s) of the biomass briquettes does not claim any CERs from producing biomass briquettes.</w:t>
      </w:r>
    </w:p>
    <w:p w:rsidR="006B2170" w:rsidRDefault="006B2170" w:rsidP="006B2170">
      <w:pPr>
        <w:pStyle w:val="SDMPara"/>
      </w:pPr>
      <w:r>
        <w:t>In addition, the applicability conditions included in the tools referred to above apply.</w:t>
      </w:r>
    </w:p>
    <w:p w:rsidR="006B2170" w:rsidRDefault="006B2170" w:rsidP="006B2170">
      <w:pPr>
        <w:pStyle w:val="SDMPara"/>
      </w:pPr>
      <w:r>
        <w:t>Finally, this methodology is only applicable if the most plausible baseline scenario, as identified per the section “Selection of the baseline scenario and demonstration of additionality” hereunder, is:</w:t>
      </w:r>
    </w:p>
    <w:p w:rsidR="006B2170" w:rsidRDefault="006B2170" w:rsidP="006B2170">
      <w:pPr>
        <w:pStyle w:val="SDMSubPara1"/>
      </w:pPr>
      <w:r>
        <w:t>For the supply of biomass based stoves or heaters and biomass briquettes: Scenario P4 (No supply of biomass based stoves or heaters and biomass briquettes by the project participants); and</w:t>
      </w:r>
    </w:p>
    <w:p w:rsidR="00317DA7" w:rsidRDefault="006B2170" w:rsidP="006B2170">
      <w:pPr>
        <w:pStyle w:val="SDMPara"/>
      </w:pPr>
      <w:r>
        <w:t>For biomass residue use: Scenarios B1 to B8, or any combination of those scenarios. For scenarios B4 to B8, leakage emissions should be accounted for as per the procedures of the methodology.</w:t>
      </w:r>
    </w:p>
    <w:p w:rsidR="006B2170" w:rsidRDefault="006B2170" w:rsidP="006B2170">
      <w:pPr>
        <w:pStyle w:val="SDMHead2"/>
      </w:pPr>
      <w:bookmarkStart w:id="12" w:name="_Toc339615592"/>
      <w:bookmarkStart w:id="13" w:name="_Toc341788034"/>
      <w:r>
        <w:t>Selected approach from paragraph 48 of the CDM modalities and procedure</w:t>
      </w:r>
      <w:bookmarkEnd w:id="12"/>
      <w:bookmarkEnd w:id="13"/>
    </w:p>
    <w:p w:rsidR="006B2170" w:rsidRDefault="006B2170" w:rsidP="006B2170">
      <w:pPr>
        <w:pStyle w:val="SDMPara"/>
      </w:pPr>
      <w:r>
        <w:t>"Existing actual or historical emissions, as applicable".</w:t>
      </w:r>
    </w:p>
    <w:p w:rsidR="00317DA7" w:rsidRDefault="006643ED" w:rsidP="00073D26">
      <w:pPr>
        <w:pStyle w:val="SDMHead2"/>
      </w:pPr>
      <w:bookmarkStart w:id="14" w:name="_Toc341788035"/>
      <w:r>
        <w:lastRenderedPageBreak/>
        <w:t>Entry into force</w:t>
      </w:r>
      <w:bookmarkEnd w:id="14"/>
    </w:p>
    <w:p w:rsidR="00197ED9" w:rsidRDefault="006B2170" w:rsidP="00D94C35">
      <w:pPr>
        <w:pStyle w:val="SDMPara"/>
      </w:pPr>
      <w:r w:rsidRPr="00181D86">
        <w:t>The date of entry into force of the revision is the date of the publication of the EB 70 meeting report on 23 November 2012</w:t>
      </w:r>
      <w:r w:rsidR="00317DA7" w:rsidRPr="00D24AC3">
        <w:rPr>
          <w:i/>
        </w:rPr>
        <w:t>.</w:t>
      </w:r>
    </w:p>
    <w:p w:rsidR="00317DA7" w:rsidRDefault="00317DA7" w:rsidP="00073D26">
      <w:pPr>
        <w:pStyle w:val="SDMHead1"/>
      </w:pPr>
      <w:bookmarkStart w:id="15" w:name="_Toc341788036"/>
      <w:r>
        <w:t>Normative references</w:t>
      </w:r>
      <w:bookmarkEnd w:id="15"/>
      <w:r>
        <w:t xml:space="preserve"> </w:t>
      </w:r>
    </w:p>
    <w:p w:rsidR="00D474ED" w:rsidRDefault="00D474ED" w:rsidP="00D474ED">
      <w:pPr>
        <w:pStyle w:val="SDMPara"/>
      </w:pPr>
      <w:r>
        <w:t>This baseline and monitoring methodology is based on elements from the following proposed new methodology and approved baseline and monitoring methodology:</w:t>
      </w:r>
    </w:p>
    <w:p w:rsidR="00D474ED" w:rsidRDefault="00D474ED" w:rsidP="00D474ED">
      <w:pPr>
        <w:pStyle w:val="SDMSubPara1"/>
      </w:pPr>
      <w:r>
        <w:t>“NM0337: Replacement of fossil fuel fired heaters with biomass residue fired heaters" prepared by Sindicatum Carbon Capital (Cayman) Limited and Milestone Biomass Energy Co Ltd;</w:t>
      </w:r>
    </w:p>
    <w:p w:rsidR="00D474ED" w:rsidRDefault="00D474ED" w:rsidP="00D474ED">
      <w:pPr>
        <w:pStyle w:val="SDMSubPara1"/>
      </w:pPr>
      <w:r>
        <w:t>“AM0086: Installation of zero energy water purifier for safe drinking water application.”</w:t>
      </w:r>
    </w:p>
    <w:p w:rsidR="00D474ED" w:rsidRDefault="00D474ED" w:rsidP="00D474ED">
      <w:pPr>
        <w:pStyle w:val="SDMPara"/>
      </w:pPr>
      <w:r>
        <w:t>This methodology also refers to the latest approved versions of the following tools:</w:t>
      </w:r>
    </w:p>
    <w:p w:rsidR="00D474ED" w:rsidRPr="00866F31" w:rsidRDefault="00D474ED" w:rsidP="00D474ED">
      <w:pPr>
        <w:pStyle w:val="SDMSubPara1"/>
      </w:pPr>
      <w:r>
        <w:t xml:space="preserve">“Tool to </w:t>
      </w:r>
      <w:r w:rsidRPr="00866F31">
        <w:t>calculate project or leakage CO</w:t>
      </w:r>
      <w:r w:rsidRPr="00866F31">
        <w:rPr>
          <w:vertAlign w:val="subscript"/>
        </w:rPr>
        <w:t>2</w:t>
      </w:r>
      <w:r w:rsidRPr="00866F31">
        <w:t xml:space="preserve"> emissions from fossil fuel combustion;”</w:t>
      </w:r>
    </w:p>
    <w:p w:rsidR="00D474ED" w:rsidRPr="00866F31" w:rsidRDefault="00D474ED" w:rsidP="00D474ED">
      <w:pPr>
        <w:pStyle w:val="SDMSubPara1"/>
      </w:pPr>
      <w:r w:rsidRPr="00866F31">
        <w:t>“Tool to calculate baseline, project and/or leakage emissions from electricity consumption;”</w:t>
      </w:r>
    </w:p>
    <w:p w:rsidR="00D474ED" w:rsidRPr="00866F31" w:rsidRDefault="00D474ED" w:rsidP="00D474ED">
      <w:pPr>
        <w:pStyle w:val="SDMSubPara1"/>
      </w:pPr>
      <w:r w:rsidRPr="00866F31">
        <w:t>“Combined tool to identify the baseline scenario and demonstrate additionality;”</w:t>
      </w:r>
    </w:p>
    <w:p w:rsidR="00D474ED" w:rsidRPr="00866F31" w:rsidRDefault="00D474ED" w:rsidP="00D474ED">
      <w:pPr>
        <w:pStyle w:val="SDMSubPara1"/>
      </w:pPr>
      <w:r w:rsidRPr="00866F31">
        <w:t>“Assessment of the validity of the original/current baseline and update of the baseline at the renewal of the crediting period.”</w:t>
      </w:r>
    </w:p>
    <w:p w:rsidR="00D474ED" w:rsidRPr="00866F31" w:rsidRDefault="00D474ED" w:rsidP="00D474ED">
      <w:pPr>
        <w:pStyle w:val="SDMPara"/>
      </w:pPr>
      <w:r w:rsidRPr="00866F31">
        <w:t>For more information regarding the proposed new methodologies and the tools as well as their consideration by the Executive Board (hereinafter referred to as the Board) of the clean development mechanism (CDM) please refer to &lt;http://cdm.unfccc.int/goto/MPappmeth&gt;.</w:t>
      </w:r>
    </w:p>
    <w:p w:rsidR="00317DA7" w:rsidRDefault="00317DA7" w:rsidP="00073D26">
      <w:pPr>
        <w:pStyle w:val="SDMHead1"/>
      </w:pPr>
      <w:bookmarkStart w:id="16" w:name="_Toc341788037"/>
      <w:r>
        <w:t>Definitions</w:t>
      </w:r>
      <w:bookmarkEnd w:id="16"/>
    </w:p>
    <w:p w:rsidR="00317DA7" w:rsidRPr="00866F31" w:rsidRDefault="00317DA7" w:rsidP="00392A70">
      <w:pPr>
        <w:pStyle w:val="SDMPara"/>
      </w:pPr>
      <w:r w:rsidRPr="00392A70">
        <w:t xml:space="preserve">The definitions </w:t>
      </w:r>
      <w:r w:rsidRPr="00866F31">
        <w:t>contained in the Glo</w:t>
      </w:r>
      <w:r w:rsidR="006643ED" w:rsidRPr="00866F31">
        <w:t>ssary of CDM terms shall apply.</w:t>
      </w:r>
    </w:p>
    <w:p w:rsidR="006B2170" w:rsidRPr="00866F31" w:rsidRDefault="006B2170" w:rsidP="006B2170">
      <w:pPr>
        <w:pStyle w:val="SDMPara"/>
      </w:pPr>
      <w:r w:rsidRPr="00866F31">
        <w:t>For the purpose of this methodology, the following definitions apply:</w:t>
      </w:r>
    </w:p>
    <w:p w:rsidR="006B2170" w:rsidRPr="00866F31" w:rsidRDefault="006B2170" w:rsidP="006B2170">
      <w:pPr>
        <w:pStyle w:val="SDMSubPara1"/>
      </w:pPr>
      <w:r w:rsidRPr="00866F31">
        <w:rPr>
          <w:b/>
        </w:rPr>
        <w:t>Baseline sample group (BSG)</w:t>
      </w:r>
      <w:r w:rsidRPr="00866F31">
        <w:t xml:space="preserve"> - A group of consumers in the project area i which are surveyed prior to the start of the project activity and during 7</w:t>
      </w:r>
      <w:r w:rsidRPr="00866F31">
        <w:rPr>
          <w:vertAlign w:val="superscript"/>
        </w:rPr>
        <w:t>th</w:t>
      </w:r>
      <w:r w:rsidRPr="00866F31">
        <w:t xml:space="preserve"> and 14</w:t>
      </w:r>
      <w:r w:rsidRPr="00866F31">
        <w:rPr>
          <w:vertAlign w:val="superscript"/>
        </w:rPr>
        <w:t>th</w:t>
      </w:r>
      <w:r w:rsidRPr="00866F31">
        <w:t xml:space="preserve"> year of crediting period for the project activity applying for renewable crediting period to estimate baseline emissions;</w:t>
      </w:r>
    </w:p>
    <w:p w:rsidR="006B2170" w:rsidRDefault="006B2170" w:rsidP="006B2170">
      <w:pPr>
        <w:pStyle w:val="SDMSubPara1"/>
      </w:pPr>
      <w:r w:rsidRPr="00866F31">
        <w:rPr>
          <w:b/>
        </w:rPr>
        <w:t>Biomass based heater</w:t>
      </w:r>
      <w:r w:rsidRPr="00866F31">
        <w:t xml:space="preserve"> - A heater that uses</w:t>
      </w:r>
      <w:r>
        <w:t xml:space="preserve"> biomass briquettes as fuel, applies biomass gasification technology and has an exhaust chimney. The heater is used for space heating directly or via a distribution network (e.g. water fed radiators, blown air or air pipes). The heater may have a secondary cooking function, such as water boiling. The types of heaters depend on size (heating for one room, one apartment or whole building) and the type of space heating means (i.e. radiative, water, oil etc.);</w:t>
      </w:r>
    </w:p>
    <w:p w:rsidR="006B2170" w:rsidRDefault="006B2170" w:rsidP="006B2170">
      <w:pPr>
        <w:pStyle w:val="SDMSubPara1"/>
      </w:pPr>
      <w:r w:rsidRPr="00F31476">
        <w:rPr>
          <w:b/>
        </w:rPr>
        <w:lastRenderedPageBreak/>
        <w:t>Biomass based stove</w:t>
      </w:r>
      <w:r>
        <w:t xml:space="preserve"> - A stove that uses biomass briquettes as fuel, biomass gasification technology and has an exhaust chimney. The stove is only used for cooking. The types of stove depend on size (e.g. for a family or for an institution) and whether it is closed or open;</w:t>
      </w:r>
    </w:p>
    <w:p w:rsidR="006B2170" w:rsidRDefault="006B2170" w:rsidP="006B2170">
      <w:pPr>
        <w:pStyle w:val="SDMSubPara1"/>
      </w:pPr>
      <w:r w:rsidRPr="00F31476">
        <w:rPr>
          <w:b/>
        </w:rPr>
        <w:t>Biomass briquettes</w:t>
      </w:r>
      <w:r>
        <w:t xml:space="preserve"> - Mechanically compressed biomass residues produced in biomass briquetting factories;</w:t>
      </w:r>
    </w:p>
    <w:p w:rsidR="006B2170" w:rsidRDefault="006B2170" w:rsidP="006B2170">
      <w:pPr>
        <w:pStyle w:val="SDMSubPara1"/>
      </w:pPr>
      <w:r w:rsidRPr="00F31476">
        <w:rPr>
          <w:b/>
        </w:rPr>
        <w:t>Biomass</w:t>
      </w:r>
      <w:r>
        <w:t xml:space="preserve"> - Non-fossilized and biodegradable organic material originating from plants, animals and microorganisms. This shall include products, by-products, residues and waste from agriculture, forestry and related industries as well as the non-fossilized and biodegradable organic fractions of industrial and municipal wastes. Biomass also includes gases and liquids recovered from the decomposition of non-fossilized and biodegradable organic material;</w:t>
      </w:r>
    </w:p>
    <w:p w:rsidR="006B2170" w:rsidRDefault="006B2170" w:rsidP="006B2170">
      <w:pPr>
        <w:pStyle w:val="SDMSubPara1"/>
      </w:pPr>
      <w:r w:rsidRPr="00F31476">
        <w:rPr>
          <w:b/>
        </w:rPr>
        <w:t>Biomass residue</w:t>
      </w:r>
      <w:r>
        <w:t xml:space="preserve"> - Biomass that is a by-product, residue or waste stream from agriculture, forestry and related industries. This shall not include municipal waste or other wastes that contain fossilized and/or non-biodegradable material (however, small fractions of inert inorganic material like soil or sands may be included);</w:t>
      </w:r>
    </w:p>
    <w:p w:rsidR="006B2170" w:rsidRDefault="006B2170" w:rsidP="006B2170">
      <w:pPr>
        <w:pStyle w:val="SDMSubPara1"/>
      </w:pPr>
      <w:r w:rsidRPr="00F31476">
        <w:rPr>
          <w:b/>
        </w:rPr>
        <w:t>Consumers</w:t>
      </w:r>
      <w:r>
        <w:t xml:space="preserve"> - Households or small institutions such as hospitals, small family farms, schools etc. which uses stoves and/or heaters. Commercial entities are not included in this definition;</w:t>
      </w:r>
    </w:p>
    <w:p w:rsidR="006B2170" w:rsidRDefault="006B2170" w:rsidP="006B2170">
      <w:pPr>
        <w:pStyle w:val="SDMSubPara1"/>
      </w:pPr>
      <w:r w:rsidRPr="006B2170">
        <w:rPr>
          <w:b/>
        </w:rPr>
        <w:t>Project consumers</w:t>
      </w:r>
      <w:r>
        <w:t xml:space="preserve"> - Consumers to whom biomass based stoves and/or heaters are supplied under the project activity;</w:t>
      </w:r>
    </w:p>
    <w:p w:rsidR="00AC436E" w:rsidRPr="00317DA7" w:rsidRDefault="006B2170" w:rsidP="009A439A">
      <w:pPr>
        <w:pStyle w:val="SDMSubPara1"/>
      </w:pPr>
      <w:r w:rsidRPr="006B2170">
        <w:rPr>
          <w:b/>
        </w:rPr>
        <w:t>Total project area (TPA)</w:t>
      </w:r>
      <w:r>
        <w:t xml:space="preserve"> - Total geographical area in which biomass based stoves and/or heaters are distributed under the project activity. The TPA is further stratified as project area </w:t>
      </w:r>
      <w:r w:rsidRPr="006B2170">
        <w:rPr>
          <w:i/>
        </w:rPr>
        <w:t>i</w:t>
      </w:r>
      <w:r>
        <w:t xml:space="preserve"> based on geo-climatic zones and socio-economic conditions.</w:t>
      </w:r>
      <w:r w:rsidRPr="00392A70">
        <w:t xml:space="preserve"> </w:t>
      </w:r>
    </w:p>
    <w:p w:rsidR="00581EFD" w:rsidRDefault="00C3604A" w:rsidP="00E51214">
      <w:pPr>
        <w:pStyle w:val="SDMHead1"/>
      </w:pPr>
      <w:bookmarkStart w:id="17" w:name="_Toc341788038"/>
      <w:r>
        <w:t>Baseline methodology</w:t>
      </w:r>
      <w:bookmarkEnd w:id="17"/>
    </w:p>
    <w:p w:rsidR="00581EFD" w:rsidRDefault="00581EFD" w:rsidP="00B64941">
      <w:pPr>
        <w:pStyle w:val="SDMHead2"/>
      </w:pPr>
      <w:bookmarkStart w:id="18" w:name="_Toc341788039"/>
      <w:r>
        <w:t>Project boundary</w:t>
      </w:r>
      <w:bookmarkEnd w:id="18"/>
    </w:p>
    <w:p w:rsidR="00581EFD" w:rsidRDefault="00581EFD" w:rsidP="00B64941">
      <w:pPr>
        <w:pStyle w:val="SDMPara"/>
      </w:pPr>
      <w:r>
        <w:t xml:space="preserve">The </w:t>
      </w:r>
      <w:r w:rsidRPr="003066A4">
        <w:rPr>
          <w:b/>
        </w:rPr>
        <w:t>spatial extent</w:t>
      </w:r>
      <w:r>
        <w:t xml:space="preserve"> of the project boundary encompasses:</w:t>
      </w:r>
    </w:p>
    <w:p w:rsidR="00581EFD" w:rsidRDefault="00581EFD" w:rsidP="00B64941">
      <w:pPr>
        <w:pStyle w:val="SDMSubPara1"/>
      </w:pPr>
      <w:r>
        <w:t>Consumers in the TPA;</w:t>
      </w:r>
    </w:p>
    <w:p w:rsidR="00581EFD" w:rsidRDefault="00581EFD" w:rsidP="00B64941">
      <w:pPr>
        <w:pStyle w:val="SDMSubPara1"/>
      </w:pPr>
      <w:r>
        <w:t>Each of the project consumers where biomass based stoves or heaters are installed;</w:t>
      </w:r>
    </w:p>
    <w:p w:rsidR="00581EFD" w:rsidRDefault="00581EFD" w:rsidP="00B64941">
      <w:pPr>
        <w:pStyle w:val="SDMSubPara1"/>
      </w:pPr>
      <w:r>
        <w:t>Biomass briquetting factories.</w:t>
      </w:r>
    </w:p>
    <w:p w:rsidR="00581EFD" w:rsidRDefault="00581EFD" w:rsidP="00B64941">
      <w:pPr>
        <w:pStyle w:val="SDMPara"/>
      </w:pPr>
      <w:r>
        <w:t xml:space="preserve">The greenhouse gases included in or excluded from the project boundary are shown in Table </w:t>
      </w:r>
      <w:r w:rsidR="006B2170">
        <w:t>2</w:t>
      </w:r>
      <w:r>
        <w:t>.</w:t>
      </w:r>
    </w:p>
    <w:p w:rsidR="00B64941" w:rsidRPr="002B53A7" w:rsidRDefault="00B64941" w:rsidP="00421BD0">
      <w:pPr>
        <w:pStyle w:val="Caption"/>
        <w:keepNext w:val="0"/>
        <w:keepLines w:val="0"/>
        <w:pageBreakBefore/>
      </w:pPr>
      <w:r>
        <w:lastRenderedPageBreak/>
        <w:t>Table </w:t>
      </w:r>
      <w:r w:rsidR="006B2170">
        <w:t>2</w:t>
      </w:r>
      <w:r>
        <w:rPr>
          <w:noProof/>
        </w:rPr>
        <w:t>.</w:t>
      </w:r>
      <w:r>
        <w:tab/>
      </w:r>
      <w:r w:rsidRPr="00822E66">
        <w:t>Emission sources included in or excluded from the project boundary</w:t>
      </w:r>
    </w:p>
    <w:tbl>
      <w:tblPr>
        <w:tblStyle w:val="SDMMethTableEmmissions"/>
        <w:tblW w:w="8618" w:type="dxa"/>
        <w:tblLayout w:type="fixed"/>
        <w:tblLook w:val="06A0" w:firstRow="1" w:lastRow="0" w:firstColumn="1" w:lastColumn="0" w:noHBand="1" w:noVBand="1"/>
      </w:tblPr>
      <w:tblGrid>
        <w:gridCol w:w="722"/>
        <w:gridCol w:w="2384"/>
        <w:gridCol w:w="858"/>
        <w:gridCol w:w="1214"/>
        <w:gridCol w:w="3440"/>
      </w:tblGrid>
      <w:tr w:rsidR="00B64941" w:rsidRPr="00D67327" w:rsidTr="00C77F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6" w:type="dxa"/>
            <w:gridSpan w:val="2"/>
            <w:shd w:val="clear" w:color="auto" w:fill="auto"/>
          </w:tcPr>
          <w:p w:rsidR="00B64941" w:rsidRPr="00D67327" w:rsidRDefault="00B64941" w:rsidP="00DB0314">
            <w:pPr>
              <w:pStyle w:val="SDMTableBoxParaNotNumbered"/>
            </w:pPr>
            <w:r w:rsidRPr="00060B8E">
              <w:t>Source</w:t>
            </w:r>
          </w:p>
        </w:tc>
        <w:tc>
          <w:tcPr>
            <w:tcW w:w="858" w:type="dxa"/>
            <w:shd w:val="clear" w:color="auto" w:fill="auto"/>
          </w:tcPr>
          <w:p w:rsidR="00B64941" w:rsidRPr="00D67327" w:rsidRDefault="00B64941" w:rsidP="00DB0314">
            <w:pPr>
              <w:pStyle w:val="SDMTableBoxParaNotNumbered"/>
              <w:cnfStyle w:val="100000000000" w:firstRow="1" w:lastRow="0" w:firstColumn="0" w:lastColumn="0" w:oddVBand="0" w:evenVBand="0" w:oddHBand="0" w:evenHBand="0" w:firstRowFirstColumn="0" w:firstRowLastColumn="0" w:lastRowFirstColumn="0" w:lastRowLastColumn="0"/>
            </w:pPr>
            <w:r>
              <w:t>Gas</w:t>
            </w:r>
          </w:p>
        </w:tc>
        <w:tc>
          <w:tcPr>
            <w:tcW w:w="1214" w:type="dxa"/>
            <w:shd w:val="clear" w:color="auto" w:fill="auto"/>
          </w:tcPr>
          <w:p w:rsidR="00B64941" w:rsidRPr="00D67327" w:rsidRDefault="00B64941" w:rsidP="00DB0314">
            <w:pPr>
              <w:pStyle w:val="SDMTableBoxParaNotNumbered"/>
              <w:cnfStyle w:val="100000000000" w:firstRow="1" w:lastRow="0" w:firstColumn="0" w:lastColumn="0" w:oddVBand="0" w:evenVBand="0" w:oddHBand="0" w:evenHBand="0" w:firstRowFirstColumn="0" w:firstRowLastColumn="0" w:lastRowFirstColumn="0" w:lastRowLastColumn="0"/>
            </w:pPr>
            <w:r w:rsidRPr="00060B8E">
              <w:t>Included</w:t>
            </w:r>
          </w:p>
        </w:tc>
        <w:tc>
          <w:tcPr>
            <w:tcW w:w="3440" w:type="dxa"/>
            <w:shd w:val="clear" w:color="auto" w:fill="auto"/>
          </w:tcPr>
          <w:p w:rsidR="00B64941" w:rsidRPr="009A3178" w:rsidRDefault="00B64941" w:rsidP="00DB0314">
            <w:pPr>
              <w:pStyle w:val="SDMTableBoxParaNotNumbered"/>
              <w:cnfStyle w:val="100000000000" w:firstRow="1" w:lastRow="0" w:firstColumn="0" w:lastColumn="0" w:oddVBand="0" w:evenVBand="0" w:oddHBand="0" w:evenHBand="0" w:firstRowFirstColumn="0" w:firstRowLastColumn="0" w:lastRowFirstColumn="0" w:lastRowLastColumn="0"/>
            </w:pPr>
            <w:r w:rsidRPr="009A3178">
              <w:t>Justification/Explanation</w:t>
            </w:r>
          </w:p>
        </w:tc>
      </w:tr>
      <w:tr w:rsidR="00B64941" w:rsidRPr="00D67327" w:rsidTr="00DB0314">
        <w:tc>
          <w:tcPr>
            <w:cnfStyle w:val="001000000000" w:firstRow="0" w:lastRow="0" w:firstColumn="1" w:lastColumn="0" w:oddVBand="0" w:evenVBand="0" w:oddHBand="0" w:evenHBand="0" w:firstRowFirstColumn="0" w:firstRowLastColumn="0" w:lastRowFirstColumn="0" w:lastRowLastColumn="0"/>
            <w:tcW w:w="722" w:type="dxa"/>
            <w:vMerge w:val="restart"/>
            <w:textDirection w:val="btLr"/>
          </w:tcPr>
          <w:p w:rsidR="00B64941" w:rsidRPr="00D67327" w:rsidRDefault="00B64941" w:rsidP="00DB0314">
            <w:pPr>
              <w:pStyle w:val="SDMTableBoxParaNotNumbered"/>
              <w:keepNext/>
            </w:pPr>
            <w:r w:rsidRPr="00BB29D2">
              <w:t>Baseline</w:t>
            </w:r>
          </w:p>
        </w:tc>
        <w:tc>
          <w:tcPr>
            <w:tcW w:w="2384" w:type="dxa"/>
            <w:vMerge w:val="restart"/>
          </w:tcPr>
          <w:p w:rsidR="00B64941" w:rsidRPr="00D67327" w:rsidRDefault="002577A8" w:rsidP="00DB0314">
            <w:pPr>
              <w:pStyle w:val="SDMTableBoxParaNotNumbered"/>
              <w:keepNext/>
              <w:cnfStyle w:val="000000000000" w:firstRow="0" w:lastRow="0" w:firstColumn="0" w:lastColumn="0" w:oddVBand="0" w:evenVBand="0" w:oddHBand="0" w:evenHBand="0" w:firstRowFirstColumn="0" w:firstRowLastColumn="0" w:lastRowFirstColumn="0" w:lastRowLastColumn="0"/>
            </w:pPr>
            <w:r>
              <w:t>Fossil fuel combustion for heat generation</w:t>
            </w:r>
          </w:p>
        </w:tc>
        <w:tc>
          <w:tcPr>
            <w:tcW w:w="858" w:type="dxa"/>
          </w:tcPr>
          <w:p w:rsidR="00B64941" w:rsidRPr="00D67327" w:rsidRDefault="00B64941" w:rsidP="00DB0314">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rsidRPr="00050FE9">
              <w:t>CO</w:t>
            </w:r>
            <w:r w:rsidRPr="00050FE9">
              <w:rPr>
                <w:vertAlign w:val="subscript"/>
              </w:rPr>
              <w:t>2</w:t>
            </w:r>
          </w:p>
        </w:tc>
        <w:tc>
          <w:tcPr>
            <w:tcW w:w="1214" w:type="dxa"/>
          </w:tcPr>
          <w:p w:rsidR="00B64941" w:rsidRPr="00DF4492" w:rsidRDefault="003066A4" w:rsidP="00DB0314">
            <w:pPr>
              <w:pStyle w:val="SDMTableBoxParaNotNumbered"/>
              <w:keepNext/>
              <w:jc w:val="center"/>
              <w:cnfStyle w:val="000000000000" w:firstRow="0" w:lastRow="0" w:firstColumn="0" w:lastColumn="0" w:oddVBand="0" w:evenVBand="0" w:oddHBand="0" w:evenHBand="0" w:firstRowFirstColumn="0" w:firstRowLastColumn="0" w:lastRowFirstColumn="0" w:lastRowLastColumn="0"/>
            </w:pPr>
            <w:r>
              <w:t>Yes</w:t>
            </w:r>
          </w:p>
        </w:tc>
        <w:tc>
          <w:tcPr>
            <w:tcW w:w="3440" w:type="dxa"/>
          </w:tcPr>
          <w:p w:rsidR="00B64941" w:rsidRPr="009A3178" w:rsidRDefault="002577A8" w:rsidP="00DB0314">
            <w:pPr>
              <w:pStyle w:val="SDMTableBoxParaNotNumbered"/>
              <w:keepNext/>
              <w:cnfStyle w:val="000000000000" w:firstRow="0" w:lastRow="0" w:firstColumn="0" w:lastColumn="0" w:oddVBand="0" w:evenVBand="0" w:oddHBand="0" w:evenHBand="0" w:firstRowFirstColumn="0" w:firstRowLastColumn="0" w:lastRowFirstColumn="0" w:lastRowLastColumn="0"/>
            </w:pPr>
            <w:r>
              <w:t>Main emission source</w:t>
            </w:r>
          </w:p>
        </w:tc>
      </w:tr>
      <w:tr w:rsidR="00B64941" w:rsidRPr="00D67327" w:rsidTr="00DB0314">
        <w:tc>
          <w:tcPr>
            <w:cnfStyle w:val="001000000000" w:firstRow="0" w:lastRow="0" w:firstColumn="1" w:lastColumn="0" w:oddVBand="0" w:evenVBand="0" w:oddHBand="0" w:evenHBand="0" w:firstRowFirstColumn="0" w:firstRowLastColumn="0" w:lastRowFirstColumn="0" w:lastRowLastColumn="0"/>
            <w:tcW w:w="722" w:type="dxa"/>
            <w:vMerge/>
            <w:textDirection w:val="btLr"/>
          </w:tcPr>
          <w:p w:rsidR="00B64941" w:rsidRPr="00D67327" w:rsidRDefault="00B64941" w:rsidP="00DB0314">
            <w:pPr>
              <w:pStyle w:val="SDMTableBoxParaNotNumbered"/>
            </w:pPr>
          </w:p>
        </w:tc>
        <w:tc>
          <w:tcPr>
            <w:tcW w:w="2384" w:type="dxa"/>
            <w:vMerge/>
          </w:tcPr>
          <w:p w:rsidR="00B64941" w:rsidRPr="00D67327" w:rsidRDefault="00B64941" w:rsidP="00DB0314">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B64941" w:rsidRPr="00D67327" w:rsidRDefault="00B64941"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665CDE">
              <w:t>CH</w:t>
            </w:r>
            <w:r w:rsidRPr="00665CDE">
              <w:rPr>
                <w:vertAlign w:val="subscript"/>
              </w:rPr>
              <w:t>4</w:t>
            </w:r>
          </w:p>
        </w:tc>
        <w:tc>
          <w:tcPr>
            <w:tcW w:w="1214" w:type="dxa"/>
          </w:tcPr>
          <w:p w:rsidR="00B64941" w:rsidRPr="00DF4492" w:rsidRDefault="00B64941"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DF4492">
              <w:t>No</w:t>
            </w:r>
          </w:p>
        </w:tc>
        <w:tc>
          <w:tcPr>
            <w:tcW w:w="3440" w:type="dxa"/>
          </w:tcPr>
          <w:p w:rsidR="00B64941" w:rsidRPr="009A3178" w:rsidRDefault="002577A8" w:rsidP="00DB0314">
            <w:pPr>
              <w:pStyle w:val="SDMTableBoxParaNotNumbered"/>
              <w:cnfStyle w:val="000000000000" w:firstRow="0" w:lastRow="0" w:firstColumn="0" w:lastColumn="0" w:oddVBand="0" w:evenVBand="0" w:oddHBand="0" w:evenHBand="0" w:firstRowFirstColumn="0" w:firstRowLastColumn="0" w:lastRowFirstColumn="0" w:lastRowLastColumn="0"/>
            </w:pPr>
            <w:r>
              <w:t>Excluded for simplification. This is conservative</w:t>
            </w:r>
          </w:p>
        </w:tc>
      </w:tr>
      <w:tr w:rsidR="00B64941" w:rsidRPr="00D67327" w:rsidTr="00DB0314">
        <w:tc>
          <w:tcPr>
            <w:cnfStyle w:val="001000000000" w:firstRow="0" w:lastRow="0" w:firstColumn="1" w:lastColumn="0" w:oddVBand="0" w:evenVBand="0" w:oddHBand="0" w:evenHBand="0" w:firstRowFirstColumn="0" w:firstRowLastColumn="0" w:lastRowFirstColumn="0" w:lastRowLastColumn="0"/>
            <w:tcW w:w="722" w:type="dxa"/>
            <w:vMerge/>
            <w:textDirection w:val="btLr"/>
          </w:tcPr>
          <w:p w:rsidR="00B64941" w:rsidRPr="00D67327" w:rsidRDefault="00B64941" w:rsidP="00DB0314">
            <w:pPr>
              <w:pStyle w:val="SDMTableBoxParaNotNumbered"/>
            </w:pPr>
          </w:p>
        </w:tc>
        <w:tc>
          <w:tcPr>
            <w:tcW w:w="2384" w:type="dxa"/>
            <w:vMerge/>
          </w:tcPr>
          <w:p w:rsidR="00B64941" w:rsidRPr="00D67327" w:rsidRDefault="00B64941" w:rsidP="00DB0314">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B64941" w:rsidRPr="00D67327" w:rsidRDefault="00B64941"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51003E">
              <w:t>N</w:t>
            </w:r>
            <w:r w:rsidRPr="0051003E">
              <w:rPr>
                <w:vertAlign w:val="subscript"/>
              </w:rPr>
              <w:t>2</w:t>
            </w:r>
            <w:r w:rsidRPr="0051003E">
              <w:t>O</w:t>
            </w:r>
          </w:p>
        </w:tc>
        <w:tc>
          <w:tcPr>
            <w:tcW w:w="1214" w:type="dxa"/>
          </w:tcPr>
          <w:p w:rsidR="00B64941" w:rsidRPr="00DF4492" w:rsidRDefault="00B64941"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DF4492">
              <w:t>No</w:t>
            </w:r>
          </w:p>
        </w:tc>
        <w:tc>
          <w:tcPr>
            <w:tcW w:w="3440" w:type="dxa"/>
          </w:tcPr>
          <w:p w:rsidR="00B64941" w:rsidRPr="009A3178" w:rsidRDefault="002577A8" w:rsidP="00DB0314">
            <w:pPr>
              <w:pStyle w:val="SDMTableBoxParaNotNumbered"/>
              <w:cnfStyle w:val="000000000000" w:firstRow="0" w:lastRow="0" w:firstColumn="0" w:lastColumn="0" w:oddVBand="0" w:evenVBand="0" w:oddHBand="0" w:evenHBand="0" w:firstRowFirstColumn="0" w:firstRowLastColumn="0" w:lastRowFirstColumn="0" w:lastRowLastColumn="0"/>
            </w:pPr>
            <w:r>
              <w:t>Excluded for simplification. This is conservative</w:t>
            </w:r>
          </w:p>
        </w:tc>
      </w:tr>
      <w:tr w:rsidR="00B64941" w:rsidRPr="00D67327" w:rsidTr="00DB0314">
        <w:tc>
          <w:tcPr>
            <w:cnfStyle w:val="001000000000" w:firstRow="0" w:lastRow="0" w:firstColumn="1" w:lastColumn="0" w:oddVBand="0" w:evenVBand="0" w:oddHBand="0" w:evenHBand="0" w:firstRowFirstColumn="0" w:firstRowLastColumn="0" w:lastRowFirstColumn="0" w:lastRowLastColumn="0"/>
            <w:tcW w:w="722" w:type="dxa"/>
            <w:vMerge w:val="restart"/>
            <w:textDirection w:val="btLr"/>
          </w:tcPr>
          <w:p w:rsidR="00B64941" w:rsidRPr="00D67327" w:rsidRDefault="00B64941" w:rsidP="00DB0314">
            <w:pPr>
              <w:pStyle w:val="SDMTableBoxParaNotNumbered"/>
            </w:pPr>
            <w:r w:rsidRPr="002D416A">
              <w:t>Project activity</w:t>
            </w:r>
          </w:p>
        </w:tc>
        <w:tc>
          <w:tcPr>
            <w:tcW w:w="2384" w:type="dxa"/>
            <w:vMerge w:val="restart"/>
          </w:tcPr>
          <w:p w:rsidR="00B64941" w:rsidRPr="008D03A2" w:rsidRDefault="002577A8" w:rsidP="00DB0314">
            <w:pPr>
              <w:pStyle w:val="SDMTableBoxParaNotNumbered"/>
              <w:cnfStyle w:val="000000000000" w:firstRow="0" w:lastRow="0" w:firstColumn="0" w:lastColumn="0" w:oddVBand="0" w:evenVBand="0" w:oddHBand="0" w:evenHBand="0" w:firstRowFirstColumn="0" w:firstRowLastColumn="0" w:lastRowFirstColumn="0" w:lastRowLastColumn="0"/>
            </w:pPr>
            <w:r>
              <w:t>Electricity consumption in the biomass briquetting factories</w:t>
            </w:r>
          </w:p>
        </w:tc>
        <w:tc>
          <w:tcPr>
            <w:tcW w:w="858" w:type="dxa"/>
          </w:tcPr>
          <w:p w:rsidR="00B64941" w:rsidRPr="00D67327" w:rsidRDefault="00B64941"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050FE9">
              <w:t>CO</w:t>
            </w:r>
            <w:r w:rsidRPr="00050FE9">
              <w:rPr>
                <w:vertAlign w:val="subscript"/>
              </w:rPr>
              <w:t>2</w:t>
            </w:r>
          </w:p>
        </w:tc>
        <w:tc>
          <w:tcPr>
            <w:tcW w:w="1214" w:type="dxa"/>
          </w:tcPr>
          <w:p w:rsidR="00B64941" w:rsidRPr="00DF4492" w:rsidRDefault="003066A4"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t>Yes</w:t>
            </w:r>
          </w:p>
        </w:tc>
        <w:tc>
          <w:tcPr>
            <w:tcW w:w="3440" w:type="dxa"/>
          </w:tcPr>
          <w:p w:rsidR="00B64941" w:rsidRPr="009A3178" w:rsidRDefault="002577A8" w:rsidP="00DB0314">
            <w:pPr>
              <w:pStyle w:val="SDMTableBoxParaNotNumbered"/>
              <w:cnfStyle w:val="000000000000" w:firstRow="0" w:lastRow="0" w:firstColumn="0" w:lastColumn="0" w:oddVBand="0" w:evenVBand="0" w:oddHBand="0" w:evenHBand="0" w:firstRowFirstColumn="0" w:firstRowLastColumn="0" w:lastRowFirstColumn="0" w:lastRowLastColumn="0"/>
            </w:pPr>
            <w:r>
              <w:t>May be an important emission source</w:t>
            </w:r>
          </w:p>
        </w:tc>
      </w:tr>
      <w:tr w:rsidR="00B64941" w:rsidRPr="00D67327" w:rsidTr="00DB0314">
        <w:tc>
          <w:tcPr>
            <w:cnfStyle w:val="001000000000" w:firstRow="0" w:lastRow="0" w:firstColumn="1" w:lastColumn="0" w:oddVBand="0" w:evenVBand="0" w:oddHBand="0" w:evenHBand="0" w:firstRowFirstColumn="0" w:firstRowLastColumn="0" w:lastRowFirstColumn="0" w:lastRowLastColumn="0"/>
            <w:tcW w:w="722" w:type="dxa"/>
            <w:vMerge/>
          </w:tcPr>
          <w:p w:rsidR="00B64941" w:rsidRPr="00D67327" w:rsidRDefault="00B64941" w:rsidP="00DB0314">
            <w:pPr>
              <w:pStyle w:val="SDMTableBoxParaNotNumbered"/>
            </w:pPr>
          </w:p>
        </w:tc>
        <w:tc>
          <w:tcPr>
            <w:tcW w:w="2384" w:type="dxa"/>
            <w:vMerge/>
          </w:tcPr>
          <w:p w:rsidR="00B64941" w:rsidRPr="008D03A2" w:rsidRDefault="00B64941" w:rsidP="00DB0314">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B64941" w:rsidRPr="00D67327" w:rsidRDefault="00B64941"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665CDE">
              <w:t>CH</w:t>
            </w:r>
            <w:r w:rsidRPr="00665CDE">
              <w:rPr>
                <w:vertAlign w:val="subscript"/>
              </w:rPr>
              <w:t>4</w:t>
            </w:r>
          </w:p>
        </w:tc>
        <w:tc>
          <w:tcPr>
            <w:tcW w:w="1214" w:type="dxa"/>
          </w:tcPr>
          <w:p w:rsidR="00B64941" w:rsidRPr="00DF4492" w:rsidRDefault="00B64941"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DF4492">
              <w:t>No</w:t>
            </w:r>
          </w:p>
        </w:tc>
        <w:tc>
          <w:tcPr>
            <w:tcW w:w="3440" w:type="dxa"/>
          </w:tcPr>
          <w:p w:rsidR="00B64941" w:rsidRPr="009A3178" w:rsidRDefault="002577A8" w:rsidP="00DB0314">
            <w:pPr>
              <w:pStyle w:val="SDMTableBoxParaNotNumbered"/>
              <w:cnfStyle w:val="000000000000" w:firstRow="0" w:lastRow="0" w:firstColumn="0" w:lastColumn="0" w:oddVBand="0" w:evenVBand="0" w:oddHBand="0" w:evenHBand="0" w:firstRowFirstColumn="0" w:firstRowLastColumn="0" w:lastRowFirstColumn="0" w:lastRowLastColumn="0"/>
            </w:pPr>
            <w:r>
              <w:t>Excluded for simplification. This emission source is assumed to be very small</w:t>
            </w:r>
          </w:p>
        </w:tc>
      </w:tr>
      <w:tr w:rsidR="00B64941" w:rsidRPr="00D67327" w:rsidTr="00DB0314">
        <w:tc>
          <w:tcPr>
            <w:cnfStyle w:val="001000000000" w:firstRow="0" w:lastRow="0" w:firstColumn="1" w:lastColumn="0" w:oddVBand="0" w:evenVBand="0" w:oddHBand="0" w:evenHBand="0" w:firstRowFirstColumn="0" w:firstRowLastColumn="0" w:lastRowFirstColumn="0" w:lastRowLastColumn="0"/>
            <w:tcW w:w="722" w:type="dxa"/>
            <w:vMerge/>
          </w:tcPr>
          <w:p w:rsidR="00B64941" w:rsidRPr="00D67327" w:rsidRDefault="00B64941" w:rsidP="00DB0314">
            <w:pPr>
              <w:pStyle w:val="SDMTableBoxParaNotNumbered"/>
            </w:pPr>
          </w:p>
        </w:tc>
        <w:tc>
          <w:tcPr>
            <w:tcW w:w="2384" w:type="dxa"/>
            <w:vMerge/>
          </w:tcPr>
          <w:p w:rsidR="00B64941" w:rsidRPr="008D03A2" w:rsidRDefault="00B64941" w:rsidP="00DB0314">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B64941" w:rsidRPr="00D67327" w:rsidRDefault="00B64941"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51003E">
              <w:t>N</w:t>
            </w:r>
            <w:r w:rsidRPr="0051003E">
              <w:rPr>
                <w:vertAlign w:val="subscript"/>
              </w:rPr>
              <w:t>2</w:t>
            </w:r>
            <w:r w:rsidRPr="0051003E">
              <w:t>O</w:t>
            </w:r>
          </w:p>
        </w:tc>
        <w:tc>
          <w:tcPr>
            <w:tcW w:w="1214" w:type="dxa"/>
          </w:tcPr>
          <w:p w:rsidR="00B64941" w:rsidRPr="00DF4492" w:rsidRDefault="00B64941"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DF4492">
              <w:t>No</w:t>
            </w:r>
          </w:p>
        </w:tc>
        <w:tc>
          <w:tcPr>
            <w:tcW w:w="3440" w:type="dxa"/>
          </w:tcPr>
          <w:p w:rsidR="00B64941" w:rsidRPr="009A3178" w:rsidRDefault="002577A8" w:rsidP="00DB0314">
            <w:pPr>
              <w:pStyle w:val="SDMTableBoxParaNotNumbered"/>
              <w:cnfStyle w:val="000000000000" w:firstRow="0" w:lastRow="0" w:firstColumn="0" w:lastColumn="0" w:oddVBand="0" w:evenVBand="0" w:oddHBand="0" w:evenHBand="0" w:firstRowFirstColumn="0" w:firstRowLastColumn="0" w:lastRowFirstColumn="0" w:lastRowLastColumn="0"/>
            </w:pPr>
            <w:r>
              <w:t>Excluded for simplification. This emission source is assumed to be very small</w:t>
            </w:r>
          </w:p>
        </w:tc>
      </w:tr>
      <w:tr w:rsidR="00B64941" w:rsidRPr="00D67327" w:rsidTr="00DB0314">
        <w:tc>
          <w:tcPr>
            <w:cnfStyle w:val="001000000000" w:firstRow="0" w:lastRow="0" w:firstColumn="1" w:lastColumn="0" w:oddVBand="0" w:evenVBand="0" w:oddHBand="0" w:evenHBand="0" w:firstRowFirstColumn="0" w:firstRowLastColumn="0" w:lastRowFirstColumn="0" w:lastRowLastColumn="0"/>
            <w:tcW w:w="722" w:type="dxa"/>
            <w:vMerge/>
          </w:tcPr>
          <w:p w:rsidR="00B64941" w:rsidRPr="00D67327" w:rsidRDefault="00B64941" w:rsidP="00DB0314">
            <w:pPr>
              <w:pStyle w:val="SDMTableBoxParaNotNumbered"/>
            </w:pPr>
          </w:p>
        </w:tc>
        <w:tc>
          <w:tcPr>
            <w:tcW w:w="2384" w:type="dxa"/>
            <w:vMerge w:val="restart"/>
          </w:tcPr>
          <w:p w:rsidR="00B64941" w:rsidRPr="008D03A2" w:rsidRDefault="002577A8" w:rsidP="00DB0314">
            <w:pPr>
              <w:pStyle w:val="SDMTableBoxParaNotNumbered"/>
              <w:cnfStyle w:val="000000000000" w:firstRow="0" w:lastRow="0" w:firstColumn="0" w:lastColumn="0" w:oddVBand="0" w:evenVBand="0" w:oddHBand="0" w:evenHBand="0" w:firstRowFirstColumn="0" w:firstRowLastColumn="0" w:lastRowFirstColumn="0" w:lastRowLastColumn="0"/>
            </w:pPr>
            <w:r>
              <w:t>Fossil fuel consumption in the biomass briquetting factories</w:t>
            </w:r>
          </w:p>
        </w:tc>
        <w:tc>
          <w:tcPr>
            <w:tcW w:w="858" w:type="dxa"/>
          </w:tcPr>
          <w:p w:rsidR="00B64941" w:rsidRPr="00D67327" w:rsidRDefault="00B64941"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050FE9">
              <w:t>CO</w:t>
            </w:r>
            <w:r w:rsidRPr="00050FE9">
              <w:rPr>
                <w:vertAlign w:val="subscript"/>
              </w:rPr>
              <w:t>2</w:t>
            </w:r>
          </w:p>
        </w:tc>
        <w:tc>
          <w:tcPr>
            <w:tcW w:w="1214" w:type="dxa"/>
          </w:tcPr>
          <w:p w:rsidR="00B64941" w:rsidRPr="00DF4492" w:rsidRDefault="003066A4"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t>Yes</w:t>
            </w:r>
          </w:p>
        </w:tc>
        <w:tc>
          <w:tcPr>
            <w:tcW w:w="3440" w:type="dxa"/>
          </w:tcPr>
          <w:p w:rsidR="00B64941" w:rsidRPr="009A3178" w:rsidRDefault="002577A8" w:rsidP="00DB0314">
            <w:pPr>
              <w:pStyle w:val="SDMTableBoxParaNotNumbered"/>
              <w:cnfStyle w:val="000000000000" w:firstRow="0" w:lastRow="0" w:firstColumn="0" w:lastColumn="0" w:oddVBand="0" w:evenVBand="0" w:oddHBand="0" w:evenHBand="0" w:firstRowFirstColumn="0" w:firstRowLastColumn="0" w:lastRowFirstColumn="0" w:lastRowLastColumn="0"/>
            </w:pPr>
            <w:r>
              <w:t>May be an important emission source</w:t>
            </w:r>
          </w:p>
        </w:tc>
      </w:tr>
      <w:tr w:rsidR="00B64941" w:rsidRPr="00D67327" w:rsidTr="00DB0314">
        <w:tc>
          <w:tcPr>
            <w:cnfStyle w:val="001000000000" w:firstRow="0" w:lastRow="0" w:firstColumn="1" w:lastColumn="0" w:oddVBand="0" w:evenVBand="0" w:oddHBand="0" w:evenHBand="0" w:firstRowFirstColumn="0" w:firstRowLastColumn="0" w:lastRowFirstColumn="0" w:lastRowLastColumn="0"/>
            <w:tcW w:w="722" w:type="dxa"/>
            <w:vMerge/>
          </w:tcPr>
          <w:p w:rsidR="00B64941" w:rsidRPr="00D67327" w:rsidRDefault="00B64941" w:rsidP="00DB0314">
            <w:pPr>
              <w:pStyle w:val="SDMTableBoxParaNotNumbered"/>
            </w:pPr>
          </w:p>
        </w:tc>
        <w:tc>
          <w:tcPr>
            <w:tcW w:w="2384" w:type="dxa"/>
            <w:vMerge/>
          </w:tcPr>
          <w:p w:rsidR="00B64941" w:rsidRPr="008D03A2" w:rsidRDefault="00B64941" w:rsidP="00DB0314">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B64941" w:rsidRPr="00D67327" w:rsidRDefault="00B64941"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665CDE">
              <w:t>CH</w:t>
            </w:r>
            <w:r w:rsidRPr="00665CDE">
              <w:rPr>
                <w:vertAlign w:val="subscript"/>
              </w:rPr>
              <w:t>4</w:t>
            </w:r>
          </w:p>
        </w:tc>
        <w:tc>
          <w:tcPr>
            <w:tcW w:w="1214" w:type="dxa"/>
          </w:tcPr>
          <w:p w:rsidR="00B64941" w:rsidRPr="00DF4492" w:rsidRDefault="00B64941"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DF4492">
              <w:t>No</w:t>
            </w:r>
          </w:p>
        </w:tc>
        <w:tc>
          <w:tcPr>
            <w:tcW w:w="3440" w:type="dxa"/>
          </w:tcPr>
          <w:p w:rsidR="00B64941" w:rsidRPr="009A3178" w:rsidRDefault="002577A8" w:rsidP="00DB0314">
            <w:pPr>
              <w:pStyle w:val="SDMTableBoxParaNotNumbered"/>
              <w:cnfStyle w:val="000000000000" w:firstRow="0" w:lastRow="0" w:firstColumn="0" w:lastColumn="0" w:oddVBand="0" w:evenVBand="0" w:oddHBand="0" w:evenHBand="0" w:firstRowFirstColumn="0" w:firstRowLastColumn="0" w:lastRowFirstColumn="0" w:lastRowLastColumn="0"/>
            </w:pPr>
            <w:r>
              <w:t>Excluded for simplification. This emission source is assumed to be very small</w:t>
            </w:r>
          </w:p>
        </w:tc>
      </w:tr>
      <w:tr w:rsidR="00B64941" w:rsidRPr="00D67327" w:rsidTr="00DB0314">
        <w:tc>
          <w:tcPr>
            <w:cnfStyle w:val="001000000000" w:firstRow="0" w:lastRow="0" w:firstColumn="1" w:lastColumn="0" w:oddVBand="0" w:evenVBand="0" w:oddHBand="0" w:evenHBand="0" w:firstRowFirstColumn="0" w:firstRowLastColumn="0" w:lastRowFirstColumn="0" w:lastRowLastColumn="0"/>
            <w:tcW w:w="722" w:type="dxa"/>
            <w:vMerge/>
          </w:tcPr>
          <w:p w:rsidR="00B64941" w:rsidRPr="00D67327" w:rsidRDefault="00B64941" w:rsidP="00DB0314">
            <w:pPr>
              <w:pStyle w:val="SDMTableBoxParaNotNumbered"/>
            </w:pPr>
          </w:p>
        </w:tc>
        <w:tc>
          <w:tcPr>
            <w:tcW w:w="2384" w:type="dxa"/>
            <w:vMerge/>
          </w:tcPr>
          <w:p w:rsidR="00B64941" w:rsidRPr="008D03A2" w:rsidRDefault="00B64941" w:rsidP="00DB0314">
            <w:pPr>
              <w:pStyle w:val="SDMTableBoxParaNotNumbered"/>
              <w:cnfStyle w:val="000000000000" w:firstRow="0" w:lastRow="0" w:firstColumn="0" w:lastColumn="0" w:oddVBand="0" w:evenVBand="0" w:oddHBand="0" w:evenHBand="0" w:firstRowFirstColumn="0" w:firstRowLastColumn="0" w:lastRowFirstColumn="0" w:lastRowLastColumn="0"/>
            </w:pPr>
          </w:p>
        </w:tc>
        <w:tc>
          <w:tcPr>
            <w:tcW w:w="858" w:type="dxa"/>
          </w:tcPr>
          <w:p w:rsidR="00B64941" w:rsidRPr="00D67327" w:rsidRDefault="00B64941"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51003E">
              <w:t>N</w:t>
            </w:r>
            <w:r w:rsidRPr="0051003E">
              <w:rPr>
                <w:vertAlign w:val="subscript"/>
              </w:rPr>
              <w:t>2</w:t>
            </w:r>
            <w:r w:rsidRPr="0051003E">
              <w:t>O</w:t>
            </w:r>
          </w:p>
        </w:tc>
        <w:tc>
          <w:tcPr>
            <w:tcW w:w="1214" w:type="dxa"/>
          </w:tcPr>
          <w:p w:rsidR="00B64941" w:rsidRPr="00DF4492" w:rsidRDefault="00B64941" w:rsidP="00DB0314">
            <w:pPr>
              <w:pStyle w:val="SDMTableBoxParaNotNumbered"/>
              <w:jc w:val="center"/>
              <w:cnfStyle w:val="000000000000" w:firstRow="0" w:lastRow="0" w:firstColumn="0" w:lastColumn="0" w:oddVBand="0" w:evenVBand="0" w:oddHBand="0" w:evenHBand="0" w:firstRowFirstColumn="0" w:firstRowLastColumn="0" w:lastRowFirstColumn="0" w:lastRowLastColumn="0"/>
            </w:pPr>
            <w:r w:rsidRPr="00DF4492">
              <w:t>No</w:t>
            </w:r>
          </w:p>
        </w:tc>
        <w:tc>
          <w:tcPr>
            <w:tcW w:w="3440" w:type="dxa"/>
          </w:tcPr>
          <w:p w:rsidR="00B64941" w:rsidRPr="009A3178" w:rsidRDefault="002577A8" w:rsidP="00DB0314">
            <w:pPr>
              <w:pStyle w:val="SDMTableBoxParaNotNumbered"/>
              <w:cnfStyle w:val="000000000000" w:firstRow="0" w:lastRow="0" w:firstColumn="0" w:lastColumn="0" w:oddVBand="0" w:evenVBand="0" w:oddHBand="0" w:evenHBand="0" w:firstRowFirstColumn="0" w:firstRowLastColumn="0" w:lastRowFirstColumn="0" w:lastRowLastColumn="0"/>
            </w:pPr>
            <w:r>
              <w:t>Excluded for simplification. This emission source is assumed to be very small</w:t>
            </w:r>
          </w:p>
        </w:tc>
      </w:tr>
    </w:tbl>
    <w:p w:rsidR="00581EFD" w:rsidRDefault="00581EFD" w:rsidP="002577A8">
      <w:pPr>
        <w:pStyle w:val="SDMHead2"/>
      </w:pPr>
      <w:bookmarkStart w:id="19" w:name="_Toc341788040"/>
      <w:r>
        <w:t>Selection of the baseline scenario and demonstration of additionality</w:t>
      </w:r>
      <w:bookmarkEnd w:id="19"/>
    </w:p>
    <w:p w:rsidR="00581EFD" w:rsidRDefault="00581EFD" w:rsidP="00297DCC">
      <w:pPr>
        <w:pStyle w:val="SDMPara"/>
      </w:pPr>
      <w:r>
        <w:t>The selection of the baseline scenario and the demonstration of additionality should be conducted using the latest version of the “Combined tool to identify the baseline scenario and demonstrate additionality”. The following additional guidance should be used when applying the tool.</w:t>
      </w:r>
    </w:p>
    <w:p w:rsidR="00581EFD" w:rsidRDefault="00822281" w:rsidP="00F354A4">
      <w:pPr>
        <w:pStyle w:val="SDMPara"/>
      </w:pPr>
      <w:r>
        <w:t xml:space="preserve">When applying </w:t>
      </w:r>
      <w:r w:rsidR="00581EFD">
        <w:t>Sub-step 1a of the tool, alternative scenarios should include all realistic and credible alternatives to the project activity that are consistent with current laws and regulations of the host country.</w:t>
      </w:r>
    </w:p>
    <w:p w:rsidR="00581EFD" w:rsidRDefault="00581EFD" w:rsidP="00F354A4">
      <w:pPr>
        <w:pStyle w:val="SDMPara"/>
      </w:pPr>
      <w:r>
        <w:t xml:space="preserve">For the supply of biomass based stoves or heaters and biomass briquettes, the alternative scenarios should include, but not be limited to, </w:t>
      </w:r>
      <w:r w:rsidRPr="00C3604A">
        <w:t>inter alia</w:t>
      </w:r>
      <w:r>
        <w:t>:</w:t>
      </w:r>
    </w:p>
    <w:p w:rsidR="00581EFD" w:rsidRDefault="00581EFD" w:rsidP="00F354A4">
      <w:pPr>
        <w:pStyle w:val="SDMSubPara1"/>
      </w:pPr>
      <w:r>
        <w:t xml:space="preserve">P1: </w:t>
      </w:r>
      <w:r>
        <w:tab/>
        <w:t>The proposed project activity not undertaken as a CDM project activity;</w:t>
      </w:r>
    </w:p>
    <w:p w:rsidR="00581EFD" w:rsidRDefault="00581EFD" w:rsidP="00F354A4">
      <w:pPr>
        <w:pStyle w:val="SDMSubPara1"/>
      </w:pPr>
      <w:r>
        <w:t xml:space="preserve">P2: </w:t>
      </w:r>
      <w:r>
        <w:tab/>
        <w:t>Distribution of biomass based stoves and/or heaters only;</w:t>
      </w:r>
    </w:p>
    <w:p w:rsidR="00581EFD" w:rsidRDefault="00581EFD" w:rsidP="00F354A4">
      <w:pPr>
        <w:pStyle w:val="SDMSubPara1"/>
      </w:pPr>
      <w:r>
        <w:t xml:space="preserve">P3: </w:t>
      </w:r>
      <w:r>
        <w:tab/>
        <w:t>Supply of biomass briquettes only; and</w:t>
      </w:r>
    </w:p>
    <w:p w:rsidR="00581EFD" w:rsidRDefault="00581EFD" w:rsidP="00C3604A">
      <w:pPr>
        <w:pStyle w:val="SDMSubPara1"/>
      </w:pPr>
      <w:r>
        <w:t xml:space="preserve">P4: </w:t>
      </w:r>
      <w:r>
        <w:tab/>
        <w:t>No supply of biomass based stoves or heaters and biomass briquettes by the project participants. The consumers continue to use their current</w:t>
      </w:r>
      <w:r w:rsidR="00C3674D">
        <w:br/>
      </w:r>
      <w:r>
        <w:t>heating or cooking technologies and fuels.</w:t>
      </w:r>
    </w:p>
    <w:p w:rsidR="00581EFD" w:rsidRDefault="00581EFD" w:rsidP="00F354A4">
      <w:pPr>
        <w:pStyle w:val="SDMPara"/>
      </w:pPr>
      <w:r>
        <w:lastRenderedPageBreak/>
        <w:t>In case of alternative scenario P4, the current heating or cooking technologies and fuels used by the consumers shall be identified through a sample survey conducted with consumers in the TPA prior to the start of the CDM project activity. The survey determines the share of different types of stoves or heaters and types of fuels used to meet the heating or cooking energy demand, as observed historically through the survey.</w:t>
      </w:r>
    </w:p>
    <w:p w:rsidR="00581EFD" w:rsidRDefault="00581EFD" w:rsidP="00F354A4">
      <w:pPr>
        <w:pStyle w:val="SDMPara"/>
      </w:pPr>
      <w:r>
        <w:t xml:space="preserve">For the use of biomass residues, the alternative scenarios should include, but not be limited to, </w:t>
      </w:r>
      <w:r w:rsidRPr="00C3674D">
        <w:t>inter alia:</w:t>
      </w:r>
    </w:p>
    <w:p w:rsidR="00581EFD" w:rsidRDefault="00581EFD" w:rsidP="00F354A4">
      <w:pPr>
        <w:pStyle w:val="SDMSubPara1"/>
      </w:pPr>
      <w:r>
        <w:t>B1:</w:t>
      </w:r>
      <w:r>
        <w:tab/>
        <w:t>The biomass residues are dumped or left to decay mainly under aerobic conditions. This applies, for example, to dumping and decay of biomass residues on fields;</w:t>
      </w:r>
    </w:p>
    <w:p w:rsidR="00581EFD" w:rsidRDefault="00581EFD" w:rsidP="00F354A4">
      <w:pPr>
        <w:pStyle w:val="SDMSubPara1"/>
      </w:pPr>
      <w:r>
        <w:t>B2:</w:t>
      </w:r>
      <w:r>
        <w:tab/>
        <w:t xml:space="preserve">The biomass residues are dumped or left to decay under clearly anaerobic conditions. This applies, for example, to landfills which are deeper than </w:t>
      </w:r>
      <w:r w:rsidR="00C3674D">
        <w:t xml:space="preserve">five </w:t>
      </w:r>
      <w:r>
        <w:t>meters. This does not apply to biomass residues that are stock-piled or left to decay on fields;</w:t>
      </w:r>
    </w:p>
    <w:p w:rsidR="00581EFD" w:rsidRDefault="00581EFD" w:rsidP="00F354A4">
      <w:pPr>
        <w:pStyle w:val="SDMSubPara1"/>
      </w:pPr>
      <w:r>
        <w:t>B3:</w:t>
      </w:r>
      <w:r>
        <w:tab/>
        <w:t>The biomass residues are burnt in an uncontrolled manner without utilizing it for energy purposes;</w:t>
      </w:r>
    </w:p>
    <w:p w:rsidR="00581EFD" w:rsidRDefault="00581EFD" w:rsidP="00F354A4">
      <w:pPr>
        <w:pStyle w:val="SDMSubPara1"/>
      </w:pPr>
      <w:r>
        <w:t>B4:</w:t>
      </w:r>
      <w:r>
        <w:tab/>
        <w:t>The biomass residues are used for power or heat generation purposes (e.g. in power plants, industries);</w:t>
      </w:r>
    </w:p>
    <w:p w:rsidR="00581EFD" w:rsidRDefault="00581EFD" w:rsidP="00F354A4">
      <w:pPr>
        <w:pStyle w:val="SDMSubPara1"/>
      </w:pPr>
      <w:r>
        <w:t>B5:</w:t>
      </w:r>
      <w:r>
        <w:tab/>
        <w:t>The biomass residues are used for household or institutional energy generation (e.g. direct use in stoves, making briquettes for stoves or heaters);</w:t>
      </w:r>
    </w:p>
    <w:p w:rsidR="00581EFD" w:rsidRDefault="00581EFD" w:rsidP="00F354A4">
      <w:pPr>
        <w:pStyle w:val="SDMSubPara1"/>
      </w:pPr>
      <w:r>
        <w:t>B6:</w:t>
      </w:r>
      <w:r>
        <w:tab/>
        <w:t>The biomass residues are used for other energy purposes, such as the generation of biofuels;</w:t>
      </w:r>
    </w:p>
    <w:p w:rsidR="00581EFD" w:rsidRDefault="00581EFD" w:rsidP="00F354A4">
      <w:pPr>
        <w:pStyle w:val="SDMSubPara1"/>
      </w:pPr>
      <w:r>
        <w:t>B7:</w:t>
      </w:r>
      <w:r>
        <w:tab/>
        <w:t xml:space="preserve">The biomass residues are used for non-energy purposes, </w:t>
      </w:r>
      <w:r w:rsidR="00C3674D">
        <w:t>for example</w:t>
      </w:r>
      <w:r>
        <w:t xml:space="preserve"> as fertilizer or as feedstock in processes (e.g. in the pulp and paper industry);</w:t>
      </w:r>
    </w:p>
    <w:p w:rsidR="00581EFD" w:rsidRDefault="00581EFD" w:rsidP="00F354A4">
      <w:pPr>
        <w:pStyle w:val="SDMSubPara1"/>
      </w:pPr>
      <w:r>
        <w:t>B8:</w:t>
      </w:r>
      <w:r>
        <w:tab/>
        <w:t>Biomass residues are purchased from a market, or biomass residues retailers, or the primary source of the biomass residues and/or their fate in the absence of the project activity cannot be clearly identified.</w:t>
      </w:r>
    </w:p>
    <w:p w:rsidR="00581EFD" w:rsidRDefault="00581EFD" w:rsidP="00F354A4">
      <w:pPr>
        <w:pStyle w:val="SDMPara"/>
      </w:pPr>
      <w:r>
        <w:t>When defining plausible and credible alternative scenarios for the use of biomass residues, the guidance below should be followed:</w:t>
      </w:r>
    </w:p>
    <w:p w:rsidR="00581EFD" w:rsidRDefault="00581EFD" w:rsidP="00F354A4">
      <w:pPr>
        <w:pStyle w:val="SDMSubPara1"/>
      </w:pPr>
      <w:r>
        <w:t>The baseline scenario for the use of biomass residues should be separately identified for different categories of biomass residues, covering the whole amount of biomass residues supposed to be used in the project activity during the crediting period;</w:t>
      </w:r>
    </w:p>
    <w:p w:rsidR="00581EFD" w:rsidRDefault="00581EFD" w:rsidP="0007776C">
      <w:pPr>
        <w:pStyle w:val="SDMSubPara1"/>
        <w:keepNext/>
      </w:pPr>
      <w:r>
        <w:lastRenderedPageBreak/>
        <w:t>A category of biomass residues is defined by three attributes: (1) its type (i.e. wheat straws, rice husks, sawdust, sugar cane bagasse, maize stalk etc.); (2) its source (e.g. produced on-site, obtained from an identified biomass residues producer, obtained from a biomass residues market, etc.); and (3) its fate in the absence of the project activity (Scenarios B above);</w:t>
      </w:r>
    </w:p>
    <w:p w:rsidR="00581EFD" w:rsidRDefault="00581EFD" w:rsidP="00F354A4">
      <w:pPr>
        <w:pStyle w:val="SDMSubPara1"/>
      </w:pPr>
      <w:r>
        <w:t xml:space="preserve">Explain and document transparently in the CDM-PDD, using a table similar to Table </w:t>
      </w:r>
      <w:r w:rsidR="00421BD0">
        <w:t>3</w:t>
      </w:r>
      <w:r>
        <w:t>, the quantities of each biomass residues categories used under the project activity and their baseline scenario.</w:t>
      </w:r>
    </w:p>
    <w:p w:rsidR="00F354A4" w:rsidRPr="004D7AFF" w:rsidRDefault="00F354A4" w:rsidP="00DB0314">
      <w:pPr>
        <w:pStyle w:val="Caption"/>
      </w:pPr>
      <w:r>
        <w:t>Table </w:t>
      </w:r>
      <w:r w:rsidR="00421BD0">
        <w:t>3</w:t>
      </w:r>
      <w:r>
        <w:rPr>
          <w:noProof/>
        </w:rPr>
        <w:t>.</w:t>
      </w:r>
      <w:r>
        <w:tab/>
      </w:r>
      <w:r w:rsidRPr="00F354A4">
        <w:t xml:space="preserve">Example of a table for biomass residue categories </w:t>
      </w:r>
    </w:p>
    <w:tbl>
      <w:tblPr>
        <w:tblStyle w:val="SDMMethTable"/>
        <w:tblW w:w="8749" w:type="dxa"/>
        <w:tblLayout w:type="fixed"/>
        <w:tblLook w:val="0620" w:firstRow="1" w:lastRow="0" w:firstColumn="0" w:lastColumn="0" w:noHBand="1" w:noVBand="1"/>
      </w:tblPr>
      <w:tblGrid>
        <w:gridCol w:w="1271"/>
        <w:gridCol w:w="2268"/>
        <w:gridCol w:w="2551"/>
        <w:gridCol w:w="2659"/>
      </w:tblGrid>
      <w:tr w:rsidR="00F354A4" w:rsidRPr="00911F51" w:rsidTr="00421BD0">
        <w:trPr>
          <w:cnfStyle w:val="100000000000" w:firstRow="1" w:lastRow="0" w:firstColumn="0" w:lastColumn="0" w:oddVBand="0" w:evenVBand="0" w:oddHBand="0" w:evenHBand="0" w:firstRowFirstColumn="0" w:firstRowLastColumn="0" w:lastRowFirstColumn="0" w:lastRowLastColumn="0"/>
        </w:trPr>
        <w:tc>
          <w:tcPr>
            <w:tcW w:w="1271" w:type="dxa"/>
            <w:tcBorders>
              <w:bottom w:val="single" w:sz="4" w:space="0" w:color="auto"/>
              <w:right w:val="single" w:sz="4" w:space="0" w:color="auto"/>
            </w:tcBorders>
          </w:tcPr>
          <w:p w:rsidR="00F354A4" w:rsidRPr="004F23C4" w:rsidRDefault="00F354A4" w:rsidP="00F354A4">
            <w:pPr>
              <w:pStyle w:val="SDMTableBoxParaNumbered"/>
            </w:pPr>
            <w:r>
              <w:t>Biomass residues category</w:t>
            </w:r>
            <w:r w:rsidR="008F10B1">
              <w:t xml:space="preserve"> (</w:t>
            </w:r>
            <w:r w:rsidR="008F10B1" w:rsidRPr="008F10B1">
              <w:rPr>
                <w:i/>
              </w:rPr>
              <w:t>r</w:t>
            </w:r>
            <w:r w:rsidR="008F10B1">
              <w:t>)</w:t>
            </w:r>
          </w:p>
        </w:tc>
        <w:tc>
          <w:tcPr>
            <w:tcW w:w="2268" w:type="dxa"/>
            <w:tcBorders>
              <w:left w:val="single" w:sz="4" w:space="0" w:color="auto"/>
              <w:bottom w:val="single" w:sz="4" w:space="0" w:color="auto"/>
              <w:right w:val="single" w:sz="4" w:space="0" w:color="auto"/>
            </w:tcBorders>
          </w:tcPr>
          <w:p w:rsidR="00F354A4" w:rsidRPr="00CF6457" w:rsidRDefault="00F354A4" w:rsidP="00DB0314">
            <w:pPr>
              <w:pStyle w:val="SDMTableBoxParaNotNumbered"/>
            </w:pPr>
            <w:r>
              <w:t>Biomass residues type</w:t>
            </w:r>
          </w:p>
        </w:tc>
        <w:tc>
          <w:tcPr>
            <w:tcW w:w="2551" w:type="dxa"/>
            <w:tcBorders>
              <w:left w:val="single" w:sz="4" w:space="0" w:color="auto"/>
              <w:bottom w:val="single" w:sz="4" w:space="0" w:color="auto"/>
              <w:right w:val="single" w:sz="4" w:space="0" w:color="auto"/>
            </w:tcBorders>
          </w:tcPr>
          <w:p w:rsidR="00F354A4" w:rsidRPr="00CF6457" w:rsidRDefault="00F354A4" w:rsidP="00DB0314">
            <w:pPr>
              <w:pStyle w:val="SDMTableBoxParaNotNumbered"/>
            </w:pPr>
            <w:r>
              <w:t>Biomass residues source</w:t>
            </w:r>
          </w:p>
        </w:tc>
        <w:tc>
          <w:tcPr>
            <w:tcW w:w="2659" w:type="dxa"/>
            <w:tcBorders>
              <w:left w:val="single" w:sz="4" w:space="0" w:color="auto"/>
              <w:bottom w:val="single" w:sz="4" w:space="0" w:color="auto"/>
            </w:tcBorders>
          </w:tcPr>
          <w:p w:rsidR="00F354A4" w:rsidRPr="00CF6457" w:rsidRDefault="00F354A4" w:rsidP="00DB0314">
            <w:pPr>
              <w:pStyle w:val="SDMTableBoxParaNotNumbered"/>
            </w:pPr>
            <w:r>
              <w:t>Fate of Biomass residues in the absence of the project activity</w:t>
            </w:r>
          </w:p>
        </w:tc>
      </w:tr>
      <w:tr w:rsidR="00F354A4" w:rsidRPr="00911F51" w:rsidTr="00421BD0">
        <w:tc>
          <w:tcPr>
            <w:tcW w:w="1271" w:type="dxa"/>
            <w:tcBorders>
              <w:top w:val="single" w:sz="4" w:space="0" w:color="auto"/>
            </w:tcBorders>
          </w:tcPr>
          <w:p w:rsidR="00F354A4" w:rsidRPr="004F23C4" w:rsidRDefault="00F354A4" w:rsidP="001E5069">
            <w:pPr>
              <w:pStyle w:val="SDMTableBoxParaNumbered"/>
              <w:numPr>
                <w:ilvl w:val="1"/>
                <w:numId w:val="3"/>
              </w:numPr>
            </w:pPr>
          </w:p>
        </w:tc>
        <w:tc>
          <w:tcPr>
            <w:tcW w:w="2268" w:type="dxa"/>
            <w:tcBorders>
              <w:top w:val="single" w:sz="4" w:space="0" w:color="auto"/>
            </w:tcBorders>
          </w:tcPr>
          <w:p w:rsidR="00F354A4" w:rsidRPr="00CF6457" w:rsidRDefault="00F354A4" w:rsidP="00DB0314">
            <w:pPr>
              <w:pStyle w:val="SDMTableBoxParaNotNumbered"/>
            </w:pPr>
            <w:r>
              <w:t>Rice husks</w:t>
            </w:r>
          </w:p>
        </w:tc>
        <w:tc>
          <w:tcPr>
            <w:tcW w:w="2551" w:type="dxa"/>
            <w:tcBorders>
              <w:top w:val="single" w:sz="4" w:space="0" w:color="auto"/>
            </w:tcBorders>
          </w:tcPr>
          <w:p w:rsidR="00F354A4" w:rsidRPr="00CF6457" w:rsidRDefault="00F354A4" w:rsidP="00F354A4">
            <w:pPr>
              <w:pStyle w:val="SDMTableBoxParaNotNumbered"/>
            </w:pPr>
            <w:r>
              <w:t>On-site production</w:t>
            </w:r>
          </w:p>
        </w:tc>
        <w:tc>
          <w:tcPr>
            <w:tcW w:w="2659" w:type="dxa"/>
            <w:tcBorders>
              <w:top w:val="single" w:sz="4" w:space="0" w:color="auto"/>
            </w:tcBorders>
          </w:tcPr>
          <w:p w:rsidR="00F354A4" w:rsidRPr="00CF6457" w:rsidRDefault="00F354A4" w:rsidP="00C3674D">
            <w:pPr>
              <w:pStyle w:val="SDMTableBoxParaNotNumbered"/>
            </w:pPr>
            <w:r>
              <w:t>Power or heat generation (B4)</w:t>
            </w:r>
          </w:p>
        </w:tc>
      </w:tr>
      <w:tr w:rsidR="00F354A4" w:rsidRPr="00911F51" w:rsidTr="008F10B1">
        <w:tc>
          <w:tcPr>
            <w:tcW w:w="1271" w:type="dxa"/>
          </w:tcPr>
          <w:p w:rsidR="00F354A4" w:rsidRPr="004F23C4" w:rsidRDefault="00F354A4" w:rsidP="001E5069">
            <w:pPr>
              <w:pStyle w:val="SDMTableBoxParaNumbered"/>
              <w:numPr>
                <w:ilvl w:val="1"/>
                <w:numId w:val="3"/>
              </w:numPr>
            </w:pPr>
          </w:p>
        </w:tc>
        <w:tc>
          <w:tcPr>
            <w:tcW w:w="2268" w:type="dxa"/>
          </w:tcPr>
          <w:p w:rsidR="00F354A4" w:rsidRPr="00CF6457" w:rsidRDefault="00F354A4" w:rsidP="00DB0314">
            <w:pPr>
              <w:pStyle w:val="SDMTableBoxParaNotNumbered"/>
            </w:pPr>
            <w:r>
              <w:t>Wheat straws</w:t>
            </w:r>
          </w:p>
        </w:tc>
        <w:tc>
          <w:tcPr>
            <w:tcW w:w="2551" w:type="dxa"/>
          </w:tcPr>
          <w:p w:rsidR="00F354A4" w:rsidRPr="00DF1630" w:rsidRDefault="00F354A4" w:rsidP="00F354A4">
            <w:pPr>
              <w:jc w:val="left"/>
            </w:pPr>
            <w:r w:rsidRPr="00DF1630">
              <w:t>On-site production</w:t>
            </w:r>
          </w:p>
        </w:tc>
        <w:tc>
          <w:tcPr>
            <w:tcW w:w="2659" w:type="dxa"/>
          </w:tcPr>
          <w:p w:rsidR="00F354A4" w:rsidRDefault="00F354A4" w:rsidP="00C3674D">
            <w:pPr>
              <w:jc w:val="left"/>
            </w:pPr>
            <w:r w:rsidRPr="00DF1630">
              <w:t>Dumped (B1)</w:t>
            </w:r>
          </w:p>
        </w:tc>
      </w:tr>
      <w:tr w:rsidR="00F354A4" w:rsidRPr="00911F51" w:rsidTr="008F10B1">
        <w:tc>
          <w:tcPr>
            <w:tcW w:w="1271" w:type="dxa"/>
          </w:tcPr>
          <w:p w:rsidR="00F354A4" w:rsidRPr="004F23C4" w:rsidRDefault="00F354A4" w:rsidP="001E5069">
            <w:pPr>
              <w:pStyle w:val="SDMTableBoxParaNumbered"/>
              <w:numPr>
                <w:ilvl w:val="1"/>
                <w:numId w:val="3"/>
              </w:numPr>
              <w:tabs>
                <w:tab w:val="num" w:pos="1440"/>
              </w:tabs>
            </w:pPr>
          </w:p>
        </w:tc>
        <w:tc>
          <w:tcPr>
            <w:tcW w:w="2268" w:type="dxa"/>
          </w:tcPr>
          <w:p w:rsidR="00F354A4" w:rsidRPr="00CF6457" w:rsidRDefault="00F354A4" w:rsidP="00DB0314">
            <w:pPr>
              <w:pStyle w:val="SDMTableBoxParaNotNumbered"/>
            </w:pPr>
            <w:r>
              <w:t>Rice husks</w:t>
            </w:r>
          </w:p>
        </w:tc>
        <w:tc>
          <w:tcPr>
            <w:tcW w:w="2551" w:type="dxa"/>
          </w:tcPr>
          <w:p w:rsidR="00F354A4" w:rsidRPr="00C00DEE" w:rsidRDefault="00F354A4" w:rsidP="00F354A4">
            <w:pPr>
              <w:jc w:val="left"/>
            </w:pPr>
            <w:r w:rsidRPr="00C00DEE">
              <w:t>Off-site from an identified rice mill</w:t>
            </w:r>
          </w:p>
        </w:tc>
        <w:tc>
          <w:tcPr>
            <w:tcW w:w="2659" w:type="dxa"/>
          </w:tcPr>
          <w:p w:rsidR="00F354A4" w:rsidRDefault="00F354A4" w:rsidP="00421BD0">
            <w:pPr>
              <w:jc w:val="left"/>
            </w:pPr>
            <w:r w:rsidRPr="00C00DEE">
              <w:t>Dumped (B1)</w:t>
            </w:r>
          </w:p>
        </w:tc>
      </w:tr>
      <w:tr w:rsidR="00F354A4" w:rsidRPr="00911F51" w:rsidTr="008F10B1">
        <w:tc>
          <w:tcPr>
            <w:tcW w:w="1271" w:type="dxa"/>
          </w:tcPr>
          <w:p w:rsidR="00F354A4" w:rsidRPr="004F23C4" w:rsidRDefault="00F354A4" w:rsidP="001E5069">
            <w:pPr>
              <w:pStyle w:val="SDMTableBoxParaNumbered"/>
              <w:numPr>
                <w:ilvl w:val="1"/>
                <w:numId w:val="3"/>
              </w:numPr>
              <w:tabs>
                <w:tab w:val="num" w:pos="1644"/>
              </w:tabs>
            </w:pPr>
          </w:p>
        </w:tc>
        <w:tc>
          <w:tcPr>
            <w:tcW w:w="2268" w:type="dxa"/>
          </w:tcPr>
          <w:p w:rsidR="00F354A4" w:rsidRPr="00CF6457" w:rsidRDefault="00F354A4" w:rsidP="00DB0314">
            <w:pPr>
              <w:pStyle w:val="SDMTableBoxParaNotNumbered"/>
            </w:pPr>
            <w:r>
              <w:t>Empty fruit bunches</w:t>
            </w:r>
          </w:p>
        </w:tc>
        <w:tc>
          <w:tcPr>
            <w:tcW w:w="2551" w:type="dxa"/>
          </w:tcPr>
          <w:p w:rsidR="00F354A4" w:rsidRPr="00775423" w:rsidRDefault="00F354A4" w:rsidP="00F354A4">
            <w:pPr>
              <w:jc w:val="left"/>
            </w:pPr>
            <w:r w:rsidRPr="00775423">
              <w:t>Off-site from a retailer</w:t>
            </w:r>
          </w:p>
        </w:tc>
        <w:tc>
          <w:tcPr>
            <w:tcW w:w="2659" w:type="dxa"/>
          </w:tcPr>
          <w:p w:rsidR="00F354A4" w:rsidRDefault="00F354A4" w:rsidP="00421BD0">
            <w:pPr>
              <w:jc w:val="left"/>
            </w:pPr>
            <w:r w:rsidRPr="00775423">
              <w:t>Unidentified (B8)</w:t>
            </w:r>
          </w:p>
        </w:tc>
      </w:tr>
    </w:tbl>
    <w:p w:rsidR="00581EFD" w:rsidRDefault="00581EFD" w:rsidP="00F354A4">
      <w:pPr>
        <w:pStyle w:val="SDMSubPara1"/>
      </w:pPr>
      <w:r>
        <w:t xml:space="preserve">For biomass residues categories for which </w:t>
      </w:r>
      <w:r w:rsidR="00822281">
        <w:t>S</w:t>
      </w:r>
      <w:r>
        <w:t>cenarios B1, B2 or B3 is deemed a plausible baseline alternative, project participants shall demonstrate that this is a realistic and credible alternative scenario. Project participants may choose one of the following procedures to demonstrate this:</w:t>
      </w:r>
    </w:p>
    <w:p w:rsidR="00581EFD" w:rsidRDefault="00581EFD" w:rsidP="00F354A4">
      <w:pPr>
        <w:pStyle w:val="SDMSubPara2"/>
      </w:pPr>
      <w:r>
        <w:t>Demonstrate that there is an abundant surplus of the type of biomass residue in the region of the project activity which is not utilized. For this purpose, demonstrate that the quantity of that type of biomass residues available in the region is at least 25% larger than the quantity of biomass residues of that type which is utilized in the region (e.g. for energy generation or as feedstock), including the project activity demand; or</w:t>
      </w:r>
    </w:p>
    <w:p w:rsidR="00581EFD" w:rsidRDefault="00581EFD" w:rsidP="00F354A4">
      <w:pPr>
        <w:pStyle w:val="SDMSubPara2"/>
      </w:pPr>
      <w:r>
        <w:t>Demonstrate for the sites from where biomass residues are sourced that the biomass residues have not been collected or utilized (e.g. as fuel, fertilizer or feedstock) but have been dumped and left to decay, land-filled or burnt without energy generation (e.g. field burning) prior to their use under the project activity. This approach is only applicable to biomass residues categories for which project participants can clearly identify the site from where the biomass residues are sourced;</w:t>
      </w:r>
    </w:p>
    <w:p w:rsidR="00581EFD" w:rsidRDefault="00581EFD" w:rsidP="00F354A4">
      <w:pPr>
        <w:pStyle w:val="SDMSubPara1"/>
      </w:pPr>
      <w:r>
        <w:t xml:space="preserve">The </w:t>
      </w:r>
      <w:r w:rsidR="00822281">
        <w:t>S</w:t>
      </w:r>
      <w:r>
        <w:t>cenarios B1, B2 or B3 can only be regarded as a plausible baseline scenario for a certain category of biomass residues, if the project participants can demonstrate that at least one of the two approaches above is fulfilled. Otherwise, the baseline scenario for this particular biomass residues category should be considered as B8, and a leakage penalty will be applied when calculating leakage emissions.</w:t>
      </w:r>
    </w:p>
    <w:p w:rsidR="00581EFD" w:rsidRDefault="00822281" w:rsidP="00F354A4">
      <w:pPr>
        <w:pStyle w:val="SDMPara"/>
      </w:pPr>
      <w:r>
        <w:lastRenderedPageBreak/>
        <w:t xml:space="preserve">While applying </w:t>
      </w:r>
      <w:r w:rsidR="00581EFD">
        <w:t xml:space="preserve">Step 3 of the </w:t>
      </w:r>
      <w:r w:rsidR="00581EFD" w:rsidRPr="00822281">
        <w:t>tool (Investment Analysis), the</w:t>
      </w:r>
      <w:r w:rsidR="00581EFD">
        <w:t xml:space="preserve"> following guidance should be followed:</w:t>
      </w:r>
    </w:p>
    <w:p w:rsidR="00581EFD" w:rsidRDefault="00581EFD" w:rsidP="00F354A4">
      <w:pPr>
        <w:pStyle w:val="SDMSubPara1"/>
      </w:pPr>
      <w:r>
        <w:t xml:space="preserve">Alternative </w:t>
      </w:r>
      <w:r w:rsidR="00822281">
        <w:t>S</w:t>
      </w:r>
      <w:r>
        <w:t>cenario P4 should be translated into a situation in which project participants do not undertake the investment in the project activity but seek an alternative investment that reflects a reasonable return in the financial markets (financial benchmark).</w:t>
      </w:r>
    </w:p>
    <w:p w:rsidR="00581EFD" w:rsidRDefault="00822281" w:rsidP="00F354A4">
      <w:pPr>
        <w:pStyle w:val="SDMPara"/>
      </w:pPr>
      <w:r>
        <w:t xml:space="preserve">The </w:t>
      </w:r>
      <w:r w:rsidR="00581EFD">
        <w:t>Step 4 of the tool (common practice analysis) need not to be conducted as this is already covered by the applicability conditions on the use of biomass as fuel for cooking or space heating.</w:t>
      </w:r>
    </w:p>
    <w:p w:rsidR="00581EFD" w:rsidRDefault="00581EFD" w:rsidP="002577A8">
      <w:pPr>
        <w:pStyle w:val="SDMHead2"/>
      </w:pPr>
      <w:bookmarkStart w:id="20" w:name="_Toc341788041"/>
      <w:r>
        <w:t>Baseline emissions</w:t>
      </w:r>
      <w:bookmarkEnd w:id="20"/>
    </w:p>
    <w:p w:rsidR="00581EFD" w:rsidRDefault="00581EFD" w:rsidP="00F354A4">
      <w:pPr>
        <w:pStyle w:val="SDMPara"/>
      </w:pPr>
      <w:r>
        <w:t>Baseline emissions include CO</w:t>
      </w:r>
      <w:r w:rsidRPr="002F2F89">
        <w:rPr>
          <w:vertAlign w:val="subscript"/>
        </w:rPr>
        <w:t>2</w:t>
      </w:r>
      <w:r>
        <w:t xml:space="preserve"> emissions from fossil fuels that would be burnt in the stoves or heaters in the absence of the CDM project activity. The baseline emissions depend on the types of stoves or heaters used, types of fuels burnt, amount of energy required for cooking or heating purposes and efficiency of the existing (baseline) stoves or heaters in the absence of the CDM project activity.</w:t>
      </w:r>
    </w:p>
    <w:p w:rsidR="00581EFD" w:rsidRPr="00866F31" w:rsidRDefault="00581EFD" w:rsidP="00F354A4">
      <w:pPr>
        <w:pStyle w:val="SDMPara"/>
      </w:pPr>
      <w:r>
        <w:t xml:space="preserve">The methodology assumes that the share of different types of stoves or heaters used and types of fuels burnt prior to the implementation of the project activity would continue in the absence of the CDM project activity. The share of types of stoves or heaters and fuels are established by surveying a baseline sample group (BSG) of consumers in each of the project </w:t>
      </w:r>
      <w:r w:rsidRPr="00866F31">
        <w:t xml:space="preserve">area </w:t>
      </w:r>
      <w:r w:rsidRPr="00866F31">
        <w:rPr>
          <w:i/>
        </w:rPr>
        <w:t>i</w:t>
      </w:r>
      <w:r w:rsidRPr="00866F31">
        <w:t xml:space="preserve"> within the TPA. This baseline survey is conducted once prior to the implementation of the project activity in that project area. For project activities applying renewable crediting period the survey should be conducted also during 7</w:t>
      </w:r>
      <w:r w:rsidRPr="00866F31">
        <w:rPr>
          <w:vertAlign w:val="superscript"/>
        </w:rPr>
        <w:t>th</w:t>
      </w:r>
      <w:r w:rsidRPr="00866F31">
        <w:t xml:space="preserve"> and 14</w:t>
      </w:r>
      <w:r w:rsidRPr="00866F31">
        <w:rPr>
          <w:vertAlign w:val="superscript"/>
        </w:rPr>
        <w:t>th</w:t>
      </w:r>
      <w:r w:rsidRPr="00866F31">
        <w:t xml:space="preserve"> year of crediting period.  An example for a questionnaire for the survey of the BSG is provided in </w:t>
      </w:r>
      <w:r w:rsidR="00822281" w:rsidRPr="00866F31">
        <w:t>a</w:t>
      </w:r>
      <w:r w:rsidRPr="00866F31">
        <w:t xml:space="preserve">ppendix </w:t>
      </w:r>
      <w:r w:rsidR="008F10B1" w:rsidRPr="00866F31">
        <w:t>2</w:t>
      </w:r>
      <w:r w:rsidRPr="00866F31">
        <w:t>.</w:t>
      </w:r>
    </w:p>
    <w:p w:rsidR="00581EFD" w:rsidRDefault="00581EFD" w:rsidP="00F354A4">
      <w:pPr>
        <w:pStyle w:val="SDMPara"/>
      </w:pPr>
      <w:r w:rsidRPr="00866F31">
        <w:t>The methodology further</w:t>
      </w:r>
      <w:r>
        <w:t xml:space="preserve"> assumes that the amount of energy required in the baseline scenario and project scenario would be the same and this would be determined by monitoring the amount of energy provided by the biomass based (project) stoves or heaters in the project scenario.</w:t>
      </w:r>
    </w:p>
    <w:p w:rsidR="00581EFD" w:rsidRDefault="00581EFD" w:rsidP="00F354A4">
      <w:pPr>
        <w:pStyle w:val="SDMPara"/>
      </w:pPr>
      <w:r>
        <w:t>With regard to the efficiency of the existing (baseline) stoves or heaters, the methodology provides two options for calculating the baseline emissions. The first option offers simpler but possibly more conservative approach, where the project participants can disregard the difference in the efficiency between the baseline and project stoves or heaters. In the second option the project participants are required to determine the efficiency of the baseline and project stoves or heaters.</w:t>
      </w:r>
    </w:p>
    <w:p w:rsidR="00581EFD" w:rsidRDefault="00581EFD" w:rsidP="00F354A4">
      <w:pPr>
        <w:pStyle w:val="SDMPara"/>
      </w:pPr>
      <w:r>
        <w:t>Baseline emissions are calculated following one of the options below:</w:t>
      </w:r>
    </w:p>
    <w:p w:rsidR="00581EFD" w:rsidRDefault="00581EFD" w:rsidP="00280517">
      <w:pPr>
        <w:pStyle w:val="SDMHead3"/>
      </w:pPr>
      <w:bookmarkStart w:id="21" w:name="_Toc341788042"/>
      <w:r>
        <w:t>Option 1</w:t>
      </w:r>
      <w:bookmarkEnd w:id="21"/>
    </w:p>
    <w:p w:rsidR="00581EFD" w:rsidRDefault="00581EFD" w:rsidP="00F354A4">
      <w:pPr>
        <w:pStyle w:val="SDMPara"/>
      </w:pPr>
      <w:r>
        <w:t>This option does not take into account the difference in the efficiency between the baseline and the project stoves or heaters.</w:t>
      </w:r>
    </w:p>
    <w:tbl>
      <w:tblPr>
        <w:tblStyle w:val="SDMMethTableEquation"/>
        <w:tblW w:w="8760" w:type="dxa"/>
        <w:tblLook w:val="0600" w:firstRow="0" w:lastRow="0" w:firstColumn="0" w:lastColumn="0" w:noHBand="1" w:noVBand="1"/>
      </w:tblPr>
      <w:tblGrid>
        <w:gridCol w:w="7094"/>
        <w:gridCol w:w="1666"/>
      </w:tblGrid>
      <w:tr w:rsidR="00A60084" w:rsidRPr="00E32F75" w:rsidTr="00DB0314">
        <w:tc>
          <w:tcPr>
            <w:tcW w:w="7224" w:type="dxa"/>
          </w:tcPr>
          <w:p w:rsidR="00A60084" w:rsidRPr="00252AA4" w:rsidRDefault="003F31D8" w:rsidP="00A60084">
            <w:pPr>
              <w:pStyle w:val="SDMMethEquation"/>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nary>
                      <m:naryPr>
                        <m:chr m:val="∑"/>
                        <m:limLoc m:val="undOvr"/>
                        <m:supHide m:val="1"/>
                        <m:ctrlPr>
                          <w:rPr>
                            <w:rFonts w:ascii="Cambria Math" w:hAnsi="Cambria Math"/>
                            <w:i/>
                          </w:rPr>
                        </m:ctrlPr>
                      </m:naryPr>
                      <m:sub>
                        <m:r>
                          <w:rPr>
                            <w:rFonts w:ascii="Cambria Math" w:hAnsi="Cambria Math"/>
                          </w:rPr>
                          <m:t>j</m:t>
                        </m:r>
                      </m:sub>
                      <m:sup/>
                      <m:e>
                        <m:d>
                          <m:dPr>
                            <m:ctrlPr>
                              <w:rPr>
                                <w:rFonts w:ascii="Cambria Math" w:hAnsi="Cambria Math"/>
                                <w:i/>
                              </w:rPr>
                            </m:ctrlPr>
                          </m:dPr>
                          <m:e>
                            <m:sSub>
                              <m:sSubPr>
                                <m:ctrlPr>
                                  <w:rPr>
                                    <w:rFonts w:ascii="Cambria Math" w:hAnsi="Cambria Math"/>
                                    <w:i/>
                                  </w:rPr>
                                </m:ctrlPr>
                              </m:sSubPr>
                              <m:e>
                                <m:r>
                                  <w:rPr>
                                    <w:rFonts w:ascii="Cambria Math" w:hAnsi="Cambria Math"/>
                                  </w:rPr>
                                  <m:t>EF</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j,i</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b</m:t>
                                </m:r>
                              </m:sub>
                              <m:sup/>
                              <m:e>
                                <m:d>
                                  <m:dPr>
                                    <m:ctrlPr>
                                      <w:rPr>
                                        <w:rFonts w:ascii="Cambria Math" w:hAnsi="Cambria Math"/>
                                        <w:i/>
                                      </w:rPr>
                                    </m:ctrlPr>
                                  </m:dPr>
                                  <m:e>
                                    <m:sSub>
                                      <m:sSubPr>
                                        <m:ctrlPr>
                                          <w:rPr>
                                            <w:rFonts w:ascii="Cambria Math" w:hAnsi="Cambria Math"/>
                                            <w:i/>
                                          </w:rPr>
                                        </m:ctrlPr>
                                      </m:sSubPr>
                                      <m:e>
                                        <m:r>
                                          <w:rPr>
                                            <w:rFonts w:ascii="Cambria Math" w:hAnsi="Cambria Math"/>
                                          </w:rPr>
                                          <m:t>NCV</m:t>
                                        </m:r>
                                      </m:e>
                                      <m:sub>
                                        <m:r>
                                          <w:rPr>
                                            <w:rFonts w:ascii="Cambria Math" w:hAnsi="Cambria Math"/>
                                          </w:rPr>
                                          <m:t>b,y</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k</m:t>
                                        </m:r>
                                      </m:sub>
                                      <m:sup/>
                                      <m:e>
                                        <m:sSub>
                                          <m:sSubPr>
                                            <m:ctrlPr>
                                              <w:rPr>
                                                <w:rFonts w:ascii="Cambria Math" w:hAnsi="Cambria Math"/>
                                                <w:i/>
                                              </w:rPr>
                                            </m:ctrlPr>
                                          </m:sSubPr>
                                          <m:e>
                                            <m:r>
                                              <w:rPr>
                                                <w:rFonts w:ascii="Cambria Math" w:hAnsi="Cambria Math"/>
                                              </w:rPr>
                                              <m:t>BF</m:t>
                                            </m:r>
                                          </m:e>
                                          <m:sub>
                                            <m:r>
                                              <w:rPr>
                                                <w:rFonts w:ascii="Cambria Math" w:hAnsi="Cambria Math"/>
                                              </w:rPr>
                                              <m:t>k,b,i,y</m:t>
                                            </m:r>
                                          </m:sub>
                                        </m:sSub>
                                      </m:e>
                                    </m:nary>
                                  </m:e>
                                </m:d>
                              </m:e>
                            </m:nary>
                          </m:e>
                        </m:d>
                      </m:e>
                    </m:nary>
                  </m:e>
                </m:nary>
              </m:oMath>
            </m:oMathPara>
          </w:p>
        </w:tc>
        <w:tc>
          <w:tcPr>
            <w:tcW w:w="1701" w:type="dxa"/>
          </w:tcPr>
          <w:p w:rsidR="00A60084" w:rsidRPr="002B6960" w:rsidRDefault="00A60084" w:rsidP="00DB0314">
            <w:pPr>
              <w:pStyle w:val="SDMMethEquationNr"/>
            </w:pPr>
          </w:p>
        </w:tc>
      </w:tr>
    </w:tbl>
    <w:p w:rsidR="00A60084" w:rsidRDefault="00A60084" w:rsidP="00DB0314">
      <w:pPr>
        <w:pStyle w:val="SDMMethCaptionEquationParametersTable"/>
      </w:pPr>
      <w:r>
        <w:lastRenderedPageBreak/>
        <w:t>Where:</w:t>
      </w:r>
    </w:p>
    <w:tbl>
      <w:tblPr>
        <w:tblStyle w:val="SDMMethTableEquationParameters"/>
        <w:tblW w:w="8760" w:type="dxa"/>
        <w:tblLook w:val="04A0" w:firstRow="1" w:lastRow="0" w:firstColumn="1" w:lastColumn="0" w:noHBand="0" w:noVBand="1"/>
      </w:tblPr>
      <w:tblGrid>
        <w:gridCol w:w="1701"/>
        <w:gridCol w:w="345"/>
        <w:gridCol w:w="6714"/>
      </w:tblGrid>
      <w:tr w:rsidR="00A60084" w:rsidTr="00C2170A">
        <w:tc>
          <w:tcPr>
            <w:tcW w:w="1701" w:type="dxa"/>
            <w:vAlign w:val="top"/>
          </w:tcPr>
          <w:p w:rsidR="00A60084" w:rsidRPr="00C6411F" w:rsidRDefault="003F31D8" w:rsidP="00C2170A">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BE</m:t>
                    </m:r>
                  </m:e>
                  <m:sub>
                    <m:r>
                      <w:rPr>
                        <w:rFonts w:ascii="Cambria Math" w:hAnsi="Cambria Math"/>
                      </w:rPr>
                      <m:t>y</m:t>
                    </m:r>
                  </m:sub>
                </m:sSub>
              </m:oMath>
            </m:oMathPara>
          </w:p>
        </w:tc>
        <w:tc>
          <w:tcPr>
            <w:tcW w:w="345" w:type="dxa"/>
            <w:vAlign w:val="top"/>
          </w:tcPr>
          <w:p w:rsidR="00A60084" w:rsidRDefault="00A60084" w:rsidP="00C2170A">
            <w:pPr>
              <w:pStyle w:val="SDMTableBoxParaNotNumbered"/>
            </w:pPr>
            <w:r>
              <w:t>=</w:t>
            </w:r>
          </w:p>
        </w:tc>
        <w:tc>
          <w:tcPr>
            <w:tcW w:w="0" w:type="auto"/>
            <w:vAlign w:val="top"/>
          </w:tcPr>
          <w:p w:rsidR="00A60084" w:rsidRDefault="00C2170A" w:rsidP="00C2170A">
            <w:pPr>
              <w:pStyle w:val="SDMTableBoxParaNotNumbered"/>
            </w:pPr>
            <w:r>
              <w:t xml:space="preserve">Baseline emissions in year </w:t>
            </w:r>
            <w:r w:rsidRPr="00C51BD2">
              <w:rPr>
                <w:i/>
              </w:rPr>
              <w:t>y</w:t>
            </w:r>
            <w:r>
              <w:t xml:space="preserve"> (t</w:t>
            </w:r>
            <w:r w:rsidR="00CA7E94">
              <w:t xml:space="preserve"> </w:t>
            </w:r>
            <w:r>
              <w:t>CO</w:t>
            </w:r>
            <w:r w:rsidR="002F2F89" w:rsidRPr="002F2F89">
              <w:rPr>
                <w:vertAlign w:val="subscript"/>
              </w:rPr>
              <w:t>2</w:t>
            </w:r>
            <w:r>
              <w:t>e)</w:t>
            </w:r>
          </w:p>
        </w:tc>
      </w:tr>
      <w:tr w:rsidR="00A60084" w:rsidTr="00C2170A">
        <w:tc>
          <w:tcPr>
            <w:tcW w:w="1701" w:type="dxa"/>
            <w:vAlign w:val="top"/>
          </w:tcPr>
          <w:p w:rsidR="00A60084" w:rsidRPr="00C2170A" w:rsidRDefault="003F31D8" w:rsidP="00C2170A">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BF</m:t>
                    </m:r>
                  </m:e>
                  <m:sub>
                    <m:r>
                      <w:rPr>
                        <w:rFonts w:ascii="Cambria Math" w:hAnsi="Cambria Math"/>
                      </w:rPr>
                      <m:t>k,b,i,y</m:t>
                    </m:r>
                  </m:sub>
                </m:sSub>
              </m:oMath>
            </m:oMathPara>
          </w:p>
        </w:tc>
        <w:tc>
          <w:tcPr>
            <w:tcW w:w="345" w:type="dxa"/>
            <w:vAlign w:val="top"/>
          </w:tcPr>
          <w:p w:rsidR="00A60084" w:rsidRDefault="00A60084" w:rsidP="00C2170A">
            <w:pPr>
              <w:pStyle w:val="SDMTableBoxParaNotNumbered"/>
            </w:pPr>
            <w:r>
              <w:t>=</w:t>
            </w:r>
          </w:p>
        </w:tc>
        <w:tc>
          <w:tcPr>
            <w:tcW w:w="0" w:type="auto"/>
            <w:vAlign w:val="top"/>
          </w:tcPr>
          <w:p w:rsidR="00A60084" w:rsidRDefault="00C2170A" w:rsidP="00C2170A">
            <w:pPr>
              <w:pStyle w:val="SDMTableBoxParaNotNumbered"/>
            </w:pPr>
            <w:r>
              <w:t xml:space="preserve">Dry weight of biomass briquettes type </w:t>
            </w:r>
            <w:r w:rsidRPr="00C51BD2">
              <w:rPr>
                <w:i/>
              </w:rPr>
              <w:t>b</w:t>
            </w:r>
            <w:r>
              <w:t xml:space="preserve"> consumed by project consumer </w:t>
            </w:r>
            <w:r w:rsidRPr="00C51BD2">
              <w:rPr>
                <w:i/>
              </w:rPr>
              <w:t>k</w:t>
            </w:r>
            <w:r>
              <w:t xml:space="preserve"> in project area</w:t>
            </w:r>
            <w:r w:rsidRPr="00C51BD2">
              <w:rPr>
                <w:i/>
              </w:rPr>
              <w:t xml:space="preserve"> i</w:t>
            </w:r>
            <w:r>
              <w:t xml:space="preserve"> in year </w:t>
            </w:r>
            <w:r w:rsidRPr="00C51BD2">
              <w:rPr>
                <w:i/>
              </w:rPr>
              <w:t>y</w:t>
            </w:r>
            <w:r>
              <w:t xml:space="preserve"> (ton)</w:t>
            </w:r>
          </w:p>
        </w:tc>
      </w:tr>
      <w:tr w:rsidR="00A60084" w:rsidTr="00C2170A">
        <w:tc>
          <w:tcPr>
            <w:tcW w:w="1701" w:type="dxa"/>
            <w:vAlign w:val="top"/>
          </w:tcPr>
          <w:p w:rsidR="00A60084" w:rsidRPr="00C2170A" w:rsidRDefault="003F31D8" w:rsidP="00C2170A">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NCV</m:t>
                    </m:r>
                  </m:e>
                  <m:sub>
                    <m:r>
                      <w:rPr>
                        <w:rFonts w:ascii="Cambria Math" w:hAnsi="Cambria Math"/>
                      </w:rPr>
                      <m:t>b,y</m:t>
                    </m:r>
                  </m:sub>
                </m:sSub>
              </m:oMath>
            </m:oMathPara>
          </w:p>
        </w:tc>
        <w:tc>
          <w:tcPr>
            <w:tcW w:w="345" w:type="dxa"/>
            <w:vAlign w:val="top"/>
          </w:tcPr>
          <w:p w:rsidR="00A60084" w:rsidRDefault="00A60084" w:rsidP="00C2170A">
            <w:pPr>
              <w:pStyle w:val="SDMTableBoxParaNotNumbered"/>
            </w:pPr>
            <w:r>
              <w:t>=</w:t>
            </w:r>
          </w:p>
        </w:tc>
        <w:tc>
          <w:tcPr>
            <w:tcW w:w="0" w:type="auto"/>
            <w:vAlign w:val="top"/>
          </w:tcPr>
          <w:p w:rsidR="00A60084" w:rsidRDefault="00C2170A" w:rsidP="00C2170A">
            <w:pPr>
              <w:pStyle w:val="SDMTableBoxParaNotNumbered"/>
            </w:pPr>
            <w:r>
              <w:t xml:space="preserve">NCV of biomass briquettes type </w:t>
            </w:r>
            <w:r w:rsidRPr="00C51BD2">
              <w:rPr>
                <w:i/>
              </w:rPr>
              <w:t>b</w:t>
            </w:r>
            <w:r>
              <w:t xml:space="preserve"> in year </w:t>
            </w:r>
            <w:r w:rsidRPr="00C51BD2">
              <w:rPr>
                <w:i/>
              </w:rPr>
              <w:t>y</w:t>
            </w:r>
            <w:r>
              <w:t xml:space="preserve"> (TJ/ton)</w:t>
            </w:r>
          </w:p>
        </w:tc>
      </w:tr>
      <w:tr w:rsidR="00C2170A" w:rsidTr="00C2170A">
        <w:tc>
          <w:tcPr>
            <w:tcW w:w="1701" w:type="dxa"/>
            <w:vAlign w:val="top"/>
          </w:tcPr>
          <w:p w:rsidR="00C2170A" w:rsidRPr="00C2170A" w:rsidRDefault="003F31D8" w:rsidP="00C2170A">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p</m:t>
                    </m:r>
                  </m:e>
                  <m:sub>
                    <m:r>
                      <w:rPr>
                        <w:rFonts w:ascii="Cambria Math" w:hAnsi="Cambria Math"/>
                      </w:rPr>
                      <m:t>j,i</m:t>
                    </m:r>
                  </m:sub>
                </m:sSub>
              </m:oMath>
            </m:oMathPara>
          </w:p>
        </w:tc>
        <w:tc>
          <w:tcPr>
            <w:tcW w:w="345" w:type="dxa"/>
            <w:vAlign w:val="top"/>
          </w:tcPr>
          <w:p w:rsidR="00C2170A" w:rsidRDefault="00C2170A" w:rsidP="00C2170A">
            <w:pPr>
              <w:pStyle w:val="SDMTableBoxParaNotNumbered"/>
            </w:pPr>
            <w:r>
              <w:t>=</w:t>
            </w:r>
          </w:p>
        </w:tc>
        <w:tc>
          <w:tcPr>
            <w:tcW w:w="0" w:type="auto"/>
            <w:vAlign w:val="top"/>
          </w:tcPr>
          <w:p w:rsidR="00C2170A" w:rsidRDefault="00C2170A" w:rsidP="00C2170A">
            <w:pPr>
              <w:pStyle w:val="SDMTableBoxParaNotNumbered"/>
            </w:pPr>
            <w:r>
              <w:t xml:space="preserve">Proportion of fuel </w:t>
            </w:r>
            <w:r w:rsidRPr="00C51BD2">
              <w:rPr>
                <w:i/>
              </w:rPr>
              <w:t>j</w:t>
            </w:r>
            <w:r>
              <w:t xml:space="preserve"> (including biomass) used in the stoves or heaters in project area </w:t>
            </w:r>
            <w:r w:rsidRPr="00C51BD2">
              <w:rPr>
                <w:i/>
              </w:rPr>
              <w:t>i</w:t>
            </w:r>
            <w:r>
              <w:t xml:space="preserve"> in the baseline (Fraction)</w:t>
            </w:r>
          </w:p>
        </w:tc>
      </w:tr>
      <w:tr w:rsidR="00C2170A" w:rsidTr="00C2170A">
        <w:tc>
          <w:tcPr>
            <w:tcW w:w="1701" w:type="dxa"/>
            <w:vAlign w:val="top"/>
          </w:tcPr>
          <w:p w:rsidR="00C2170A" w:rsidRPr="00C2170A" w:rsidRDefault="003F31D8" w:rsidP="00C2170A">
            <w:pPr>
              <w:pStyle w:val="SDMTableBoxParaNotNumbered"/>
            </w:pPr>
            <m:oMathPara>
              <m:oMathParaPr>
                <m:jc m:val="left"/>
              </m:oMathParaPr>
              <m:oMath>
                <m:sSub>
                  <m:sSubPr>
                    <m:ctrlPr>
                      <w:rPr>
                        <w:rFonts w:ascii="Cambria Math" w:hAnsi="Cambria Math" w:cs="Arial"/>
                        <w:i/>
                        <w:szCs w:val="22"/>
                      </w:rPr>
                    </m:ctrlPr>
                  </m:sSubPr>
                  <m:e>
                    <m:r>
                      <w:rPr>
                        <w:rFonts w:ascii="Cambria Math" w:hAnsi="Cambria Math"/>
                      </w:rPr>
                      <m:t>EF</m:t>
                    </m:r>
                  </m:e>
                  <m:sub>
                    <m:r>
                      <w:rPr>
                        <w:rFonts w:ascii="Cambria Math" w:hAnsi="Cambria Math"/>
                      </w:rPr>
                      <m:t>j</m:t>
                    </m:r>
                  </m:sub>
                </m:sSub>
              </m:oMath>
            </m:oMathPara>
          </w:p>
        </w:tc>
        <w:tc>
          <w:tcPr>
            <w:tcW w:w="345" w:type="dxa"/>
            <w:vAlign w:val="top"/>
          </w:tcPr>
          <w:p w:rsidR="00C2170A" w:rsidRDefault="00C2170A" w:rsidP="00C2170A">
            <w:pPr>
              <w:pStyle w:val="SDMTableBoxParaNotNumbered"/>
            </w:pPr>
            <w:r>
              <w:t>=</w:t>
            </w:r>
          </w:p>
        </w:tc>
        <w:tc>
          <w:tcPr>
            <w:tcW w:w="0" w:type="auto"/>
            <w:vAlign w:val="top"/>
          </w:tcPr>
          <w:p w:rsidR="00C2170A" w:rsidRDefault="00C2170A" w:rsidP="00C2170A">
            <w:pPr>
              <w:pStyle w:val="SDMTableBoxParaNotNumbered"/>
            </w:pPr>
            <w:r>
              <w:t>CO</w:t>
            </w:r>
            <w:r w:rsidR="002F2F89" w:rsidRPr="002F2F89">
              <w:rPr>
                <w:vertAlign w:val="subscript"/>
              </w:rPr>
              <w:t>2</w:t>
            </w:r>
            <w:r>
              <w:t xml:space="preserve"> emission factor of fuel </w:t>
            </w:r>
            <w:r w:rsidRPr="00C51BD2">
              <w:rPr>
                <w:i/>
              </w:rPr>
              <w:t>j</w:t>
            </w:r>
            <w:r>
              <w:t xml:space="preserve"> (t</w:t>
            </w:r>
            <w:r w:rsidR="00CA7E94">
              <w:t xml:space="preserve"> </w:t>
            </w:r>
            <w:r>
              <w:t>CO</w:t>
            </w:r>
            <w:r w:rsidR="002F2F89" w:rsidRPr="002F2F89">
              <w:rPr>
                <w:vertAlign w:val="subscript"/>
              </w:rPr>
              <w:t>2</w:t>
            </w:r>
            <w:r>
              <w:t>/TJ)</w:t>
            </w:r>
          </w:p>
        </w:tc>
      </w:tr>
    </w:tbl>
    <w:p w:rsidR="00581EFD" w:rsidRDefault="00581EFD" w:rsidP="00280517">
      <w:pPr>
        <w:pStyle w:val="SDMHead3"/>
      </w:pPr>
      <w:bookmarkStart w:id="22" w:name="_Toc341788043"/>
      <w:r>
        <w:t>Option 2</w:t>
      </w:r>
      <w:bookmarkEnd w:id="22"/>
    </w:p>
    <w:p w:rsidR="00581EFD" w:rsidRDefault="00581EFD" w:rsidP="00C2170A">
      <w:pPr>
        <w:pStyle w:val="SDMPara"/>
      </w:pPr>
      <w:r>
        <w:t>This option takes into account the difference in the efficiency between the baseline and the project stoves or heaters.</w:t>
      </w:r>
    </w:p>
    <w:tbl>
      <w:tblPr>
        <w:tblStyle w:val="SDMMethTableEquation"/>
        <w:tblW w:w="10028" w:type="dxa"/>
        <w:tblInd w:w="-601" w:type="dxa"/>
        <w:tblLook w:val="0600" w:firstRow="0" w:lastRow="0" w:firstColumn="0" w:lastColumn="0" w:noHBand="1" w:noVBand="1"/>
      </w:tblPr>
      <w:tblGrid>
        <w:gridCol w:w="8364"/>
        <w:gridCol w:w="1664"/>
      </w:tblGrid>
      <w:tr w:rsidR="00C2170A" w:rsidRPr="00E32F75" w:rsidTr="00D03310">
        <w:tc>
          <w:tcPr>
            <w:tcW w:w="8364" w:type="dxa"/>
          </w:tcPr>
          <w:p w:rsidR="00C2170A" w:rsidRPr="00252AA4" w:rsidRDefault="003F31D8" w:rsidP="00822281">
            <w:pPr>
              <w:pStyle w:val="SDMMethEquation"/>
              <w:ind w:left="885" w:firstLine="283"/>
            </w:pPr>
            <m:oMathPara>
              <m:oMathParaPr>
                <m:jc m:val="left"/>
              </m:oMathParaPr>
              <m:oMath>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nary>
                      <m:naryPr>
                        <m:chr m:val="∑"/>
                        <m:limLoc m:val="undOvr"/>
                        <m:supHide m:val="1"/>
                        <m:ctrlPr>
                          <w:rPr>
                            <w:rFonts w:ascii="Cambria Math" w:hAnsi="Cambria Math"/>
                            <w:i/>
                          </w:rPr>
                        </m:ctrlPr>
                      </m:naryPr>
                      <m:sub>
                        <m:r>
                          <w:rPr>
                            <w:rFonts w:ascii="Cambria Math" w:hAnsi="Cambria Math"/>
                          </w:rPr>
                          <m:t>j</m:t>
                        </m:r>
                      </m:sub>
                      <m:sup/>
                      <m:e>
                        <m:d>
                          <m:dPr>
                            <m:ctrlPr>
                              <w:rPr>
                                <w:rFonts w:ascii="Cambria Math" w:hAnsi="Cambria Math"/>
                                <w:i/>
                              </w:rPr>
                            </m:ctrlPr>
                          </m:dPr>
                          <m:e>
                            <m:sSub>
                              <m:sSubPr>
                                <m:ctrlPr>
                                  <w:rPr>
                                    <w:rFonts w:ascii="Cambria Math" w:hAnsi="Cambria Math"/>
                                    <w:i/>
                                  </w:rPr>
                                </m:ctrlPr>
                              </m:sSubPr>
                              <m:e>
                                <m:r>
                                  <w:rPr>
                                    <w:rFonts w:ascii="Cambria Math" w:hAnsi="Cambria Math"/>
                                  </w:rPr>
                                  <m:t>EF</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j,i</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l</m:t>
                                </m:r>
                              </m:sub>
                              <m:sup/>
                              <m:e>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η</m:t>
                                            </m:r>
                                          </m:e>
                                          <m:sub>
                                            <m:r>
                                              <w:rPr>
                                                <w:rFonts w:ascii="Cambria Math" w:hAnsi="Cambria Math"/>
                                              </w:rPr>
                                              <m:t>BL,l</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BL,l,i</m:t>
                                            </m:r>
                                          </m:sub>
                                        </m:sSub>
                                      </m:den>
                                    </m:f>
                                  </m:e>
                                </m:d>
                                <m:r>
                                  <w:rPr>
                                    <w:rFonts w:ascii="Cambria Math" w:hAnsi="Cambria Math"/>
                                  </w:rPr>
                                  <m:t>×</m:t>
                                </m:r>
                                <m:nary>
                                  <m:naryPr>
                                    <m:chr m:val="∑"/>
                                    <m:limLoc m:val="undOvr"/>
                                    <m:supHide m:val="1"/>
                                    <m:ctrlPr>
                                      <w:rPr>
                                        <w:rFonts w:ascii="Cambria Math" w:hAnsi="Cambria Math"/>
                                        <w:i/>
                                      </w:rPr>
                                    </m:ctrlPr>
                                  </m:naryPr>
                                  <m:sub>
                                    <m:r>
                                      <w:rPr>
                                        <w:rFonts w:ascii="Cambria Math" w:hAnsi="Cambria Math"/>
                                      </w:rPr>
                                      <m:t>p</m:t>
                                    </m:r>
                                  </m:sub>
                                  <m:sup/>
                                  <m:e>
                                    <m:d>
                                      <m:dPr>
                                        <m:ctrlPr>
                                          <w:rPr>
                                            <w:rFonts w:ascii="Cambria Math" w:hAnsi="Cambria Math"/>
                                            <w:i/>
                                          </w:rPr>
                                        </m:ctrlPr>
                                      </m:dPr>
                                      <m:e>
                                        <m:sSub>
                                          <m:sSubPr>
                                            <m:ctrlPr>
                                              <w:rPr>
                                                <w:rFonts w:ascii="Cambria Math" w:hAnsi="Cambria Math"/>
                                                <w:i/>
                                              </w:rPr>
                                            </m:ctrlPr>
                                          </m:sSubPr>
                                          <m:e>
                                            <m:r>
                                              <w:rPr>
                                                <w:rFonts w:ascii="Cambria Math" w:hAnsi="Cambria Math"/>
                                              </w:rPr>
                                              <m:t>η</m:t>
                                            </m:r>
                                          </m:e>
                                          <m:sub>
                                            <m:r>
                                              <w:rPr>
                                                <w:rFonts w:ascii="Cambria Math" w:hAnsi="Cambria Math"/>
                                              </w:rPr>
                                              <m:t>PJ,p,y</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PJ,p,i,y</m:t>
                                            </m:r>
                                          </m:sub>
                                        </m:sSub>
                                      </m:e>
                                    </m:d>
                                    <m:r>
                                      <w:rPr>
                                        <w:rFonts w:ascii="Cambria Math" w:hAnsi="Cambria Math"/>
                                      </w:rPr>
                                      <m:t>×</m:t>
                                    </m:r>
                                    <m:nary>
                                      <m:naryPr>
                                        <m:chr m:val="∑"/>
                                        <m:limLoc m:val="undOvr"/>
                                        <m:supHide m:val="1"/>
                                        <m:ctrlPr>
                                          <w:rPr>
                                            <w:rFonts w:ascii="Cambria Math" w:hAnsi="Cambria Math"/>
                                            <w:i/>
                                          </w:rPr>
                                        </m:ctrlPr>
                                      </m:naryPr>
                                      <m:sub>
                                        <m:r>
                                          <w:rPr>
                                            <w:rFonts w:ascii="Cambria Math" w:hAnsi="Cambria Math"/>
                                          </w:rPr>
                                          <m:t>b</m:t>
                                        </m:r>
                                      </m:sub>
                                      <m:sup/>
                                      <m:e>
                                        <m:d>
                                          <m:dPr>
                                            <m:ctrlPr>
                                              <w:rPr>
                                                <w:rFonts w:ascii="Cambria Math" w:hAnsi="Cambria Math"/>
                                                <w:i/>
                                              </w:rPr>
                                            </m:ctrlPr>
                                          </m:dPr>
                                          <m:e>
                                            <m:sSub>
                                              <m:sSubPr>
                                                <m:ctrlPr>
                                                  <w:rPr>
                                                    <w:rFonts w:ascii="Cambria Math" w:hAnsi="Cambria Math"/>
                                                    <w:i/>
                                                  </w:rPr>
                                                </m:ctrlPr>
                                              </m:sSubPr>
                                              <m:e>
                                                <m:r>
                                                  <w:rPr>
                                                    <w:rFonts w:ascii="Cambria Math" w:hAnsi="Cambria Math"/>
                                                  </w:rPr>
                                                  <m:t>NCV</m:t>
                                                </m:r>
                                              </m:e>
                                              <m:sub>
                                                <m:r>
                                                  <w:rPr>
                                                    <w:rFonts w:ascii="Cambria Math" w:hAnsi="Cambria Math"/>
                                                  </w:rPr>
                                                  <m:t>b,y</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k</m:t>
                                                </m:r>
                                              </m:sub>
                                              <m:sup/>
                                              <m:e>
                                                <m:sSub>
                                                  <m:sSubPr>
                                                    <m:ctrlPr>
                                                      <w:rPr>
                                                        <w:rFonts w:ascii="Cambria Math" w:hAnsi="Cambria Math"/>
                                                        <w:i/>
                                                      </w:rPr>
                                                    </m:ctrlPr>
                                                  </m:sSubPr>
                                                  <m:e>
                                                    <m:r>
                                                      <w:rPr>
                                                        <w:rFonts w:ascii="Cambria Math" w:hAnsi="Cambria Math"/>
                                                      </w:rPr>
                                                      <m:t>BF</m:t>
                                                    </m:r>
                                                  </m:e>
                                                  <m:sub>
                                                    <m:r>
                                                      <w:rPr>
                                                        <w:rFonts w:ascii="Cambria Math" w:hAnsi="Cambria Math"/>
                                                      </w:rPr>
                                                      <m:t>k,b,i,y</m:t>
                                                    </m:r>
                                                  </m:sub>
                                                </m:sSub>
                                              </m:e>
                                            </m:nary>
                                          </m:e>
                                        </m:d>
                                      </m:e>
                                    </m:nary>
                                  </m:e>
                                </m:nary>
                              </m:e>
                            </m:nary>
                          </m:e>
                        </m:d>
                      </m:e>
                    </m:nary>
                  </m:e>
                </m:nary>
              </m:oMath>
            </m:oMathPara>
          </w:p>
        </w:tc>
        <w:tc>
          <w:tcPr>
            <w:tcW w:w="1664" w:type="dxa"/>
          </w:tcPr>
          <w:p w:rsidR="00C2170A" w:rsidRPr="002B6960" w:rsidRDefault="00C2170A" w:rsidP="00DB0314">
            <w:pPr>
              <w:pStyle w:val="SDMMethEquationNr"/>
            </w:pPr>
          </w:p>
        </w:tc>
      </w:tr>
    </w:tbl>
    <w:p w:rsidR="00C2170A" w:rsidRDefault="00C2170A" w:rsidP="00DB0314">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D03310" w:rsidTr="00DB0314">
        <w:tc>
          <w:tcPr>
            <w:tcW w:w="1701" w:type="dxa"/>
            <w:vAlign w:val="top"/>
          </w:tcPr>
          <w:p w:rsidR="00D03310" w:rsidRPr="00D03310" w:rsidRDefault="003F31D8" w:rsidP="00DB0314">
            <m:oMathPara>
              <m:oMathParaPr>
                <m:jc m:val="left"/>
              </m:oMathParaPr>
              <m:oMath>
                <m:sSub>
                  <m:sSubPr>
                    <m:ctrlPr>
                      <w:rPr>
                        <w:rFonts w:ascii="Cambria Math" w:hAnsi="Cambria Math" w:cs="Arial"/>
                        <w:i/>
                        <w:szCs w:val="22"/>
                      </w:rPr>
                    </m:ctrlPr>
                  </m:sSubPr>
                  <m:e>
                    <m:r>
                      <w:rPr>
                        <w:rFonts w:ascii="Cambria Math" w:hAnsi="Cambria Math" w:cs="Arial"/>
                      </w:rPr>
                      <m:t>BE</m:t>
                    </m:r>
                  </m:e>
                  <m:sub>
                    <m:r>
                      <w:rPr>
                        <w:rFonts w:ascii="Cambria Math" w:hAnsi="Cambria Math" w:cs="Arial"/>
                      </w:rPr>
                      <m:t>y</m:t>
                    </m:r>
                  </m:sub>
                </m:sSub>
              </m:oMath>
            </m:oMathPara>
          </w:p>
        </w:tc>
        <w:tc>
          <w:tcPr>
            <w:tcW w:w="345" w:type="dxa"/>
            <w:vAlign w:val="top"/>
          </w:tcPr>
          <w:p w:rsidR="00D03310" w:rsidRPr="00837783" w:rsidRDefault="00D03310" w:rsidP="00DB0314">
            <w:r w:rsidRPr="00837783">
              <w:t>=</w:t>
            </w:r>
          </w:p>
        </w:tc>
        <w:tc>
          <w:tcPr>
            <w:tcW w:w="0" w:type="auto"/>
            <w:vAlign w:val="top"/>
          </w:tcPr>
          <w:p w:rsidR="00D03310" w:rsidRPr="00837783" w:rsidRDefault="00D03310" w:rsidP="00DB0314">
            <w:r w:rsidRPr="00837783">
              <w:t xml:space="preserve">Baseline emissions in year </w:t>
            </w:r>
            <w:r w:rsidRPr="00C51BD2">
              <w:rPr>
                <w:i/>
              </w:rPr>
              <w:t>y</w:t>
            </w:r>
            <w:r w:rsidRPr="00837783">
              <w:t xml:space="preserve"> (t</w:t>
            </w:r>
            <w:r w:rsidR="00CA7E94">
              <w:t xml:space="preserve"> </w:t>
            </w:r>
            <w:r w:rsidRPr="00837783">
              <w:t>CO</w:t>
            </w:r>
            <w:r w:rsidR="002F2F89" w:rsidRPr="002F2F89">
              <w:rPr>
                <w:vertAlign w:val="subscript"/>
              </w:rPr>
              <w:t>2</w:t>
            </w:r>
            <w:r w:rsidRPr="00837783">
              <w:t>e)</w:t>
            </w:r>
          </w:p>
        </w:tc>
      </w:tr>
      <w:tr w:rsidR="00D03310" w:rsidTr="00DB0314">
        <w:tc>
          <w:tcPr>
            <w:tcW w:w="1701" w:type="dxa"/>
            <w:vAlign w:val="top"/>
          </w:tcPr>
          <w:p w:rsidR="00D03310" w:rsidRPr="00D03310" w:rsidRDefault="003F31D8" w:rsidP="00DB0314">
            <m:oMathPara>
              <m:oMathParaPr>
                <m:jc m:val="left"/>
              </m:oMathParaPr>
              <m:oMath>
                <m:sSub>
                  <m:sSubPr>
                    <m:ctrlPr>
                      <w:rPr>
                        <w:rFonts w:ascii="Cambria Math" w:hAnsi="Cambria Math" w:cs="Arial"/>
                        <w:i/>
                        <w:szCs w:val="22"/>
                      </w:rPr>
                    </m:ctrlPr>
                  </m:sSubPr>
                  <m:e>
                    <m:r>
                      <w:rPr>
                        <w:rFonts w:ascii="Cambria Math" w:hAnsi="Cambria Math"/>
                      </w:rPr>
                      <m:t>BF</m:t>
                    </m:r>
                  </m:e>
                  <m:sub>
                    <m:r>
                      <w:rPr>
                        <w:rFonts w:ascii="Cambria Math" w:hAnsi="Cambria Math"/>
                      </w:rPr>
                      <m:t>k,b,i,y</m:t>
                    </m:r>
                  </m:sub>
                </m:sSub>
              </m:oMath>
            </m:oMathPara>
          </w:p>
        </w:tc>
        <w:tc>
          <w:tcPr>
            <w:tcW w:w="345" w:type="dxa"/>
            <w:vAlign w:val="top"/>
          </w:tcPr>
          <w:p w:rsidR="00D03310" w:rsidRPr="00837783" w:rsidRDefault="00D03310" w:rsidP="00DB0314">
            <w:r w:rsidRPr="00837783">
              <w:t>=</w:t>
            </w:r>
          </w:p>
        </w:tc>
        <w:tc>
          <w:tcPr>
            <w:tcW w:w="0" w:type="auto"/>
            <w:vAlign w:val="top"/>
          </w:tcPr>
          <w:p w:rsidR="00D03310" w:rsidRPr="00837783" w:rsidRDefault="00D03310" w:rsidP="00DB0314">
            <w:r w:rsidRPr="00837783">
              <w:t xml:space="preserve">Dry weight of biomass briquettes type </w:t>
            </w:r>
            <w:r w:rsidRPr="00C51BD2">
              <w:rPr>
                <w:i/>
              </w:rPr>
              <w:t>b</w:t>
            </w:r>
            <w:r w:rsidRPr="00837783">
              <w:t xml:space="preserve"> consumed by project consumer </w:t>
            </w:r>
            <w:r w:rsidRPr="00C51BD2">
              <w:rPr>
                <w:i/>
              </w:rPr>
              <w:t>k</w:t>
            </w:r>
            <w:r w:rsidRPr="00837783">
              <w:t xml:space="preserve"> in project area </w:t>
            </w:r>
            <w:r w:rsidRPr="00C51BD2">
              <w:rPr>
                <w:i/>
              </w:rPr>
              <w:t>i</w:t>
            </w:r>
            <w:r w:rsidRPr="00837783">
              <w:t xml:space="preserve"> in year </w:t>
            </w:r>
            <w:r w:rsidRPr="00C51BD2">
              <w:rPr>
                <w:i/>
              </w:rPr>
              <w:t>y</w:t>
            </w:r>
            <w:r w:rsidRPr="00837783">
              <w:t xml:space="preserve"> (ton)</w:t>
            </w:r>
          </w:p>
        </w:tc>
      </w:tr>
      <w:tr w:rsidR="00D03310" w:rsidTr="00DB0314">
        <w:tc>
          <w:tcPr>
            <w:tcW w:w="1701" w:type="dxa"/>
            <w:vAlign w:val="top"/>
          </w:tcPr>
          <w:p w:rsidR="00D03310" w:rsidRPr="00D03310" w:rsidRDefault="003F31D8" w:rsidP="00DB0314">
            <m:oMathPara>
              <m:oMathParaPr>
                <m:jc m:val="left"/>
              </m:oMathParaPr>
              <m:oMath>
                <m:sSub>
                  <m:sSubPr>
                    <m:ctrlPr>
                      <w:rPr>
                        <w:rFonts w:ascii="Cambria Math" w:hAnsi="Cambria Math" w:cs="Arial"/>
                        <w:i/>
                        <w:szCs w:val="22"/>
                      </w:rPr>
                    </m:ctrlPr>
                  </m:sSubPr>
                  <m:e>
                    <m:r>
                      <w:rPr>
                        <w:rFonts w:ascii="Cambria Math" w:hAnsi="Cambria Math"/>
                      </w:rPr>
                      <m:t>NCV</m:t>
                    </m:r>
                  </m:e>
                  <m:sub>
                    <m:r>
                      <w:rPr>
                        <w:rFonts w:ascii="Cambria Math" w:hAnsi="Cambria Math"/>
                      </w:rPr>
                      <m:t>b,y</m:t>
                    </m:r>
                  </m:sub>
                </m:sSub>
              </m:oMath>
            </m:oMathPara>
          </w:p>
        </w:tc>
        <w:tc>
          <w:tcPr>
            <w:tcW w:w="345" w:type="dxa"/>
            <w:vAlign w:val="top"/>
          </w:tcPr>
          <w:p w:rsidR="00D03310" w:rsidRPr="00837783" w:rsidRDefault="00D03310" w:rsidP="00DB0314">
            <w:r w:rsidRPr="00837783">
              <w:t>=</w:t>
            </w:r>
          </w:p>
        </w:tc>
        <w:tc>
          <w:tcPr>
            <w:tcW w:w="0" w:type="auto"/>
            <w:vAlign w:val="top"/>
          </w:tcPr>
          <w:p w:rsidR="00D03310" w:rsidRPr="00837783" w:rsidRDefault="00D03310" w:rsidP="00DB0314">
            <w:r w:rsidRPr="00837783">
              <w:t xml:space="preserve">NCV of biomass briquettes type </w:t>
            </w:r>
            <w:r w:rsidRPr="00C51BD2">
              <w:rPr>
                <w:i/>
              </w:rPr>
              <w:t>b</w:t>
            </w:r>
            <w:r w:rsidRPr="00837783">
              <w:t xml:space="preserve"> in year </w:t>
            </w:r>
            <w:r w:rsidRPr="00C51BD2">
              <w:rPr>
                <w:i/>
              </w:rPr>
              <w:t>y</w:t>
            </w:r>
            <w:r w:rsidRPr="00837783">
              <w:t xml:space="preserve"> (TJ/ton)</w:t>
            </w:r>
          </w:p>
        </w:tc>
      </w:tr>
      <w:tr w:rsidR="00D03310" w:rsidTr="00DB0314">
        <w:tc>
          <w:tcPr>
            <w:tcW w:w="1701" w:type="dxa"/>
            <w:vAlign w:val="top"/>
          </w:tcPr>
          <w:p w:rsidR="00D03310" w:rsidRPr="00D03310" w:rsidRDefault="003F31D8" w:rsidP="00DB0314">
            <m:oMathPara>
              <m:oMathParaPr>
                <m:jc m:val="left"/>
              </m:oMathParaPr>
              <m:oMath>
                <m:sSub>
                  <m:sSubPr>
                    <m:ctrlPr>
                      <w:rPr>
                        <w:rFonts w:ascii="Cambria Math" w:hAnsi="Cambria Math" w:cs="Arial"/>
                        <w:i/>
                        <w:szCs w:val="22"/>
                      </w:rPr>
                    </m:ctrlPr>
                  </m:sSubPr>
                  <m:e>
                    <m:r>
                      <w:rPr>
                        <w:rFonts w:ascii="Cambria Math" w:hAnsi="Cambria Math"/>
                      </w:rPr>
                      <m:t>p</m:t>
                    </m:r>
                  </m:e>
                  <m:sub>
                    <m:r>
                      <w:rPr>
                        <w:rFonts w:ascii="Cambria Math" w:hAnsi="Cambria Math"/>
                      </w:rPr>
                      <m:t>PJ,p,i,y</m:t>
                    </m:r>
                  </m:sub>
                </m:sSub>
              </m:oMath>
            </m:oMathPara>
          </w:p>
        </w:tc>
        <w:tc>
          <w:tcPr>
            <w:tcW w:w="345" w:type="dxa"/>
            <w:vAlign w:val="top"/>
          </w:tcPr>
          <w:p w:rsidR="00D03310" w:rsidRPr="00837783" w:rsidRDefault="00D03310" w:rsidP="00DB0314">
            <w:r w:rsidRPr="00837783">
              <w:t>=</w:t>
            </w:r>
          </w:p>
        </w:tc>
        <w:tc>
          <w:tcPr>
            <w:tcW w:w="0" w:type="auto"/>
            <w:vAlign w:val="top"/>
          </w:tcPr>
          <w:p w:rsidR="00D03310" w:rsidRPr="00837783" w:rsidRDefault="00D03310" w:rsidP="00DB0314">
            <w:r w:rsidRPr="00837783">
              <w:t xml:space="preserve">Proportion of project stove or heater type p in use in project area </w:t>
            </w:r>
            <w:r w:rsidRPr="00C51BD2">
              <w:rPr>
                <w:i/>
              </w:rPr>
              <w:t>i</w:t>
            </w:r>
            <w:r w:rsidRPr="00837783">
              <w:t xml:space="preserve"> in year </w:t>
            </w:r>
            <w:r w:rsidRPr="00C51BD2">
              <w:rPr>
                <w:i/>
              </w:rPr>
              <w:t>y</w:t>
            </w:r>
            <w:r w:rsidRPr="00837783">
              <w:t xml:space="preserve"> (Fraction)</w:t>
            </w:r>
          </w:p>
        </w:tc>
      </w:tr>
      <w:tr w:rsidR="00D03310" w:rsidTr="00DB0314">
        <w:tc>
          <w:tcPr>
            <w:tcW w:w="1701" w:type="dxa"/>
            <w:vAlign w:val="top"/>
          </w:tcPr>
          <w:p w:rsidR="00D03310" w:rsidRPr="00D03310" w:rsidRDefault="003F31D8" w:rsidP="00DB0314">
            <m:oMathPara>
              <m:oMathParaPr>
                <m:jc m:val="left"/>
              </m:oMathParaPr>
              <m:oMath>
                <m:sSub>
                  <m:sSubPr>
                    <m:ctrlPr>
                      <w:rPr>
                        <w:rFonts w:ascii="Cambria Math" w:hAnsi="Cambria Math" w:cs="Arial"/>
                        <w:i/>
                        <w:szCs w:val="22"/>
                      </w:rPr>
                    </m:ctrlPr>
                  </m:sSubPr>
                  <m:e>
                    <m:r>
                      <w:rPr>
                        <w:rFonts w:ascii="Cambria Math" w:hAnsi="Cambria Math" w:cs="Arial"/>
                      </w:rPr>
                      <m:t>η</m:t>
                    </m:r>
                  </m:e>
                  <m:sub>
                    <m:r>
                      <w:rPr>
                        <w:rFonts w:ascii="Cambria Math" w:hAnsi="Cambria Math"/>
                      </w:rPr>
                      <m:t>PJ,p,y</m:t>
                    </m:r>
                  </m:sub>
                </m:sSub>
              </m:oMath>
            </m:oMathPara>
          </w:p>
        </w:tc>
        <w:tc>
          <w:tcPr>
            <w:tcW w:w="345" w:type="dxa"/>
            <w:vAlign w:val="top"/>
          </w:tcPr>
          <w:p w:rsidR="00D03310" w:rsidRPr="00837783" w:rsidRDefault="00D03310" w:rsidP="00DB0314">
            <w:r w:rsidRPr="00837783">
              <w:t>=</w:t>
            </w:r>
          </w:p>
        </w:tc>
        <w:tc>
          <w:tcPr>
            <w:tcW w:w="0" w:type="auto"/>
            <w:vAlign w:val="top"/>
          </w:tcPr>
          <w:p w:rsidR="00D03310" w:rsidRPr="00837783" w:rsidRDefault="00D03310" w:rsidP="00DB0314">
            <w:r w:rsidRPr="00837783">
              <w:t xml:space="preserve">Efficiency of project stove or heater type </w:t>
            </w:r>
            <w:r w:rsidRPr="00553BFE">
              <w:rPr>
                <w:i/>
              </w:rPr>
              <w:t>p</w:t>
            </w:r>
            <w:r w:rsidRPr="00837783">
              <w:t xml:space="preserve"> in year </w:t>
            </w:r>
            <w:r w:rsidRPr="00C51BD2">
              <w:rPr>
                <w:i/>
              </w:rPr>
              <w:t>y</w:t>
            </w:r>
            <w:r w:rsidRPr="00837783">
              <w:t xml:space="preserve"> (%)</w:t>
            </w:r>
          </w:p>
        </w:tc>
      </w:tr>
      <w:tr w:rsidR="00D03310" w:rsidTr="00DB0314">
        <w:tc>
          <w:tcPr>
            <w:tcW w:w="1701" w:type="dxa"/>
            <w:vAlign w:val="top"/>
          </w:tcPr>
          <w:p w:rsidR="00D03310" w:rsidRPr="00AE0E88" w:rsidRDefault="003F31D8" w:rsidP="00DB0314">
            <m:oMathPara>
              <m:oMathParaPr>
                <m:jc m:val="left"/>
              </m:oMathParaPr>
              <m:oMath>
                <m:sSub>
                  <m:sSubPr>
                    <m:ctrlPr>
                      <w:rPr>
                        <w:rFonts w:ascii="Cambria Math" w:hAnsi="Cambria Math" w:cs="Arial"/>
                        <w:i/>
                        <w:szCs w:val="22"/>
                      </w:rPr>
                    </m:ctrlPr>
                  </m:sSubPr>
                  <m:e>
                    <m:r>
                      <w:rPr>
                        <w:rFonts w:ascii="Cambria Math" w:hAnsi="Cambria Math" w:cs="Arial"/>
                      </w:rPr>
                      <m:t>p</m:t>
                    </m:r>
                  </m:e>
                  <m:sub>
                    <m:r>
                      <w:rPr>
                        <w:rFonts w:ascii="Cambria Math" w:hAnsi="Cambria Math"/>
                      </w:rPr>
                      <m:t>BL,l,i</m:t>
                    </m:r>
                  </m:sub>
                </m:sSub>
              </m:oMath>
            </m:oMathPara>
          </w:p>
        </w:tc>
        <w:tc>
          <w:tcPr>
            <w:tcW w:w="345" w:type="dxa"/>
            <w:vAlign w:val="top"/>
          </w:tcPr>
          <w:p w:rsidR="00D03310" w:rsidRPr="00837783" w:rsidRDefault="00D03310" w:rsidP="00DB0314">
            <w:r w:rsidRPr="00837783">
              <w:t>=</w:t>
            </w:r>
          </w:p>
        </w:tc>
        <w:tc>
          <w:tcPr>
            <w:tcW w:w="0" w:type="auto"/>
            <w:vAlign w:val="top"/>
          </w:tcPr>
          <w:p w:rsidR="00D03310" w:rsidRPr="00837783" w:rsidRDefault="00D03310" w:rsidP="00DB0314">
            <w:r w:rsidRPr="00837783">
              <w:t xml:space="preserve">Proportion of stove or heater type </w:t>
            </w:r>
            <w:r w:rsidRPr="00C51BD2">
              <w:rPr>
                <w:i/>
              </w:rPr>
              <w:t xml:space="preserve">l </w:t>
            </w:r>
            <w:r w:rsidRPr="00837783">
              <w:t xml:space="preserve">used in project area </w:t>
            </w:r>
            <w:r w:rsidRPr="00C51BD2">
              <w:rPr>
                <w:i/>
              </w:rPr>
              <w:t xml:space="preserve">i </w:t>
            </w:r>
            <w:r w:rsidRPr="00837783">
              <w:t>in the baseline (Fraction)</w:t>
            </w:r>
          </w:p>
        </w:tc>
      </w:tr>
      <w:tr w:rsidR="00D03310" w:rsidTr="00BF2B25">
        <w:tc>
          <w:tcPr>
            <w:tcW w:w="1701" w:type="dxa"/>
            <w:vAlign w:val="top"/>
          </w:tcPr>
          <w:p w:rsidR="00D03310" w:rsidRPr="00AE0E88" w:rsidRDefault="003F31D8" w:rsidP="00BF2B25">
            <w:pPr>
              <w:jc w:val="left"/>
            </w:pPr>
            <m:oMathPara>
              <m:oMathParaPr>
                <m:jc m:val="left"/>
              </m:oMathParaPr>
              <m:oMath>
                <m:sSub>
                  <m:sSubPr>
                    <m:ctrlPr>
                      <w:rPr>
                        <w:rFonts w:ascii="Cambria Math" w:hAnsi="Cambria Math"/>
                        <w:i/>
                      </w:rPr>
                    </m:ctrlPr>
                  </m:sSubPr>
                  <m:e>
                    <m:r>
                      <w:rPr>
                        <w:rFonts w:ascii="Cambria Math" w:hAnsi="Cambria Math"/>
                      </w:rPr>
                      <m:t>η</m:t>
                    </m:r>
                  </m:e>
                  <m:sub>
                    <m:r>
                      <w:rPr>
                        <w:rFonts w:ascii="Cambria Math" w:hAnsi="Cambria Math"/>
                      </w:rPr>
                      <m:t>BL,l</m:t>
                    </m:r>
                  </m:sub>
                </m:sSub>
              </m:oMath>
            </m:oMathPara>
          </w:p>
        </w:tc>
        <w:tc>
          <w:tcPr>
            <w:tcW w:w="345" w:type="dxa"/>
            <w:vAlign w:val="top"/>
          </w:tcPr>
          <w:p w:rsidR="00D03310" w:rsidRPr="00837783" w:rsidRDefault="00D03310" w:rsidP="00DB0314">
            <w:r w:rsidRPr="00837783">
              <w:t>=</w:t>
            </w:r>
          </w:p>
        </w:tc>
        <w:tc>
          <w:tcPr>
            <w:tcW w:w="0" w:type="auto"/>
            <w:vAlign w:val="top"/>
          </w:tcPr>
          <w:p w:rsidR="00D03310" w:rsidRPr="00837783" w:rsidRDefault="00D03310" w:rsidP="00DB0314">
            <w:r w:rsidRPr="00837783">
              <w:t xml:space="preserve">Efficiency of stove or heater type </w:t>
            </w:r>
            <w:r w:rsidRPr="00C51BD2">
              <w:rPr>
                <w:i/>
              </w:rPr>
              <w:t>l</w:t>
            </w:r>
            <w:r w:rsidRPr="00837783">
              <w:t xml:space="preserve"> used in the baseline (%)</w:t>
            </w:r>
          </w:p>
        </w:tc>
      </w:tr>
      <w:tr w:rsidR="00D03310" w:rsidTr="00DB0314">
        <w:tc>
          <w:tcPr>
            <w:tcW w:w="1701" w:type="dxa"/>
            <w:vAlign w:val="top"/>
          </w:tcPr>
          <w:p w:rsidR="00D03310" w:rsidRPr="00AE0E88" w:rsidRDefault="003F31D8" w:rsidP="00DB0314">
            <m:oMathPara>
              <m:oMathParaPr>
                <m:jc m:val="left"/>
              </m:oMathParaPr>
              <m:oMath>
                <m:sSub>
                  <m:sSubPr>
                    <m:ctrlPr>
                      <w:rPr>
                        <w:rFonts w:ascii="Cambria Math" w:hAnsi="Cambria Math" w:cs="Arial"/>
                        <w:i/>
                        <w:szCs w:val="22"/>
                      </w:rPr>
                    </m:ctrlPr>
                  </m:sSubPr>
                  <m:e>
                    <m:r>
                      <w:rPr>
                        <w:rFonts w:ascii="Cambria Math" w:hAnsi="Cambria Math" w:cs="Arial"/>
                      </w:rPr>
                      <m:t>p</m:t>
                    </m:r>
                  </m:e>
                  <m:sub>
                    <m:r>
                      <w:rPr>
                        <w:rFonts w:ascii="Cambria Math" w:hAnsi="Cambria Math" w:cs="Arial"/>
                      </w:rPr>
                      <m:t>j,i</m:t>
                    </m:r>
                  </m:sub>
                </m:sSub>
              </m:oMath>
            </m:oMathPara>
          </w:p>
        </w:tc>
        <w:tc>
          <w:tcPr>
            <w:tcW w:w="345" w:type="dxa"/>
            <w:vAlign w:val="top"/>
          </w:tcPr>
          <w:p w:rsidR="00D03310" w:rsidRPr="00837783" w:rsidRDefault="00D03310" w:rsidP="00DB0314">
            <w:r w:rsidRPr="00837783">
              <w:t>=</w:t>
            </w:r>
          </w:p>
        </w:tc>
        <w:tc>
          <w:tcPr>
            <w:tcW w:w="0" w:type="auto"/>
            <w:vAlign w:val="top"/>
          </w:tcPr>
          <w:p w:rsidR="00D03310" w:rsidRPr="00837783" w:rsidRDefault="00D03310" w:rsidP="00DB0314">
            <w:r w:rsidRPr="00837783">
              <w:t xml:space="preserve">Proportion of fuel </w:t>
            </w:r>
            <w:r w:rsidRPr="00C51BD2">
              <w:rPr>
                <w:i/>
              </w:rPr>
              <w:t>j</w:t>
            </w:r>
            <w:r w:rsidRPr="00837783">
              <w:t xml:space="preserve"> (including biomass) used in the stoves or heaters in project area</w:t>
            </w:r>
            <w:r w:rsidRPr="00C51BD2">
              <w:rPr>
                <w:i/>
              </w:rPr>
              <w:t xml:space="preserve"> i</w:t>
            </w:r>
            <w:r w:rsidRPr="00837783">
              <w:t xml:space="preserve"> in the baseline (Fraction)</w:t>
            </w:r>
          </w:p>
        </w:tc>
      </w:tr>
      <w:tr w:rsidR="00D03310" w:rsidTr="00DB0314">
        <w:tc>
          <w:tcPr>
            <w:tcW w:w="1701" w:type="dxa"/>
            <w:vAlign w:val="top"/>
          </w:tcPr>
          <w:p w:rsidR="00D03310" w:rsidRPr="00AE0E88" w:rsidRDefault="003F31D8" w:rsidP="00DB0314">
            <m:oMathPara>
              <m:oMathParaPr>
                <m:jc m:val="left"/>
              </m:oMathParaPr>
              <m:oMath>
                <m:sSub>
                  <m:sSubPr>
                    <m:ctrlPr>
                      <w:rPr>
                        <w:rFonts w:ascii="Cambria Math" w:hAnsi="Cambria Math" w:cs="Arial"/>
                        <w:i/>
                        <w:szCs w:val="22"/>
                      </w:rPr>
                    </m:ctrlPr>
                  </m:sSubPr>
                  <m:e>
                    <m:r>
                      <w:rPr>
                        <w:rFonts w:ascii="Cambria Math" w:hAnsi="Cambria Math" w:cs="Arial"/>
                      </w:rPr>
                      <m:t>EF</m:t>
                    </m:r>
                  </m:e>
                  <m:sub>
                    <m:r>
                      <w:rPr>
                        <w:rFonts w:ascii="Cambria Math" w:hAnsi="Cambria Math" w:cs="Arial"/>
                      </w:rPr>
                      <m:t>j</m:t>
                    </m:r>
                  </m:sub>
                </m:sSub>
              </m:oMath>
            </m:oMathPara>
          </w:p>
        </w:tc>
        <w:tc>
          <w:tcPr>
            <w:tcW w:w="345" w:type="dxa"/>
            <w:vAlign w:val="top"/>
          </w:tcPr>
          <w:p w:rsidR="00D03310" w:rsidRPr="00837783" w:rsidRDefault="00D03310" w:rsidP="00DB0314">
            <w:r w:rsidRPr="00837783">
              <w:t>=</w:t>
            </w:r>
          </w:p>
        </w:tc>
        <w:tc>
          <w:tcPr>
            <w:tcW w:w="0" w:type="auto"/>
            <w:vAlign w:val="top"/>
          </w:tcPr>
          <w:p w:rsidR="00D03310" w:rsidRPr="00837783" w:rsidRDefault="00D03310" w:rsidP="00DB0314">
            <w:r w:rsidRPr="00837783">
              <w:t>CO</w:t>
            </w:r>
            <w:r w:rsidR="002F2F89" w:rsidRPr="002F2F89">
              <w:rPr>
                <w:vertAlign w:val="subscript"/>
              </w:rPr>
              <w:t>2</w:t>
            </w:r>
            <w:r w:rsidRPr="00837783">
              <w:t xml:space="preserve"> emission factor of fuel </w:t>
            </w:r>
            <w:r w:rsidRPr="00C51BD2">
              <w:rPr>
                <w:i/>
              </w:rPr>
              <w:t>j</w:t>
            </w:r>
            <w:r w:rsidRPr="00837783">
              <w:t xml:space="preserve"> (t</w:t>
            </w:r>
            <w:r w:rsidR="00CA7E94">
              <w:t xml:space="preserve"> </w:t>
            </w:r>
            <w:r w:rsidRPr="00837783">
              <w:t>CO</w:t>
            </w:r>
            <w:r w:rsidR="002F2F89" w:rsidRPr="002F2F89">
              <w:rPr>
                <w:vertAlign w:val="subscript"/>
              </w:rPr>
              <w:t>2</w:t>
            </w:r>
            <w:r w:rsidRPr="00837783">
              <w:t>/TJ)</w:t>
            </w:r>
          </w:p>
        </w:tc>
      </w:tr>
    </w:tbl>
    <w:p w:rsidR="00581EFD" w:rsidRDefault="00581EFD" w:rsidP="003E107A">
      <w:pPr>
        <w:pStyle w:val="SDMHead2"/>
      </w:pPr>
      <w:bookmarkStart w:id="23" w:name="_Toc341788044"/>
      <w:r>
        <w:lastRenderedPageBreak/>
        <w:t xml:space="preserve">Determination of </w:t>
      </w:r>
      <w:r w:rsidR="00AE0E88" w:rsidRPr="00822281">
        <w:rPr>
          <w:i/>
        </w:rPr>
        <w:t>η</w:t>
      </w:r>
      <w:r w:rsidRPr="00822281">
        <w:rPr>
          <w:i/>
          <w:vertAlign w:val="subscript"/>
        </w:rPr>
        <w:t>BL,l</w:t>
      </w:r>
      <w:bookmarkEnd w:id="23"/>
    </w:p>
    <w:p w:rsidR="00581EFD" w:rsidRDefault="00581EFD" w:rsidP="00291F6D">
      <w:pPr>
        <w:pStyle w:val="SDMPara"/>
      </w:pPr>
      <w:r>
        <w:t xml:space="preserve">Efficiency of stove or heater type </w:t>
      </w:r>
      <w:r w:rsidRPr="00822281">
        <w:rPr>
          <w:i/>
        </w:rPr>
        <w:t>l</w:t>
      </w:r>
      <w:r>
        <w:t xml:space="preserve"> used in the baseline shall be determined following one of the options below (on the order of preference):</w:t>
      </w:r>
    </w:p>
    <w:p w:rsidR="00581EFD" w:rsidRDefault="00581EFD" w:rsidP="003E107A">
      <w:pPr>
        <w:pStyle w:val="SDMHead3"/>
      </w:pPr>
      <w:bookmarkStart w:id="24" w:name="_Toc341788045"/>
      <w:r>
        <w:t>Option A</w:t>
      </w:r>
      <w:bookmarkEnd w:id="24"/>
    </w:p>
    <w:p w:rsidR="00581EFD" w:rsidRDefault="00581EFD" w:rsidP="00291F6D">
      <w:pPr>
        <w:pStyle w:val="SDMPara"/>
      </w:pPr>
      <w:r>
        <w:t xml:space="preserve">Efficiency of stove or heater type </w:t>
      </w:r>
      <w:r w:rsidRPr="00822281">
        <w:rPr>
          <w:i/>
        </w:rPr>
        <w:t>l</w:t>
      </w:r>
      <w:r>
        <w:t xml:space="preserve"> used in the baseline shall be determined by an independent expert entity in the controlled environment (i.e. in the field or laboratory). The project participants shall document in the CDM-PDD whether the efficiency test was carried out in the field or in the laboratory and shall ensure that the efficiency test was carried out in the same control environment (field or laboratory) as in the case of efficiency of the new project stove or heater type p (</w:t>
      </w:r>
      <w:r w:rsidR="00AE0E88" w:rsidRPr="00822281">
        <w:rPr>
          <w:i/>
        </w:rPr>
        <w:t>η</w:t>
      </w:r>
      <w:r w:rsidRPr="00822281">
        <w:rPr>
          <w:i/>
          <w:vertAlign w:val="subscript"/>
        </w:rPr>
        <w:t>PJ,p,0</w:t>
      </w:r>
      <w:r>
        <w:t>).</w:t>
      </w:r>
    </w:p>
    <w:p w:rsidR="00581EFD" w:rsidRDefault="00581EFD" w:rsidP="001B24A0">
      <w:pPr>
        <w:pStyle w:val="SDMPara"/>
      </w:pPr>
      <w:r>
        <w:t>The project participants shall use recognized provincial, national or international protocols/standards to determine the efficiency. For consistency and comparable outcomes, it shall be ensured that the same protocol/standard and conditions has been used to determine the efficiency of new project stove or heater type p (</w:t>
      </w:r>
      <w:r w:rsidR="001B24A0" w:rsidRPr="00822281">
        <w:rPr>
          <w:i/>
        </w:rPr>
        <w:t>η</w:t>
      </w:r>
      <w:r w:rsidRPr="00822281">
        <w:rPr>
          <w:i/>
          <w:vertAlign w:val="subscript"/>
        </w:rPr>
        <w:t>PJ,p,0</w:t>
      </w:r>
      <w:r>
        <w:t>) as well. In order to assure that the same standard is used, the project participants may use the standard for the determination of efficiency of fossil fuel stoves or heaters also for the determination of the efficiency of the biomass based stoves or heaters. Thus deviating from the official standard for the determination of the efficiency of the biomass based stoves or heaters is acceptable for the determination of efficiency of the biomass based stoves or heaters as long as the relevant provisions of the fossil fuel standard are considered.</w:t>
      </w:r>
    </w:p>
    <w:p w:rsidR="00581EFD" w:rsidRPr="00866F31" w:rsidRDefault="00581EFD" w:rsidP="00291F6D">
      <w:pPr>
        <w:pStyle w:val="SDMPara"/>
      </w:pPr>
      <w:r>
        <w:t xml:space="preserve">The project participants shall carry out </w:t>
      </w:r>
      <w:r w:rsidRPr="00866F31">
        <w:t xml:space="preserve">the determination of efficiency on three stoves or heaters that are representative for the considered stove or heater type. For each determination, three sample runs shall be carried out. The average of the nine results </w:t>
      </w:r>
      <w:r w:rsidR="00822281" w:rsidRPr="00866F31">
        <w:t xml:space="preserve">is </w:t>
      </w:r>
      <w:r w:rsidRPr="00866F31">
        <w:t>taken as the efficiency for the considered stove or heater type.</w:t>
      </w:r>
    </w:p>
    <w:p w:rsidR="00581EFD" w:rsidRDefault="00581EFD" w:rsidP="00291F6D">
      <w:pPr>
        <w:pStyle w:val="SDMPara"/>
      </w:pPr>
      <w:r w:rsidRPr="00866F31">
        <w:t>In case of a stove, the project participants can follow the Controlled Cooking Test (CCT</w:t>
      </w:r>
      <w:r>
        <w:t xml:space="preserve">) protocol to determine the efficiency of the stove </w:t>
      </w:r>
      <w:r w:rsidR="00BD1ADF">
        <w:br/>
      </w:r>
      <w:r>
        <w:t>(available at &lt;http://www.pciaonline.org/node/1050&gt;).</w:t>
      </w:r>
    </w:p>
    <w:p w:rsidR="00581EFD" w:rsidRDefault="00581EFD" w:rsidP="003E107A">
      <w:pPr>
        <w:pStyle w:val="SDMHead3"/>
      </w:pPr>
      <w:bookmarkStart w:id="25" w:name="_Toc341788046"/>
      <w:r>
        <w:t>Option B</w:t>
      </w:r>
      <w:bookmarkEnd w:id="25"/>
    </w:p>
    <w:p w:rsidR="00581EFD" w:rsidRDefault="00581EFD" w:rsidP="00291F6D">
      <w:pPr>
        <w:pStyle w:val="SDMPara"/>
      </w:pPr>
      <w:r>
        <w:t xml:space="preserve">The project participants can use this option only if they cannot perform </w:t>
      </w:r>
      <w:r w:rsidR="003E107A">
        <w:t>O</w:t>
      </w:r>
      <w:r>
        <w:t>ption A above. The reason for choosing this option should be clearly documented in the CDM-PDD.</w:t>
      </w:r>
    </w:p>
    <w:p w:rsidR="00581EFD" w:rsidRDefault="00581EFD" w:rsidP="00291F6D">
      <w:pPr>
        <w:pStyle w:val="SDMPara"/>
      </w:pPr>
      <w:r>
        <w:t xml:space="preserve">The efficiency of the stove or heater type l used in the baseline shall be determined as the highest efficiency value of stove or heater type l among the efficiency values provided by at least two manufacturers in the region. The project participants shall document in the CDM-PDD the standard/protocol which was followed to determine the efficiency. For consistency and comparable outcomes, it shall be ensured that the same protocol/standard and conditions has been used to determine the efficiency of new project stove or heater type </w:t>
      </w:r>
      <w:r w:rsidRPr="00895295">
        <w:rPr>
          <w:i/>
        </w:rPr>
        <w:t>p</w:t>
      </w:r>
      <w:r>
        <w:t xml:space="preserve"> (</w:t>
      </w:r>
      <w:r w:rsidR="00AE0E88" w:rsidRPr="003E107A">
        <w:rPr>
          <w:i/>
        </w:rPr>
        <w:t>η</w:t>
      </w:r>
      <w:r w:rsidR="00AE0E88" w:rsidRPr="003E107A">
        <w:rPr>
          <w:i/>
          <w:vertAlign w:val="subscript"/>
        </w:rPr>
        <w:t>PJ,p,0</w:t>
      </w:r>
      <w:r>
        <w:t>) as well.</w:t>
      </w:r>
    </w:p>
    <w:p w:rsidR="00581EFD" w:rsidRDefault="00581EFD" w:rsidP="003E107A">
      <w:pPr>
        <w:pStyle w:val="SDMHead3"/>
      </w:pPr>
      <w:bookmarkStart w:id="26" w:name="_Toc341788047"/>
      <w:r>
        <w:t xml:space="preserve">Determination of </w:t>
      </w:r>
      <w:r w:rsidR="00AE0E88" w:rsidRPr="003E107A">
        <w:rPr>
          <w:i/>
        </w:rPr>
        <w:t>η</w:t>
      </w:r>
      <w:r w:rsidR="00AE0E88" w:rsidRPr="003E107A">
        <w:rPr>
          <w:i/>
          <w:vertAlign w:val="subscript"/>
        </w:rPr>
        <w:t>PJ,p,y</w:t>
      </w:r>
      <w:bookmarkEnd w:id="26"/>
    </w:p>
    <w:tbl>
      <w:tblPr>
        <w:tblStyle w:val="SDMMethTableEquation"/>
        <w:tblW w:w="8760" w:type="dxa"/>
        <w:tblLook w:val="0600" w:firstRow="0" w:lastRow="0" w:firstColumn="0" w:lastColumn="0" w:noHBand="1" w:noVBand="1"/>
      </w:tblPr>
      <w:tblGrid>
        <w:gridCol w:w="7092"/>
        <w:gridCol w:w="1668"/>
      </w:tblGrid>
      <w:tr w:rsidR="00291F6D" w:rsidRPr="00E32F75" w:rsidTr="00DB0314">
        <w:tc>
          <w:tcPr>
            <w:tcW w:w="7224" w:type="dxa"/>
          </w:tcPr>
          <w:p w:rsidR="00291F6D" w:rsidRPr="00252AA4" w:rsidRDefault="003F31D8" w:rsidP="00DB0314">
            <w:pPr>
              <w:pStyle w:val="SDMMethEquation"/>
            </w:pPr>
            <m:oMathPara>
              <m:oMathParaPr>
                <m:jc m:val="left"/>
              </m:oMathParaPr>
              <m:oMath>
                <m:sSub>
                  <m:sSubPr>
                    <m:ctrlPr>
                      <w:rPr>
                        <w:rFonts w:ascii="Cambria Math" w:hAnsi="Cambria Math"/>
                        <w:i/>
                      </w:rPr>
                    </m:ctrlPr>
                  </m:sSubPr>
                  <m:e>
                    <m:r>
                      <w:rPr>
                        <w:rFonts w:ascii="Cambria Math" w:hAnsi="Cambria Math"/>
                      </w:rPr>
                      <m:t>η</m:t>
                    </m:r>
                  </m:e>
                  <m:sub>
                    <m:r>
                      <w:rPr>
                        <w:rFonts w:ascii="Cambria Math" w:hAnsi="Cambria Math"/>
                      </w:rPr>
                      <m:t>PJ,p,y</m:t>
                    </m:r>
                  </m:sub>
                </m:sSub>
                <m:r>
                  <w:rPr>
                    <w:rFonts w:ascii="Cambria Math" w:hAnsi="Cambria Math"/>
                  </w:rPr>
                  <m:t>=</m:t>
                </m:r>
                <m:sSub>
                  <m:sSubPr>
                    <m:ctrlPr>
                      <w:rPr>
                        <w:rFonts w:ascii="Cambria Math" w:hAnsi="Cambria Math"/>
                        <w:i/>
                      </w:rPr>
                    </m:ctrlPr>
                  </m:sSubPr>
                  <m:e>
                    <m:r>
                      <w:rPr>
                        <w:rFonts w:ascii="Cambria Math" w:hAnsi="Cambria Math"/>
                      </w:rPr>
                      <m:t>η</m:t>
                    </m:r>
                  </m:e>
                  <m:sub>
                    <m:r>
                      <w:rPr>
                        <w:rFonts w:ascii="Cambria Math" w:hAnsi="Cambria Math"/>
                      </w:rPr>
                      <m:t>PJ,p,0</m:t>
                    </m:r>
                  </m:sub>
                </m:sSub>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DF</m:t>
                            </m:r>
                          </m:e>
                          <m:sub>
                            <m:r>
                              <w:rPr>
                                <w:rFonts w:ascii="Cambria Math" w:hAnsi="Cambria Math"/>
                              </w:rPr>
                              <m:t>η</m:t>
                            </m:r>
                          </m:sub>
                        </m:sSub>
                      </m:e>
                    </m:d>
                  </m:e>
                  <m:sup>
                    <m:r>
                      <w:rPr>
                        <w:rFonts w:ascii="Cambria Math" w:hAnsi="Cambria Math"/>
                      </w:rPr>
                      <m:t>y-1</m:t>
                    </m:r>
                  </m:sup>
                </m:sSup>
              </m:oMath>
            </m:oMathPara>
          </w:p>
        </w:tc>
        <w:tc>
          <w:tcPr>
            <w:tcW w:w="1701" w:type="dxa"/>
          </w:tcPr>
          <w:p w:rsidR="00291F6D" w:rsidRPr="002B6960" w:rsidRDefault="00291F6D" w:rsidP="00DB0314">
            <w:pPr>
              <w:pStyle w:val="SDMMethEquationNr"/>
            </w:pPr>
          </w:p>
        </w:tc>
      </w:tr>
    </w:tbl>
    <w:p w:rsidR="00291F6D" w:rsidRDefault="00291F6D" w:rsidP="00BD1ADF">
      <w:pPr>
        <w:pStyle w:val="SDMMethCaptionEquationParametersTable"/>
        <w:keepLines w:val="0"/>
      </w:pPr>
      <w:r>
        <w:lastRenderedPageBreak/>
        <w:t>Where:</w:t>
      </w:r>
    </w:p>
    <w:tbl>
      <w:tblPr>
        <w:tblStyle w:val="SDMMethTableEquationParameters"/>
        <w:tblW w:w="8760" w:type="dxa"/>
        <w:tblLook w:val="04A0" w:firstRow="1" w:lastRow="0" w:firstColumn="1" w:lastColumn="0" w:noHBand="0" w:noVBand="1"/>
      </w:tblPr>
      <w:tblGrid>
        <w:gridCol w:w="1701"/>
        <w:gridCol w:w="345"/>
        <w:gridCol w:w="6714"/>
      </w:tblGrid>
      <w:tr w:rsidR="00C51BD2" w:rsidTr="00DB0314">
        <w:tc>
          <w:tcPr>
            <w:tcW w:w="1701" w:type="dxa"/>
            <w:vAlign w:val="top"/>
          </w:tcPr>
          <w:p w:rsidR="00C51BD2" w:rsidRPr="00C51BD2" w:rsidRDefault="003F31D8" w:rsidP="00BD1ADF">
            <w:pPr>
              <w:keepNext/>
            </w:pPr>
            <m:oMathPara>
              <m:oMathParaPr>
                <m:jc m:val="left"/>
              </m:oMathParaPr>
              <m:oMath>
                <m:sSub>
                  <m:sSubPr>
                    <m:ctrlPr>
                      <w:rPr>
                        <w:rFonts w:ascii="Cambria Math" w:hAnsi="Cambria Math" w:cs="Arial"/>
                        <w:i/>
                        <w:szCs w:val="22"/>
                      </w:rPr>
                    </m:ctrlPr>
                  </m:sSubPr>
                  <m:e>
                    <m:r>
                      <w:rPr>
                        <w:rFonts w:ascii="Cambria Math" w:hAnsi="Cambria Math" w:cs="Arial"/>
                      </w:rPr>
                      <m:t>η</m:t>
                    </m:r>
                  </m:e>
                  <m:sub>
                    <m:r>
                      <w:rPr>
                        <w:rFonts w:ascii="Cambria Math" w:hAnsi="Cambria Math"/>
                      </w:rPr>
                      <m:t>PJ,p,y</m:t>
                    </m:r>
                  </m:sub>
                </m:sSub>
              </m:oMath>
            </m:oMathPara>
          </w:p>
        </w:tc>
        <w:tc>
          <w:tcPr>
            <w:tcW w:w="345" w:type="dxa"/>
            <w:vAlign w:val="top"/>
          </w:tcPr>
          <w:p w:rsidR="00C51BD2" w:rsidRPr="00BB02D0" w:rsidRDefault="00C51BD2" w:rsidP="00BD1ADF">
            <w:pPr>
              <w:keepNext/>
            </w:pPr>
            <w:r w:rsidRPr="00BB02D0">
              <w:t>=</w:t>
            </w:r>
          </w:p>
        </w:tc>
        <w:tc>
          <w:tcPr>
            <w:tcW w:w="0" w:type="auto"/>
            <w:vAlign w:val="top"/>
          </w:tcPr>
          <w:p w:rsidR="00C51BD2" w:rsidRPr="00BB02D0" w:rsidRDefault="00C51BD2" w:rsidP="00BD1ADF">
            <w:pPr>
              <w:keepNext/>
            </w:pPr>
            <w:r w:rsidRPr="00BB02D0">
              <w:t xml:space="preserve">Efficiency of project stove or heater type </w:t>
            </w:r>
            <w:r w:rsidRPr="001B24A0">
              <w:rPr>
                <w:i/>
              </w:rPr>
              <w:t>p</w:t>
            </w:r>
            <w:r w:rsidRPr="00BB02D0">
              <w:t xml:space="preserve"> in year </w:t>
            </w:r>
            <w:r w:rsidRPr="00C51BD2">
              <w:rPr>
                <w:i/>
              </w:rPr>
              <w:t>y</w:t>
            </w:r>
            <w:r w:rsidRPr="00BB02D0">
              <w:t xml:space="preserve"> (%)</w:t>
            </w:r>
          </w:p>
        </w:tc>
      </w:tr>
      <w:tr w:rsidR="00C51BD2" w:rsidTr="00DB0314">
        <w:tc>
          <w:tcPr>
            <w:tcW w:w="1701" w:type="dxa"/>
            <w:vAlign w:val="top"/>
          </w:tcPr>
          <w:p w:rsidR="00C51BD2" w:rsidRPr="00C51BD2" w:rsidRDefault="003F31D8" w:rsidP="00BD1ADF">
            <w:pPr>
              <w:keepNext/>
            </w:pPr>
            <m:oMathPara>
              <m:oMathParaPr>
                <m:jc m:val="left"/>
              </m:oMathParaPr>
              <m:oMath>
                <m:sSub>
                  <m:sSubPr>
                    <m:ctrlPr>
                      <w:rPr>
                        <w:rFonts w:ascii="Cambria Math" w:hAnsi="Cambria Math" w:cs="Arial"/>
                        <w:i/>
                        <w:szCs w:val="22"/>
                      </w:rPr>
                    </m:ctrlPr>
                  </m:sSubPr>
                  <m:e>
                    <m:r>
                      <w:rPr>
                        <w:rFonts w:ascii="Cambria Math" w:hAnsi="Cambria Math" w:cs="Arial"/>
                      </w:rPr>
                      <m:t>η</m:t>
                    </m:r>
                  </m:e>
                  <m:sub>
                    <m:r>
                      <w:rPr>
                        <w:rFonts w:ascii="Cambria Math" w:hAnsi="Cambria Math"/>
                      </w:rPr>
                      <m:t>PJ,p,0</m:t>
                    </m:r>
                  </m:sub>
                </m:sSub>
              </m:oMath>
            </m:oMathPara>
          </w:p>
        </w:tc>
        <w:tc>
          <w:tcPr>
            <w:tcW w:w="345" w:type="dxa"/>
            <w:vAlign w:val="top"/>
          </w:tcPr>
          <w:p w:rsidR="00C51BD2" w:rsidRPr="00BB02D0" w:rsidRDefault="00C51BD2" w:rsidP="00BD1ADF">
            <w:pPr>
              <w:keepNext/>
            </w:pPr>
            <w:r w:rsidRPr="00BB02D0">
              <w:t>=</w:t>
            </w:r>
          </w:p>
        </w:tc>
        <w:tc>
          <w:tcPr>
            <w:tcW w:w="0" w:type="auto"/>
            <w:vAlign w:val="top"/>
          </w:tcPr>
          <w:p w:rsidR="00C51BD2" w:rsidRPr="00BB02D0" w:rsidRDefault="00C51BD2" w:rsidP="00BD1ADF">
            <w:pPr>
              <w:keepNext/>
            </w:pPr>
            <w:r w:rsidRPr="00BB02D0">
              <w:t xml:space="preserve">Efficiency of new project stove or heater type </w:t>
            </w:r>
            <w:r w:rsidRPr="00C51BD2">
              <w:rPr>
                <w:i/>
              </w:rPr>
              <w:t>p</w:t>
            </w:r>
            <w:r w:rsidRPr="00BB02D0">
              <w:t xml:space="preserve"> (%)</w:t>
            </w:r>
          </w:p>
        </w:tc>
      </w:tr>
      <w:tr w:rsidR="00C51BD2" w:rsidTr="00DB0314">
        <w:tc>
          <w:tcPr>
            <w:tcW w:w="1701" w:type="dxa"/>
            <w:vAlign w:val="top"/>
          </w:tcPr>
          <w:p w:rsidR="00C51BD2" w:rsidRPr="00C51BD2" w:rsidRDefault="003F31D8" w:rsidP="00DB0314">
            <m:oMathPara>
              <m:oMathParaPr>
                <m:jc m:val="left"/>
              </m:oMathParaPr>
              <m:oMath>
                <m:sSub>
                  <m:sSubPr>
                    <m:ctrlPr>
                      <w:rPr>
                        <w:rFonts w:ascii="Cambria Math" w:hAnsi="Cambria Math" w:cs="Arial"/>
                        <w:i/>
                        <w:szCs w:val="22"/>
                      </w:rPr>
                    </m:ctrlPr>
                  </m:sSubPr>
                  <m:e>
                    <m:r>
                      <w:rPr>
                        <w:rFonts w:ascii="Cambria Math" w:hAnsi="Cambria Math"/>
                      </w:rPr>
                      <m:t>DF</m:t>
                    </m:r>
                  </m:e>
                  <m:sub>
                    <m:r>
                      <w:rPr>
                        <w:rFonts w:ascii="Cambria Math" w:hAnsi="Cambria Math" w:cs="Arial"/>
                      </w:rPr>
                      <m:t>η</m:t>
                    </m:r>
                  </m:sub>
                </m:sSub>
              </m:oMath>
            </m:oMathPara>
          </w:p>
        </w:tc>
        <w:tc>
          <w:tcPr>
            <w:tcW w:w="345" w:type="dxa"/>
            <w:vAlign w:val="top"/>
          </w:tcPr>
          <w:p w:rsidR="00C51BD2" w:rsidRPr="00BB02D0" w:rsidRDefault="00C51BD2" w:rsidP="00DB0314">
            <w:r w:rsidRPr="00BB02D0">
              <w:t>=</w:t>
            </w:r>
          </w:p>
        </w:tc>
        <w:tc>
          <w:tcPr>
            <w:tcW w:w="0" w:type="auto"/>
            <w:vAlign w:val="top"/>
          </w:tcPr>
          <w:p w:rsidR="00C51BD2" w:rsidRPr="00BB02D0" w:rsidRDefault="00C51BD2" w:rsidP="00DB0314">
            <w:r w:rsidRPr="00BB02D0">
              <w:t>Discount factor to account for efficiency loss of biomass based stove or heater per year of operation (Fraction)</w:t>
            </w:r>
          </w:p>
        </w:tc>
      </w:tr>
    </w:tbl>
    <w:p w:rsidR="00581EFD" w:rsidRDefault="00581EFD" w:rsidP="003E107A">
      <w:pPr>
        <w:pStyle w:val="SDMHead3"/>
      </w:pPr>
      <w:bookmarkStart w:id="27" w:name="_Toc341788048"/>
      <w:r>
        <w:t xml:space="preserve">Determination of </w:t>
      </w:r>
      <w:r w:rsidR="00AE0E88" w:rsidRPr="003E107A">
        <w:rPr>
          <w:i/>
        </w:rPr>
        <w:t>η</w:t>
      </w:r>
      <w:r w:rsidR="00AE0E88" w:rsidRPr="003E107A">
        <w:rPr>
          <w:i/>
          <w:vertAlign w:val="subscript"/>
        </w:rPr>
        <w:t>PJ,p,0</w:t>
      </w:r>
      <w:bookmarkEnd w:id="27"/>
    </w:p>
    <w:p w:rsidR="00581EFD" w:rsidRPr="003E107A" w:rsidRDefault="00581EFD" w:rsidP="00BF0041">
      <w:pPr>
        <w:pStyle w:val="SDMPara"/>
      </w:pPr>
      <w:r>
        <w:t xml:space="preserve">The efficiency of new project stove or heater type </w:t>
      </w:r>
      <w:r w:rsidRPr="001B24A0">
        <w:rPr>
          <w:i/>
        </w:rPr>
        <w:t>p</w:t>
      </w:r>
      <w:r>
        <w:t>, shall be determined by an independent expert entity in the controlled environment (i.e. in the field or laboratory). The project participants shall document in the CDM-PDD whether the efficiency test was carried out in the field or in the laboratory and shall ensure that the efficiency test was carried out in the same control environment (</w:t>
      </w:r>
      <w:r w:rsidRPr="003E107A">
        <w:t xml:space="preserve">field or laboratory) as in the case of efficiency of stove or heater type </w:t>
      </w:r>
      <w:r w:rsidRPr="003E107A">
        <w:rPr>
          <w:i/>
        </w:rPr>
        <w:t>l</w:t>
      </w:r>
      <w:r w:rsidRPr="003E107A">
        <w:t xml:space="preserve"> used in the baseline (</w:t>
      </w:r>
      <w:r w:rsidR="00AE0E88" w:rsidRPr="003E107A">
        <w:rPr>
          <w:i/>
        </w:rPr>
        <w:t>η</w:t>
      </w:r>
      <w:r w:rsidRPr="003E107A">
        <w:rPr>
          <w:i/>
          <w:vertAlign w:val="subscript"/>
        </w:rPr>
        <w:t>BL,l</w:t>
      </w:r>
      <w:r w:rsidRPr="003E107A">
        <w:t>).</w:t>
      </w:r>
    </w:p>
    <w:p w:rsidR="00581EFD" w:rsidRDefault="00581EFD" w:rsidP="00BF0041">
      <w:pPr>
        <w:pStyle w:val="SDMPara"/>
      </w:pPr>
      <w:r w:rsidRPr="003E107A">
        <w:t xml:space="preserve">The project participants shall use recognized provincial, national or international protocols/standards to determine the efficiency. For consistency and comparable outcomes, it shall be ensured that the same protocol/standard and conditions has been used to determine the efficiency of stove or heater type </w:t>
      </w:r>
      <w:r w:rsidRPr="003E107A">
        <w:rPr>
          <w:i/>
        </w:rPr>
        <w:t>l</w:t>
      </w:r>
      <w:r w:rsidRPr="003E107A">
        <w:t xml:space="preserve"> used in the baseline (</w:t>
      </w:r>
      <w:r w:rsidR="00AE0E88" w:rsidRPr="00BD1ADF">
        <w:rPr>
          <w:i/>
        </w:rPr>
        <w:t>η</w:t>
      </w:r>
      <w:r w:rsidR="00AE0E88" w:rsidRPr="00BD1ADF">
        <w:rPr>
          <w:i/>
          <w:vertAlign w:val="subscript"/>
        </w:rPr>
        <w:t>BL,l</w:t>
      </w:r>
      <w:r w:rsidRPr="003E107A">
        <w:t>) as</w:t>
      </w:r>
      <w:r>
        <w:t xml:space="preserve"> well.</w:t>
      </w:r>
    </w:p>
    <w:p w:rsidR="00581EFD" w:rsidRDefault="00581EFD" w:rsidP="00BF0041">
      <w:pPr>
        <w:pStyle w:val="SDMPara"/>
      </w:pPr>
      <w:r w:rsidRPr="00866F31">
        <w:t xml:space="preserve">The project participants shall carry out the determination of efficiency on three stoves or heaters that are representative for the considered stove or heater type. For each determination, three sample runs shall be carried out. The average of the nine results </w:t>
      </w:r>
      <w:r w:rsidR="003E107A" w:rsidRPr="00866F31">
        <w:t>is</w:t>
      </w:r>
      <w:r w:rsidR="003E107A">
        <w:t xml:space="preserve"> </w:t>
      </w:r>
      <w:r>
        <w:t>taken as the efficiency for the considered stove or heater type.</w:t>
      </w:r>
    </w:p>
    <w:p w:rsidR="00581EFD" w:rsidRDefault="00581EFD" w:rsidP="00BF0041">
      <w:pPr>
        <w:pStyle w:val="SDMPara"/>
      </w:pPr>
      <w:r>
        <w:t>In case of stove, the project participants can follow the Controlled Cooking Test (CCT) protocol to determine the efficiency of the stove (available at &lt;http://www.pciaonline.org/node/1050&gt;).</w:t>
      </w:r>
    </w:p>
    <w:p w:rsidR="00581EFD" w:rsidRDefault="00581EFD" w:rsidP="003E107A">
      <w:pPr>
        <w:pStyle w:val="SDMHead3"/>
      </w:pPr>
      <w:bookmarkStart w:id="28" w:name="_Toc341788049"/>
      <w:r>
        <w:t xml:space="preserve">Determination of </w:t>
      </w:r>
      <w:r w:rsidRPr="003E107A">
        <w:rPr>
          <w:i/>
        </w:rPr>
        <w:t>p</w:t>
      </w:r>
      <w:r w:rsidRPr="003E107A">
        <w:rPr>
          <w:i/>
          <w:vertAlign w:val="subscript"/>
        </w:rPr>
        <w:t>BL,l,i</w:t>
      </w:r>
      <w:r w:rsidRPr="003E107A">
        <w:rPr>
          <w:i/>
        </w:rPr>
        <w:t>, p</w:t>
      </w:r>
      <w:r w:rsidRPr="003E107A">
        <w:rPr>
          <w:i/>
          <w:vertAlign w:val="subscript"/>
        </w:rPr>
        <w:t>j,i</w:t>
      </w:r>
      <w:r w:rsidRPr="003E107A">
        <w:rPr>
          <w:i/>
        </w:rPr>
        <w:t>, B</w:t>
      </w:r>
      <w:r w:rsidRPr="003E107A">
        <w:rPr>
          <w:i/>
          <w:vertAlign w:val="subscript"/>
        </w:rPr>
        <w:t>BL,cooking,i</w:t>
      </w:r>
      <w:r w:rsidRPr="003E107A">
        <w:rPr>
          <w:i/>
        </w:rPr>
        <w:t>, B</w:t>
      </w:r>
      <w:r w:rsidRPr="003E107A">
        <w:rPr>
          <w:i/>
          <w:vertAlign w:val="subscript"/>
        </w:rPr>
        <w:t>BL,heating,i</w:t>
      </w:r>
      <w:bookmarkEnd w:id="28"/>
    </w:p>
    <w:p w:rsidR="00581EFD" w:rsidRDefault="00581EFD" w:rsidP="00BF0041">
      <w:pPr>
        <w:pStyle w:val="SDMPara"/>
      </w:pPr>
      <w:r>
        <w:t xml:space="preserve">These parameters are determined using data gathered by a sample survey conducted in each project area </w:t>
      </w:r>
      <w:r w:rsidRPr="00BF0041">
        <w:rPr>
          <w:i/>
        </w:rPr>
        <w:t>i</w:t>
      </w:r>
      <w:r>
        <w:t>.</w:t>
      </w:r>
    </w:p>
    <w:p w:rsidR="00581EFD" w:rsidRDefault="00581EFD" w:rsidP="003E107A">
      <w:pPr>
        <w:pStyle w:val="SDMHead4"/>
      </w:pPr>
      <w:r>
        <w:t>Objective of the survey</w:t>
      </w:r>
    </w:p>
    <w:p w:rsidR="00581EFD" w:rsidRDefault="00581EFD" w:rsidP="00BF0041">
      <w:pPr>
        <w:pStyle w:val="SDMSubPara1"/>
      </w:pPr>
      <w:r>
        <w:t>Determine proportions of stove or heater types and fuel types:</w:t>
      </w:r>
    </w:p>
    <w:p w:rsidR="00581EFD" w:rsidRDefault="00581EFD" w:rsidP="00BF0041">
      <w:pPr>
        <w:pStyle w:val="SDMSubPara2"/>
      </w:pPr>
      <w:r>
        <w:t xml:space="preserve">Proportion of stove or heater type </w:t>
      </w:r>
      <w:r w:rsidRPr="001B24A0">
        <w:rPr>
          <w:i/>
        </w:rPr>
        <w:t xml:space="preserve">l </w:t>
      </w:r>
      <w:r>
        <w:t xml:space="preserve">used in project area </w:t>
      </w:r>
      <w:r w:rsidRPr="001B24A0">
        <w:rPr>
          <w:i/>
        </w:rPr>
        <w:t>i</w:t>
      </w:r>
      <w:r>
        <w:t xml:space="preserve"> in the baseline (</w:t>
      </w:r>
      <w:r w:rsidRPr="003E107A">
        <w:rPr>
          <w:i/>
        </w:rPr>
        <w:t>p</w:t>
      </w:r>
      <w:r w:rsidRPr="003E107A">
        <w:rPr>
          <w:i/>
          <w:vertAlign w:val="subscript"/>
        </w:rPr>
        <w:t>BL,l,i</w:t>
      </w:r>
      <w:r>
        <w:t>);</w:t>
      </w:r>
    </w:p>
    <w:p w:rsidR="00581EFD" w:rsidRPr="00866F31" w:rsidRDefault="00581EFD" w:rsidP="00BF0041">
      <w:pPr>
        <w:pStyle w:val="SDMSubPara2"/>
      </w:pPr>
      <w:r w:rsidRPr="00866F31">
        <w:t xml:space="preserve">Proportion of fuel </w:t>
      </w:r>
      <w:r w:rsidRPr="00866F31">
        <w:rPr>
          <w:i/>
        </w:rPr>
        <w:t>j</w:t>
      </w:r>
      <w:r w:rsidRPr="00866F31">
        <w:t xml:space="preserve"> (including biomass) used in the stoves or heaters in project area</w:t>
      </w:r>
      <w:r w:rsidRPr="00866F31">
        <w:rPr>
          <w:i/>
        </w:rPr>
        <w:t xml:space="preserve"> i</w:t>
      </w:r>
      <w:r w:rsidRPr="00866F31">
        <w:t xml:space="preserve"> in the baseline (</w:t>
      </w:r>
      <w:r w:rsidRPr="00866F31">
        <w:rPr>
          <w:i/>
        </w:rPr>
        <w:t>p</w:t>
      </w:r>
      <w:r w:rsidRPr="00866F31">
        <w:rPr>
          <w:i/>
          <w:vertAlign w:val="subscript"/>
        </w:rPr>
        <w:t>j,i</w:t>
      </w:r>
      <w:r w:rsidRPr="00866F31">
        <w:t>);</w:t>
      </w:r>
    </w:p>
    <w:p w:rsidR="00581EFD" w:rsidRPr="00866F31" w:rsidRDefault="00581EFD" w:rsidP="00BF0041">
      <w:pPr>
        <w:pStyle w:val="SDMSubPara1"/>
      </w:pPr>
      <w:r w:rsidRPr="00866F31">
        <w:t>Determine the biomass penetration rate (i.e. percentage of biomass used as fuel for cooking or space heating prior to the sta</w:t>
      </w:r>
      <w:r w:rsidR="003E107A" w:rsidRPr="00866F31">
        <w:t xml:space="preserve">rt of the CDM project activity </w:t>
      </w:r>
      <w:r w:rsidRPr="00866F31">
        <w:t xml:space="preserve">in project area </w:t>
      </w:r>
      <w:r w:rsidRPr="00866F31">
        <w:rPr>
          <w:i/>
        </w:rPr>
        <w:t>i</w:t>
      </w:r>
      <w:r w:rsidRPr="00866F31">
        <w:t xml:space="preserve"> (</w:t>
      </w:r>
      <w:r w:rsidRPr="00866F31">
        <w:rPr>
          <w:i/>
        </w:rPr>
        <w:t>B</w:t>
      </w:r>
      <w:r w:rsidRPr="00866F31">
        <w:rPr>
          <w:i/>
          <w:vertAlign w:val="subscript"/>
        </w:rPr>
        <w:t>BL,cooking,i</w:t>
      </w:r>
      <w:r w:rsidRPr="00866F31">
        <w:t xml:space="preserve"> or </w:t>
      </w:r>
      <w:r w:rsidRPr="00866F31">
        <w:rPr>
          <w:i/>
        </w:rPr>
        <w:t>B</w:t>
      </w:r>
      <w:r w:rsidRPr="00866F31">
        <w:rPr>
          <w:i/>
          <w:vertAlign w:val="subscript"/>
        </w:rPr>
        <w:t>BL,heating,i</w:t>
      </w:r>
      <w:r w:rsidRPr="00866F31">
        <w:t>)). For project activities applying for renewable crediting period the survey should be conducted also during 7</w:t>
      </w:r>
      <w:r w:rsidRPr="00866F31">
        <w:rPr>
          <w:vertAlign w:val="superscript"/>
        </w:rPr>
        <w:t>th</w:t>
      </w:r>
      <w:r w:rsidRPr="00866F31">
        <w:t xml:space="preserve"> and 14</w:t>
      </w:r>
      <w:r w:rsidRPr="00866F31">
        <w:rPr>
          <w:vertAlign w:val="superscript"/>
        </w:rPr>
        <w:t>th</w:t>
      </w:r>
      <w:r w:rsidRPr="00866F31">
        <w:t xml:space="preserve"> year of crediting period.</w:t>
      </w:r>
    </w:p>
    <w:p w:rsidR="00581EFD" w:rsidRDefault="00581EFD" w:rsidP="00BD1ADF">
      <w:pPr>
        <w:pStyle w:val="SDMPara"/>
        <w:keepNext/>
      </w:pPr>
      <w:r>
        <w:lastRenderedPageBreak/>
        <w:t>The survey shall be conducted via the following steps:</w:t>
      </w:r>
    </w:p>
    <w:p w:rsidR="00581EFD" w:rsidRDefault="00581EFD" w:rsidP="001E5069">
      <w:pPr>
        <w:pStyle w:val="SDMSubPara1"/>
        <w:numPr>
          <w:ilvl w:val="1"/>
          <w:numId w:val="20"/>
        </w:numPr>
      </w:pPr>
      <w:r>
        <w:t>Step 1:</w:t>
      </w:r>
      <w:r w:rsidR="00BF2B25">
        <w:t xml:space="preserve"> </w:t>
      </w:r>
      <w:r>
        <w:t>Identification of the TPA;</w:t>
      </w:r>
    </w:p>
    <w:p w:rsidR="00581EFD" w:rsidRDefault="00581EFD" w:rsidP="00BF0041">
      <w:pPr>
        <w:pStyle w:val="SDMSubPara1"/>
      </w:pPr>
      <w:r>
        <w:t>Step 2:</w:t>
      </w:r>
      <w:r w:rsidR="00BF2B25">
        <w:t xml:space="preserve"> </w:t>
      </w:r>
      <w:r>
        <w:t>Stratification of consumers;</w:t>
      </w:r>
    </w:p>
    <w:p w:rsidR="00581EFD" w:rsidRDefault="00581EFD" w:rsidP="00BF0041">
      <w:pPr>
        <w:pStyle w:val="SDMSubPara1"/>
      </w:pPr>
      <w:r>
        <w:t>Step 3:</w:t>
      </w:r>
      <w:r w:rsidR="00BF2B25">
        <w:t xml:space="preserve"> </w:t>
      </w:r>
      <w:r>
        <w:t>Determination of the sample size of the BSG;</w:t>
      </w:r>
    </w:p>
    <w:p w:rsidR="00581EFD" w:rsidRDefault="00581EFD" w:rsidP="00BF0041">
      <w:pPr>
        <w:pStyle w:val="SDMSubPara1"/>
      </w:pPr>
      <w:r>
        <w:t>Step 4:</w:t>
      </w:r>
      <w:r w:rsidR="00BF2B25">
        <w:t xml:space="preserve"> </w:t>
      </w:r>
      <w:r>
        <w:t>Establishment of sampling database and a sampling plan;</w:t>
      </w:r>
    </w:p>
    <w:p w:rsidR="00581EFD" w:rsidRDefault="00581EFD" w:rsidP="00BF0041">
      <w:pPr>
        <w:pStyle w:val="SDMSubPara1"/>
      </w:pPr>
      <w:r>
        <w:t>Step 5:</w:t>
      </w:r>
      <w:r w:rsidR="00BF2B25">
        <w:t xml:space="preserve"> </w:t>
      </w:r>
      <w:r>
        <w:t>Implementation of the surveys.</w:t>
      </w:r>
    </w:p>
    <w:p w:rsidR="00581EFD" w:rsidRDefault="00581EFD" w:rsidP="003E107A">
      <w:pPr>
        <w:pStyle w:val="SDMHead4"/>
      </w:pPr>
      <w:r>
        <w:t>Step 1: Identification of the TPA</w:t>
      </w:r>
    </w:p>
    <w:p w:rsidR="00581EFD" w:rsidRDefault="00581EFD" w:rsidP="00BF0041">
      <w:pPr>
        <w:pStyle w:val="SDMPara"/>
      </w:pPr>
      <w:r>
        <w:t>The project participants should determine the TPA where they would want to implement the project activity. This TPA should not be changed later. Examples of TPAs include: a state, a region, a province or a country.</w:t>
      </w:r>
    </w:p>
    <w:p w:rsidR="00581EFD" w:rsidRDefault="00581EFD" w:rsidP="00BB27CB">
      <w:pPr>
        <w:pStyle w:val="SDMHead4"/>
      </w:pPr>
      <w:r>
        <w:t>Step 2: Stratification of consumers</w:t>
      </w:r>
    </w:p>
    <w:p w:rsidR="00581EFD" w:rsidRDefault="00581EFD" w:rsidP="00BF0041">
      <w:pPr>
        <w:pStyle w:val="SDMPara"/>
      </w:pPr>
      <w:r>
        <w:t xml:space="preserve">The consumers within the TPA shall be stratified into the project area </w:t>
      </w:r>
      <w:r w:rsidRPr="001B24A0">
        <w:rPr>
          <w:i/>
        </w:rPr>
        <w:t>i</w:t>
      </w:r>
      <w:r>
        <w:t xml:space="preserve"> consisting of different geo-climatic zones in order to reflect climatic effects and socio-economic conditions. Project area </w:t>
      </w:r>
      <w:r w:rsidRPr="001B24A0">
        <w:rPr>
          <w:i/>
        </w:rPr>
        <w:t>i</w:t>
      </w:r>
      <w:r>
        <w:t xml:space="preserve"> are areas within the TPA that have similar climatic and socio-economic conditions.</w:t>
      </w:r>
      <w:r w:rsidR="00CF7C86">
        <w:rPr>
          <w:rStyle w:val="FootnoteReference"/>
        </w:rPr>
        <w:footnoteReference w:id="3"/>
      </w:r>
      <w:r>
        <w:t xml:space="preserve"> Examples of project areas </w:t>
      </w:r>
      <w:r w:rsidRPr="001B24A0">
        <w:rPr>
          <w:i/>
        </w:rPr>
        <w:t>i</w:t>
      </w:r>
      <w:r>
        <w:t xml:space="preserve"> include: villages, districts, towns etc. The distinct geographical boundary of each project area </w:t>
      </w:r>
      <w:r w:rsidRPr="001B24A0">
        <w:rPr>
          <w:i/>
        </w:rPr>
        <w:t>i</w:t>
      </w:r>
      <w:r>
        <w:t xml:space="preserve"> should be clearly documented in the CDM PDD.</w:t>
      </w:r>
    </w:p>
    <w:p w:rsidR="00581EFD" w:rsidRDefault="00581EFD" w:rsidP="00BB27CB">
      <w:pPr>
        <w:pStyle w:val="SDMHead4"/>
      </w:pPr>
      <w:r>
        <w:t>Step 3: Determination of the sample size of the BSG</w:t>
      </w:r>
    </w:p>
    <w:p w:rsidR="00581EFD" w:rsidRDefault="00581EFD" w:rsidP="00EC26FF">
      <w:pPr>
        <w:pStyle w:val="SDMPara"/>
      </w:pPr>
      <w:r>
        <w:t xml:space="preserve">A survey of BSG in </w:t>
      </w:r>
      <w:r w:rsidRPr="00866F31">
        <w:t xml:space="preserve">each project area </w:t>
      </w:r>
      <w:r w:rsidRPr="00866F31">
        <w:rPr>
          <w:i/>
        </w:rPr>
        <w:t>i</w:t>
      </w:r>
      <w:r w:rsidRPr="00866F31">
        <w:t xml:space="preserve"> is required to be carried out to identify the types of stoves or heaters and types of fuels used by the consumers prior to the implementation of the project activity and subsequently on 7</w:t>
      </w:r>
      <w:r w:rsidRPr="00866F31">
        <w:rPr>
          <w:vertAlign w:val="superscript"/>
        </w:rPr>
        <w:t>th</w:t>
      </w:r>
      <w:r w:rsidRPr="00866F31">
        <w:t xml:space="preserve"> and 14</w:t>
      </w:r>
      <w:r w:rsidRPr="00866F31">
        <w:rPr>
          <w:vertAlign w:val="superscript"/>
        </w:rPr>
        <w:t>th</w:t>
      </w:r>
      <w:r w:rsidRPr="00866F31">
        <w:t xml:space="preserve"> year for the project activities applying for renewable crediting period. The minimum sample size of the BSG (</w:t>
      </w:r>
      <w:r w:rsidRPr="00866F31">
        <w:rPr>
          <w:i/>
        </w:rPr>
        <w:t>n</w:t>
      </w:r>
      <w:r w:rsidRPr="00866F31">
        <w:rPr>
          <w:i/>
          <w:vertAlign w:val="subscript"/>
        </w:rPr>
        <w:t>i,BSG</w:t>
      </w:r>
      <w:r w:rsidRPr="00866F31">
        <w:t xml:space="preserve">) for each project area </w:t>
      </w:r>
      <w:r w:rsidRPr="00866F31">
        <w:rPr>
          <w:i/>
        </w:rPr>
        <w:t>i</w:t>
      </w:r>
      <w:r w:rsidRPr="00866F31">
        <w:t>, is determined by using the formula developed by Cochran (1977)</w:t>
      </w:r>
      <w:r w:rsidR="00CF7C86" w:rsidRPr="00866F31">
        <w:rPr>
          <w:rStyle w:val="FootnoteReference"/>
        </w:rPr>
        <w:footnoteReference w:id="4"/>
      </w:r>
      <w:r w:rsidRPr="00866F31">
        <w:t xml:space="preserve"> for a large or infinite population as given below. This formula should be applied by assuming x=0.01, y=0.99, z=1.96 (at 95% confidence interval) and</w:t>
      </w:r>
      <w:r>
        <w:t xml:space="preserve"> e1=0.01.</w:t>
      </w:r>
    </w:p>
    <w:tbl>
      <w:tblPr>
        <w:tblStyle w:val="SDMMethTableEquation"/>
        <w:tblW w:w="8760" w:type="dxa"/>
        <w:tblLook w:val="0600" w:firstRow="0" w:lastRow="0" w:firstColumn="0" w:lastColumn="0" w:noHBand="1" w:noVBand="1"/>
      </w:tblPr>
      <w:tblGrid>
        <w:gridCol w:w="7090"/>
        <w:gridCol w:w="1670"/>
      </w:tblGrid>
      <w:tr w:rsidR="00EC26FF" w:rsidRPr="00E32F75" w:rsidTr="00DB0314">
        <w:tc>
          <w:tcPr>
            <w:tcW w:w="7224" w:type="dxa"/>
          </w:tcPr>
          <w:p w:rsidR="00EC26FF" w:rsidRPr="00252AA4" w:rsidRDefault="003F31D8" w:rsidP="00EC26FF">
            <w:pPr>
              <w:pStyle w:val="SDMMethEquation"/>
            </w:pPr>
            <m:oMathPara>
              <m:oMathParaPr>
                <m:jc m:val="left"/>
              </m:oMathParaPr>
              <m:oMath>
                <m:sSub>
                  <m:sSubPr>
                    <m:ctrlPr>
                      <w:rPr>
                        <w:rFonts w:ascii="Cambria Math" w:hAnsi="Cambria Math"/>
                        <w:i/>
                      </w:rPr>
                    </m:ctrlPr>
                  </m:sSubPr>
                  <m:e>
                    <m:r>
                      <w:rPr>
                        <w:rFonts w:ascii="Cambria Math" w:hAnsi="Cambria Math"/>
                      </w:rPr>
                      <m:t>n</m:t>
                    </m:r>
                  </m:e>
                  <m:sub>
                    <m:r>
                      <w:rPr>
                        <w:rFonts w:ascii="Cambria Math" w:hAnsi="Cambria Math"/>
                      </w:rPr>
                      <m:t>i,BSG</m:t>
                    </m:r>
                  </m:sub>
                </m:sSub>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z</m:t>
                        </m:r>
                      </m:e>
                      <m:sup>
                        <m:r>
                          <w:rPr>
                            <w:rFonts w:ascii="Cambria Math" w:hAnsi="Cambria Math"/>
                          </w:rPr>
                          <m:t>2</m:t>
                        </m:r>
                      </m:sup>
                    </m:sSup>
                    <m:r>
                      <w:rPr>
                        <w:rFonts w:ascii="Cambria Math" w:hAnsi="Cambria Math"/>
                      </w:rPr>
                      <m:t>xy</m:t>
                    </m:r>
                  </m:num>
                  <m:den>
                    <m:sSup>
                      <m:sSupPr>
                        <m:ctrlPr>
                          <w:rPr>
                            <w:rFonts w:ascii="Cambria Math" w:hAnsi="Cambria Math"/>
                            <w:i/>
                          </w:rPr>
                        </m:ctrlPr>
                      </m:sSupPr>
                      <m:e>
                        <m:r>
                          <w:rPr>
                            <w:rFonts w:ascii="Cambria Math" w:hAnsi="Cambria Math"/>
                          </w:rPr>
                          <m:t>e</m:t>
                        </m:r>
                      </m:e>
                      <m:sup>
                        <m:r>
                          <w:rPr>
                            <w:rFonts w:ascii="Cambria Math" w:hAnsi="Cambria Math"/>
                          </w:rPr>
                          <m:t>2</m:t>
                        </m:r>
                      </m:sup>
                    </m:sSup>
                  </m:den>
                </m:f>
              </m:oMath>
            </m:oMathPara>
          </w:p>
        </w:tc>
        <w:tc>
          <w:tcPr>
            <w:tcW w:w="1701" w:type="dxa"/>
          </w:tcPr>
          <w:p w:rsidR="00EC26FF" w:rsidRPr="002B6960" w:rsidRDefault="00EC26FF" w:rsidP="00DB0314">
            <w:pPr>
              <w:pStyle w:val="SDMMethEquationNr"/>
            </w:pPr>
          </w:p>
        </w:tc>
      </w:tr>
    </w:tbl>
    <w:p w:rsidR="00EC26FF" w:rsidRDefault="00EC26FF" w:rsidP="00DB0314">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EC26FF" w:rsidTr="00DB0314">
        <w:tc>
          <w:tcPr>
            <w:tcW w:w="1701" w:type="dxa"/>
            <w:vAlign w:val="top"/>
          </w:tcPr>
          <w:p w:rsidR="00EC26FF" w:rsidRPr="00EC26FF" w:rsidRDefault="003F31D8" w:rsidP="00DB0314">
            <m:oMathPara>
              <m:oMathParaPr>
                <m:jc m:val="left"/>
              </m:oMathParaPr>
              <m:oMath>
                <m:sSub>
                  <m:sSubPr>
                    <m:ctrlPr>
                      <w:rPr>
                        <w:rFonts w:ascii="Cambria Math" w:hAnsi="Cambria Math" w:cs="Arial"/>
                        <w:i/>
                        <w:szCs w:val="22"/>
                      </w:rPr>
                    </m:ctrlPr>
                  </m:sSubPr>
                  <m:e>
                    <m:r>
                      <w:rPr>
                        <w:rFonts w:ascii="Cambria Math" w:hAnsi="Cambria Math"/>
                      </w:rPr>
                      <m:t>n</m:t>
                    </m:r>
                  </m:e>
                  <m:sub>
                    <m:r>
                      <w:rPr>
                        <w:rFonts w:ascii="Cambria Math" w:hAnsi="Cambria Math"/>
                      </w:rPr>
                      <m:t>i,BSG</m:t>
                    </m:r>
                  </m:sub>
                </m:sSub>
              </m:oMath>
            </m:oMathPara>
          </w:p>
        </w:tc>
        <w:tc>
          <w:tcPr>
            <w:tcW w:w="345" w:type="dxa"/>
            <w:vAlign w:val="top"/>
          </w:tcPr>
          <w:p w:rsidR="00EC26FF" w:rsidRPr="00C42ABC" w:rsidRDefault="00EC26FF" w:rsidP="00DB0314">
            <w:r w:rsidRPr="00C42ABC">
              <w:t>=</w:t>
            </w:r>
          </w:p>
        </w:tc>
        <w:tc>
          <w:tcPr>
            <w:tcW w:w="0" w:type="auto"/>
            <w:vAlign w:val="top"/>
          </w:tcPr>
          <w:p w:rsidR="00EC26FF" w:rsidRPr="00C42ABC" w:rsidRDefault="00EC26FF" w:rsidP="00DB0314">
            <w:r w:rsidRPr="00C42ABC">
              <w:t xml:space="preserve">Minimum sample size of the BSG for each project area </w:t>
            </w:r>
            <w:r w:rsidRPr="00EC26FF">
              <w:rPr>
                <w:i/>
              </w:rPr>
              <w:t>i</w:t>
            </w:r>
            <w:r w:rsidRPr="00C42ABC">
              <w:t xml:space="preserve"> </w:t>
            </w:r>
          </w:p>
        </w:tc>
      </w:tr>
      <w:tr w:rsidR="00EC26FF" w:rsidTr="00DB0314">
        <w:tc>
          <w:tcPr>
            <w:tcW w:w="1701" w:type="dxa"/>
            <w:vAlign w:val="top"/>
          </w:tcPr>
          <w:p w:rsidR="00EC26FF" w:rsidRPr="00EC26FF" w:rsidRDefault="00EC26FF" w:rsidP="00DB0314">
            <m:oMathPara>
              <m:oMathParaPr>
                <m:jc m:val="left"/>
              </m:oMathParaPr>
              <m:oMath>
                <m:r>
                  <w:rPr>
                    <w:rFonts w:ascii="Cambria Math" w:hAnsi="Cambria Math"/>
                  </w:rPr>
                  <m:t>x</m:t>
                </m:r>
              </m:oMath>
            </m:oMathPara>
          </w:p>
        </w:tc>
        <w:tc>
          <w:tcPr>
            <w:tcW w:w="345" w:type="dxa"/>
            <w:vAlign w:val="top"/>
          </w:tcPr>
          <w:p w:rsidR="00EC26FF" w:rsidRPr="00C42ABC" w:rsidRDefault="00EC26FF" w:rsidP="00DB0314">
            <w:r w:rsidRPr="00C42ABC">
              <w:t>=</w:t>
            </w:r>
          </w:p>
        </w:tc>
        <w:tc>
          <w:tcPr>
            <w:tcW w:w="0" w:type="auto"/>
            <w:vAlign w:val="top"/>
          </w:tcPr>
          <w:p w:rsidR="00EC26FF" w:rsidRPr="00C42ABC" w:rsidRDefault="00EC26FF" w:rsidP="00DB0314">
            <w:r w:rsidRPr="00C42ABC">
              <w:t>Estimate of variance in the primary variables of interest in the survey (value 0.01)</w:t>
            </w:r>
          </w:p>
        </w:tc>
      </w:tr>
      <w:tr w:rsidR="00EC26FF" w:rsidTr="00DB0314">
        <w:tc>
          <w:tcPr>
            <w:tcW w:w="1701" w:type="dxa"/>
            <w:vAlign w:val="top"/>
          </w:tcPr>
          <w:p w:rsidR="00EC26FF" w:rsidRPr="00EC26FF" w:rsidRDefault="00EC26FF" w:rsidP="00DB0314">
            <m:oMathPara>
              <m:oMathParaPr>
                <m:jc m:val="left"/>
              </m:oMathParaPr>
              <m:oMath>
                <m:r>
                  <w:rPr>
                    <w:rFonts w:ascii="Cambria Math" w:hAnsi="Cambria Math"/>
                  </w:rPr>
                  <m:t>y</m:t>
                </m:r>
              </m:oMath>
            </m:oMathPara>
          </w:p>
        </w:tc>
        <w:tc>
          <w:tcPr>
            <w:tcW w:w="345" w:type="dxa"/>
            <w:vAlign w:val="top"/>
          </w:tcPr>
          <w:p w:rsidR="00EC26FF" w:rsidRPr="00C42ABC" w:rsidRDefault="00EC26FF" w:rsidP="00DB0314">
            <w:r w:rsidRPr="00C42ABC">
              <w:t>=</w:t>
            </w:r>
          </w:p>
        </w:tc>
        <w:tc>
          <w:tcPr>
            <w:tcW w:w="0" w:type="auto"/>
            <w:vAlign w:val="top"/>
          </w:tcPr>
          <w:p w:rsidR="00EC26FF" w:rsidRPr="00C42ABC" w:rsidRDefault="00EC26FF" w:rsidP="00DB0314">
            <w:r w:rsidRPr="00C42ABC">
              <w:t>1-x = 0.99</w:t>
            </w:r>
          </w:p>
        </w:tc>
      </w:tr>
      <w:tr w:rsidR="00EC26FF" w:rsidTr="00DB0314">
        <w:tc>
          <w:tcPr>
            <w:tcW w:w="1701" w:type="dxa"/>
            <w:vAlign w:val="top"/>
          </w:tcPr>
          <w:p w:rsidR="00EC26FF" w:rsidRPr="00EC26FF" w:rsidRDefault="00EC26FF" w:rsidP="00BD1ADF">
            <w:pPr>
              <w:keepNext/>
            </w:pPr>
            <m:oMathPara>
              <m:oMathParaPr>
                <m:jc m:val="left"/>
              </m:oMathParaPr>
              <m:oMath>
                <m:r>
                  <w:rPr>
                    <w:rFonts w:ascii="Cambria Math" w:hAnsi="Cambria Math"/>
                  </w:rPr>
                  <w:lastRenderedPageBreak/>
                  <m:t>e</m:t>
                </m:r>
              </m:oMath>
            </m:oMathPara>
          </w:p>
        </w:tc>
        <w:tc>
          <w:tcPr>
            <w:tcW w:w="345" w:type="dxa"/>
            <w:vAlign w:val="top"/>
          </w:tcPr>
          <w:p w:rsidR="00EC26FF" w:rsidRPr="00C42ABC" w:rsidRDefault="00EC26FF" w:rsidP="00BD1ADF">
            <w:pPr>
              <w:keepNext/>
            </w:pPr>
            <w:r w:rsidRPr="00C42ABC">
              <w:t>=</w:t>
            </w:r>
          </w:p>
        </w:tc>
        <w:tc>
          <w:tcPr>
            <w:tcW w:w="0" w:type="auto"/>
            <w:vAlign w:val="top"/>
          </w:tcPr>
          <w:p w:rsidR="00EC26FF" w:rsidRPr="00C42ABC" w:rsidRDefault="00EC26FF" w:rsidP="00BD1ADF">
            <w:pPr>
              <w:keepNext/>
            </w:pPr>
            <w:r w:rsidRPr="00C42ABC">
              <w:t>Precision level or acceptable margin of error (value 0.01)</w:t>
            </w:r>
          </w:p>
        </w:tc>
      </w:tr>
      <w:tr w:rsidR="00EC26FF" w:rsidTr="00DB0314">
        <w:tc>
          <w:tcPr>
            <w:tcW w:w="1701" w:type="dxa"/>
            <w:vAlign w:val="top"/>
          </w:tcPr>
          <w:p w:rsidR="00EC26FF" w:rsidRPr="00EC26FF" w:rsidRDefault="00EC26FF" w:rsidP="00DB0314">
            <m:oMathPara>
              <m:oMathParaPr>
                <m:jc m:val="left"/>
              </m:oMathParaPr>
              <m:oMath>
                <m:r>
                  <w:rPr>
                    <w:rFonts w:ascii="Cambria Math" w:hAnsi="Cambria Math"/>
                  </w:rPr>
                  <m:t>z</m:t>
                </m:r>
              </m:oMath>
            </m:oMathPara>
          </w:p>
        </w:tc>
        <w:tc>
          <w:tcPr>
            <w:tcW w:w="345" w:type="dxa"/>
            <w:vAlign w:val="top"/>
          </w:tcPr>
          <w:p w:rsidR="00EC26FF" w:rsidRPr="00C42ABC" w:rsidRDefault="00EC26FF" w:rsidP="00DB0314">
            <w:r w:rsidRPr="00C42ABC">
              <w:t>=</w:t>
            </w:r>
          </w:p>
        </w:tc>
        <w:tc>
          <w:tcPr>
            <w:tcW w:w="0" w:type="auto"/>
            <w:vAlign w:val="top"/>
          </w:tcPr>
          <w:p w:rsidR="00EC26FF" w:rsidRPr="00C42ABC" w:rsidRDefault="00EC26FF" w:rsidP="00DB0314">
            <w:r w:rsidRPr="00C42ABC">
              <w:t>z-value as the value of the standard variate at the given confidence level, to be obtained from the z-distribution table (value 1.96 at 95% confidence interval)</w:t>
            </w:r>
          </w:p>
        </w:tc>
      </w:tr>
    </w:tbl>
    <w:p w:rsidR="00581EFD" w:rsidRDefault="00581EFD" w:rsidP="00EC26FF">
      <w:pPr>
        <w:pStyle w:val="SDMPara"/>
      </w:pPr>
      <w:r w:rsidRPr="003E107A">
        <w:rPr>
          <w:u w:val="single"/>
        </w:rPr>
        <w:t>Note</w:t>
      </w:r>
      <w:r>
        <w:t xml:space="preserve">: Alternatively, a value of 380 should be used for </w:t>
      </w:r>
      <w:r w:rsidRPr="003E107A">
        <w:rPr>
          <w:i/>
        </w:rPr>
        <w:t>n</w:t>
      </w:r>
      <w:r w:rsidRPr="003E107A">
        <w:rPr>
          <w:i/>
          <w:vertAlign w:val="subscript"/>
        </w:rPr>
        <w:t>i,BSG</w:t>
      </w:r>
      <w:r>
        <w:t xml:space="preserve"> which is the result of solving equation 4, as all the variables to determine this sample size are known. Note that this refers to the minimum number of consumers from which information should be collected. The project participants may choose a larger sample size to account for consumers for which no response can be collected.</w:t>
      </w:r>
    </w:p>
    <w:p w:rsidR="00581EFD" w:rsidRDefault="00581EFD" w:rsidP="00BB27CB">
      <w:pPr>
        <w:pStyle w:val="SDMHead4"/>
      </w:pPr>
      <w:r>
        <w:t>Step 4: Establishment of sampling database and a sampling plan</w:t>
      </w:r>
    </w:p>
    <w:p w:rsidR="00581EFD" w:rsidRDefault="00581EFD" w:rsidP="00EC26FF">
      <w:pPr>
        <w:pStyle w:val="SDMPara"/>
      </w:pPr>
      <w:r>
        <w:t>The following information should be sought in order to develop a monitoring system database referred to as the Central Database System (CDS):</w:t>
      </w:r>
    </w:p>
    <w:p w:rsidR="00581EFD" w:rsidRDefault="00581EFD" w:rsidP="00EC26FF">
      <w:pPr>
        <w:pStyle w:val="SDMSubPara1"/>
      </w:pPr>
      <w:r>
        <w:t>A list of all project areas</w:t>
      </w:r>
      <w:r w:rsidRPr="00BD1ADF">
        <w:rPr>
          <w:i/>
        </w:rPr>
        <w:t xml:space="preserve"> i</w:t>
      </w:r>
      <w:r>
        <w:t xml:space="preserve"> including the name or number of the project area;</w:t>
      </w:r>
    </w:p>
    <w:p w:rsidR="00581EFD" w:rsidRDefault="00581EFD" w:rsidP="00EC26FF">
      <w:pPr>
        <w:pStyle w:val="SDMSubPara1"/>
      </w:pPr>
      <w:r>
        <w:t>A list of consumers included in the BSG;</w:t>
      </w:r>
      <w:r w:rsidR="007F0FF4">
        <w:rPr>
          <w:rStyle w:val="FootnoteReference"/>
        </w:rPr>
        <w:footnoteReference w:id="5"/>
      </w:r>
      <w:r>
        <w:t xml:space="preserve"> </w:t>
      </w:r>
    </w:p>
    <w:p w:rsidR="00581EFD" w:rsidRDefault="00581EFD" w:rsidP="00EC26FF">
      <w:pPr>
        <w:pStyle w:val="SDMSubPara1"/>
      </w:pPr>
      <w:r>
        <w:t xml:space="preserve">For consumers included in the BSG, the information according to sample survey questionnaires included in </w:t>
      </w:r>
      <w:r w:rsidR="003E107A">
        <w:t>a</w:t>
      </w:r>
      <w:r>
        <w:t xml:space="preserve">ppendix </w:t>
      </w:r>
      <w:r w:rsidR="008F10B1">
        <w:t xml:space="preserve">2 </w:t>
      </w:r>
      <w:r>
        <w:t>respectively should be collected. Any additional information can also be collected on need basis;</w:t>
      </w:r>
    </w:p>
    <w:p w:rsidR="00581EFD" w:rsidRDefault="00581EFD" w:rsidP="00EC26FF">
      <w:pPr>
        <w:pStyle w:val="SDMSubPara1"/>
      </w:pPr>
      <w:r>
        <w:t>An extract of the database should be attached to the CDM-PDD;</w:t>
      </w:r>
    </w:p>
    <w:p w:rsidR="00581EFD" w:rsidRDefault="00581EFD" w:rsidP="00EC26FF">
      <w:pPr>
        <w:pStyle w:val="SDMSubPara1"/>
      </w:pPr>
      <w:r>
        <w:t>The information should be available for the crediting period plus two years.</w:t>
      </w:r>
    </w:p>
    <w:p w:rsidR="00581EFD" w:rsidRDefault="00581EFD" w:rsidP="00BB27CB">
      <w:pPr>
        <w:pStyle w:val="SDMHead4"/>
      </w:pPr>
      <w:r>
        <w:t>Step 5: Implementation of the surveys</w:t>
      </w:r>
    </w:p>
    <w:p w:rsidR="00581EFD" w:rsidRDefault="00581EFD" w:rsidP="00EC26FF">
      <w:pPr>
        <w:pStyle w:val="SDMPara"/>
      </w:pPr>
      <w:r>
        <w:t xml:space="preserve">The survey is carried out by using the questionnaires as given in </w:t>
      </w:r>
      <w:r w:rsidR="003E107A">
        <w:t>a</w:t>
      </w:r>
      <w:r>
        <w:t xml:space="preserve">ppendix </w:t>
      </w:r>
      <w:r w:rsidR="008F10B1">
        <w:t xml:space="preserve">2 </w:t>
      </w:r>
      <w:r>
        <w:t xml:space="preserve">of this methodology by visiting consumers in the BSG in each project area </w:t>
      </w:r>
      <w:r w:rsidRPr="007F0FF4">
        <w:rPr>
          <w:i/>
        </w:rPr>
        <w:t>i</w:t>
      </w:r>
      <w:r>
        <w:t>.</w:t>
      </w:r>
    </w:p>
    <w:p w:rsidR="00581EFD" w:rsidRDefault="00581EFD" w:rsidP="00EC26FF">
      <w:pPr>
        <w:pStyle w:val="SDMPara"/>
      </w:pPr>
      <w:r>
        <w:t>One of the following survey principles shall be applied for all surveys:</w:t>
      </w:r>
    </w:p>
    <w:p w:rsidR="00581EFD" w:rsidRDefault="00581EFD" w:rsidP="00BB27CB">
      <w:pPr>
        <w:pStyle w:val="SDMHead5"/>
      </w:pPr>
      <w:r>
        <w:t>Option I</w:t>
      </w:r>
    </w:p>
    <w:p w:rsidR="00581EFD" w:rsidRDefault="00581EFD" w:rsidP="00EC26FF">
      <w:pPr>
        <w:pStyle w:val="SDMSubPara1"/>
      </w:pPr>
      <w:r>
        <w:t xml:space="preserve">For each project area </w:t>
      </w:r>
      <w:r w:rsidRPr="007F0FF4">
        <w:rPr>
          <w:i/>
        </w:rPr>
        <w:t>i</w:t>
      </w:r>
      <w:r>
        <w:t>, systematic random sampling should be followed to select samples. This should be done by selection of every k</w:t>
      </w:r>
      <w:r w:rsidRPr="007F0FF4">
        <w:rPr>
          <w:vertAlign w:val="superscript"/>
        </w:rPr>
        <w:t>th</w:t>
      </w:r>
      <w:r>
        <w:t xml:space="preserve"> element from a sampling frame, where </w:t>
      </w:r>
      <w:r w:rsidRPr="007F0FF4">
        <w:rPr>
          <w:i/>
        </w:rPr>
        <w:t>k</w:t>
      </w:r>
      <w:r>
        <w:t>, the sampling interval, would be calculated as:</w:t>
      </w:r>
    </w:p>
    <w:tbl>
      <w:tblPr>
        <w:tblStyle w:val="SDMMethTableEquation"/>
        <w:tblW w:w="8760" w:type="dxa"/>
        <w:tblLook w:val="0600" w:firstRow="0" w:lastRow="0" w:firstColumn="0" w:lastColumn="0" w:noHBand="1" w:noVBand="1"/>
      </w:tblPr>
      <w:tblGrid>
        <w:gridCol w:w="7097"/>
        <w:gridCol w:w="1663"/>
      </w:tblGrid>
      <w:tr w:rsidR="00EC26FF" w:rsidRPr="00E32F75" w:rsidTr="00DB0314">
        <w:tc>
          <w:tcPr>
            <w:tcW w:w="7224" w:type="dxa"/>
          </w:tcPr>
          <w:p w:rsidR="00EC26FF" w:rsidRPr="00252AA4" w:rsidRDefault="00EC26FF" w:rsidP="00EC26FF">
            <w:pPr>
              <w:pStyle w:val="SDMMethEquation"/>
            </w:pPr>
            <m:oMathPara>
              <m:oMathParaPr>
                <m:jc m:val="left"/>
              </m:oMathParaPr>
              <m:oMath>
                <m:r>
                  <w:rPr>
                    <w:rFonts w:ascii="Cambria Math" w:hAnsi="Cambria Math"/>
                  </w:rPr>
                  <m:t>k=</m:t>
                </m:r>
                <m:f>
                  <m:fPr>
                    <m:ctrlPr>
                      <w:rPr>
                        <w:rFonts w:ascii="Cambria Math" w:hAnsi="Cambria Math"/>
                        <w:i/>
                      </w:rPr>
                    </m:ctrlPr>
                  </m:fPr>
                  <m:num>
                    <m:r>
                      <w:rPr>
                        <w:rFonts w:ascii="Cambria Math" w:hAnsi="Cambria Math"/>
                      </w:rPr>
                      <m:t>population size (N)</m:t>
                    </m:r>
                  </m:num>
                  <m:den>
                    <m:r>
                      <w:rPr>
                        <w:rFonts w:ascii="Cambria Math" w:hAnsi="Cambria Math"/>
                      </w:rPr>
                      <m:t>sample size (n)</m:t>
                    </m:r>
                  </m:den>
                </m:f>
              </m:oMath>
            </m:oMathPara>
          </w:p>
        </w:tc>
        <w:tc>
          <w:tcPr>
            <w:tcW w:w="1701" w:type="dxa"/>
          </w:tcPr>
          <w:p w:rsidR="00EC26FF" w:rsidRPr="002B6960" w:rsidRDefault="00EC26FF" w:rsidP="00DB0314">
            <w:pPr>
              <w:pStyle w:val="SDMMethEquationNr"/>
            </w:pPr>
          </w:p>
        </w:tc>
      </w:tr>
    </w:tbl>
    <w:p w:rsidR="00581EFD" w:rsidRDefault="00581EFD" w:rsidP="00EC26FF">
      <w:pPr>
        <w:pStyle w:val="SDMSubPara1"/>
      </w:pPr>
      <w:r>
        <w:t>The starting point of sampling for survey is randomly selected;</w:t>
      </w:r>
    </w:p>
    <w:p w:rsidR="00581EFD" w:rsidRDefault="00581EFD" w:rsidP="00EC26FF">
      <w:pPr>
        <w:pStyle w:val="SDMSubPara1"/>
      </w:pPr>
      <w:r>
        <w:t>Only persons over age 15 are interviewed.</w:t>
      </w:r>
    </w:p>
    <w:p w:rsidR="00581EFD" w:rsidRDefault="00581EFD" w:rsidP="00BB27CB">
      <w:pPr>
        <w:pStyle w:val="SDMHead5"/>
      </w:pPr>
      <w:r>
        <w:lastRenderedPageBreak/>
        <w:t>Option II</w:t>
      </w:r>
    </w:p>
    <w:p w:rsidR="00581EFD" w:rsidRDefault="00581EFD" w:rsidP="001E5069">
      <w:pPr>
        <w:pStyle w:val="SDMSubPara1"/>
        <w:numPr>
          <w:ilvl w:val="1"/>
          <w:numId w:val="21"/>
        </w:numPr>
      </w:pPr>
      <w:r>
        <w:t xml:space="preserve">For each project area </w:t>
      </w:r>
      <w:r w:rsidRPr="00CA7E94">
        <w:rPr>
          <w:i/>
        </w:rPr>
        <w:t>i</w:t>
      </w:r>
      <w:r>
        <w:t>, simple random sampling should be followed to select samples. The project participants will design and implement a sampling plan to sample the desired number of consumers such that each consumer has an equal probability of being selected;</w:t>
      </w:r>
    </w:p>
    <w:p w:rsidR="00581EFD" w:rsidRDefault="00581EFD" w:rsidP="00EC26FF">
      <w:pPr>
        <w:pStyle w:val="SDMSubPara1"/>
      </w:pPr>
      <w:r>
        <w:t>Only persons over age 15 are interviewed.</w:t>
      </w:r>
    </w:p>
    <w:p w:rsidR="00581EFD" w:rsidRDefault="00581EFD" w:rsidP="00280517">
      <w:pPr>
        <w:pStyle w:val="SDMHead2"/>
      </w:pPr>
      <w:bookmarkStart w:id="29" w:name="_Toc341788050"/>
      <w:r>
        <w:t>Project emissions</w:t>
      </w:r>
      <w:bookmarkEnd w:id="29"/>
    </w:p>
    <w:p w:rsidR="00581EFD" w:rsidRDefault="00581EFD" w:rsidP="00EC26FF">
      <w:pPr>
        <w:pStyle w:val="SDMPara"/>
      </w:pPr>
      <w:r>
        <w:t>Project emissions include the sum of emissions from the biomass briquetting factories, including the use of heat/electricity.</w:t>
      </w:r>
    </w:p>
    <w:p w:rsidR="00581EFD" w:rsidRDefault="00581EFD" w:rsidP="00EC26FF">
      <w:pPr>
        <w:pStyle w:val="SDMPara"/>
      </w:pPr>
      <w:r>
        <w:t>Project emissions are calculated as follows:</w:t>
      </w:r>
    </w:p>
    <w:tbl>
      <w:tblPr>
        <w:tblStyle w:val="SDMMethTableEquation"/>
        <w:tblW w:w="8760" w:type="dxa"/>
        <w:tblLook w:val="0600" w:firstRow="0" w:lastRow="0" w:firstColumn="0" w:lastColumn="0" w:noHBand="1" w:noVBand="1"/>
      </w:tblPr>
      <w:tblGrid>
        <w:gridCol w:w="7091"/>
        <w:gridCol w:w="1669"/>
      </w:tblGrid>
      <w:tr w:rsidR="00EC26FF" w:rsidRPr="00E32F75" w:rsidTr="00DB0314">
        <w:tc>
          <w:tcPr>
            <w:tcW w:w="7224" w:type="dxa"/>
          </w:tcPr>
          <w:p w:rsidR="00EC26FF" w:rsidRPr="00252AA4" w:rsidRDefault="003F31D8" w:rsidP="00DB0314">
            <w:pPr>
              <w:pStyle w:val="SDMMethEquation"/>
            </w:pPr>
            <m:oMathPara>
              <m:oMathParaPr>
                <m:jc m:val="left"/>
              </m:oMathParaPr>
              <m:oMath>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FC,y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EC,y</m:t>
                    </m:r>
                  </m:sub>
                </m:sSub>
              </m:oMath>
            </m:oMathPara>
          </w:p>
        </w:tc>
        <w:tc>
          <w:tcPr>
            <w:tcW w:w="1701" w:type="dxa"/>
          </w:tcPr>
          <w:p w:rsidR="00EC26FF" w:rsidRPr="002B6960" w:rsidRDefault="00EC26FF" w:rsidP="00DB0314">
            <w:pPr>
              <w:pStyle w:val="SDMMethEquationNr"/>
            </w:pPr>
          </w:p>
        </w:tc>
      </w:tr>
    </w:tbl>
    <w:p w:rsidR="00EC26FF" w:rsidRDefault="00EC26FF" w:rsidP="00DB0314">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EC26FF" w:rsidTr="00DB0314">
        <w:tc>
          <w:tcPr>
            <w:tcW w:w="1701" w:type="dxa"/>
            <w:vAlign w:val="top"/>
          </w:tcPr>
          <w:p w:rsidR="00EC26FF" w:rsidRPr="00DB0314" w:rsidRDefault="003F31D8" w:rsidP="00DB0314">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y</m:t>
                    </m:r>
                  </m:sub>
                </m:sSub>
              </m:oMath>
            </m:oMathPara>
          </w:p>
        </w:tc>
        <w:tc>
          <w:tcPr>
            <w:tcW w:w="345" w:type="dxa"/>
            <w:vAlign w:val="top"/>
          </w:tcPr>
          <w:p w:rsidR="00EC26FF" w:rsidRPr="00537FB1" w:rsidRDefault="00EC26FF" w:rsidP="00DB0314">
            <w:r w:rsidRPr="00537FB1">
              <w:t>=</w:t>
            </w:r>
          </w:p>
        </w:tc>
        <w:tc>
          <w:tcPr>
            <w:tcW w:w="0" w:type="auto"/>
            <w:vAlign w:val="top"/>
          </w:tcPr>
          <w:p w:rsidR="00EC26FF" w:rsidRPr="00537FB1" w:rsidRDefault="00EC26FF" w:rsidP="00DB0314">
            <w:r w:rsidRPr="00537FB1">
              <w:t xml:space="preserve">Project emissions in year </w:t>
            </w:r>
            <w:r w:rsidRPr="00CA7E94">
              <w:rPr>
                <w:i/>
              </w:rPr>
              <w:t>y</w:t>
            </w:r>
            <w:r w:rsidRPr="00537FB1">
              <w:t xml:space="preserve"> (t</w:t>
            </w:r>
            <w:r w:rsidR="00CA7E94">
              <w:t xml:space="preserve"> </w:t>
            </w:r>
            <w:r w:rsidRPr="00537FB1">
              <w:t>CO</w:t>
            </w:r>
            <w:r w:rsidR="002F2F89" w:rsidRPr="002F2F89">
              <w:rPr>
                <w:vertAlign w:val="subscript"/>
              </w:rPr>
              <w:t>2</w:t>
            </w:r>
            <w:r w:rsidRPr="00537FB1">
              <w:t>e)</w:t>
            </w:r>
          </w:p>
        </w:tc>
      </w:tr>
      <w:tr w:rsidR="00EC26FF" w:rsidTr="00DB0314">
        <w:tc>
          <w:tcPr>
            <w:tcW w:w="1701" w:type="dxa"/>
            <w:vAlign w:val="top"/>
          </w:tcPr>
          <w:p w:rsidR="00EC26FF" w:rsidRPr="00DB0314" w:rsidRDefault="003F31D8" w:rsidP="00DB0314">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FC,y</m:t>
                    </m:r>
                  </m:sub>
                </m:sSub>
              </m:oMath>
            </m:oMathPara>
          </w:p>
        </w:tc>
        <w:tc>
          <w:tcPr>
            <w:tcW w:w="345" w:type="dxa"/>
            <w:vAlign w:val="top"/>
          </w:tcPr>
          <w:p w:rsidR="00EC26FF" w:rsidRPr="00537FB1" w:rsidRDefault="00EC26FF" w:rsidP="00DB0314">
            <w:r w:rsidRPr="00537FB1">
              <w:t>=</w:t>
            </w:r>
          </w:p>
        </w:tc>
        <w:tc>
          <w:tcPr>
            <w:tcW w:w="0" w:type="auto"/>
            <w:vAlign w:val="top"/>
          </w:tcPr>
          <w:p w:rsidR="00EC26FF" w:rsidRPr="00537FB1" w:rsidRDefault="00EC26FF" w:rsidP="00DB0314">
            <w:r w:rsidRPr="00537FB1">
              <w:t xml:space="preserve">Project emissions from fossil fuel combustion in year </w:t>
            </w:r>
            <w:r w:rsidRPr="00CA7E94">
              <w:rPr>
                <w:i/>
              </w:rPr>
              <w:t>y</w:t>
            </w:r>
            <w:r w:rsidRPr="00537FB1">
              <w:t xml:space="preserve"> (t</w:t>
            </w:r>
            <w:r w:rsidR="00CA7E94">
              <w:t xml:space="preserve"> </w:t>
            </w:r>
            <w:r w:rsidRPr="00537FB1">
              <w:t>CO</w:t>
            </w:r>
            <w:r w:rsidR="002F2F89" w:rsidRPr="002F2F89">
              <w:rPr>
                <w:vertAlign w:val="subscript"/>
              </w:rPr>
              <w:t>2</w:t>
            </w:r>
            <w:r w:rsidRPr="00537FB1">
              <w:t>e)</w:t>
            </w:r>
          </w:p>
        </w:tc>
      </w:tr>
      <w:tr w:rsidR="00EC26FF" w:rsidTr="00DB0314">
        <w:tc>
          <w:tcPr>
            <w:tcW w:w="1701" w:type="dxa"/>
            <w:vAlign w:val="top"/>
          </w:tcPr>
          <w:p w:rsidR="00EC26FF" w:rsidRPr="00DB0314" w:rsidRDefault="003F31D8" w:rsidP="00DB0314">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EC,y</m:t>
                    </m:r>
                  </m:sub>
                </m:sSub>
              </m:oMath>
            </m:oMathPara>
          </w:p>
        </w:tc>
        <w:tc>
          <w:tcPr>
            <w:tcW w:w="345" w:type="dxa"/>
            <w:vAlign w:val="top"/>
          </w:tcPr>
          <w:p w:rsidR="00EC26FF" w:rsidRPr="00537FB1" w:rsidRDefault="00EC26FF" w:rsidP="00DB0314">
            <w:r w:rsidRPr="00537FB1">
              <w:t>=</w:t>
            </w:r>
          </w:p>
        </w:tc>
        <w:tc>
          <w:tcPr>
            <w:tcW w:w="0" w:type="auto"/>
            <w:vAlign w:val="top"/>
          </w:tcPr>
          <w:p w:rsidR="00EC26FF" w:rsidRPr="00537FB1" w:rsidRDefault="00EC26FF" w:rsidP="00DB0314">
            <w:r w:rsidRPr="00537FB1">
              <w:t xml:space="preserve">Project emissions from electricity consumption in year </w:t>
            </w:r>
            <w:r w:rsidRPr="00CA7E94">
              <w:rPr>
                <w:i/>
              </w:rPr>
              <w:t>y</w:t>
            </w:r>
            <w:r w:rsidRPr="00537FB1">
              <w:t xml:space="preserve"> (t</w:t>
            </w:r>
            <w:r w:rsidR="00CA7E94">
              <w:t xml:space="preserve"> </w:t>
            </w:r>
            <w:r w:rsidRPr="00537FB1">
              <w:t>CO</w:t>
            </w:r>
            <w:r w:rsidR="002F2F89" w:rsidRPr="002F2F89">
              <w:rPr>
                <w:vertAlign w:val="subscript"/>
              </w:rPr>
              <w:t>2</w:t>
            </w:r>
            <w:r w:rsidRPr="00537FB1">
              <w:t>e)</w:t>
            </w:r>
          </w:p>
        </w:tc>
      </w:tr>
    </w:tbl>
    <w:p w:rsidR="00581EFD" w:rsidRDefault="00581EFD" w:rsidP="00DB0314">
      <w:pPr>
        <w:pStyle w:val="SDMHead3"/>
      </w:pPr>
      <w:bookmarkStart w:id="30" w:name="_Toc341788051"/>
      <w:r>
        <w:t>Project emissions from fossil fuel consumption (</w:t>
      </w:r>
      <w:r w:rsidRPr="00BB27CB">
        <w:rPr>
          <w:i/>
        </w:rPr>
        <w:t>PE</w:t>
      </w:r>
      <w:r w:rsidRPr="00BB27CB">
        <w:rPr>
          <w:i/>
          <w:vertAlign w:val="subscript"/>
        </w:rPr>
        <w:t>FC,y</w:t>
      </w:r>
      <w:r>
        <w:t>)</w:t>
      </w:r>
      <w:bookmarkEnd w:id="30"/>
    </w:p>
    <w:p w:rsidR="00581EFD" w:rsidRDefault="00581EFD" w:rsidP="00DB0314">
      <w:pPr>
        <w:pStyle w:val="SDMPara"/>
      </w:pPr>
      <w:r>
        <w:t xml:space="preserve">Project emissions from fossil fuel combustion in year </w:t>
      </w:r>
      <w:r w:rsidRPr="00BB27CB">
        <w:rPr>
          <w:i/>
        </w:rPr>
        <w:t>y</w:t>
      </w:r>
      <w:r>
        <w:t xml:space="preserve"> (</w:t>
      </w:r>
      <w:r w:rsidRPr="00BB27CB">
        <w:rPr>
          <w:i/>
        </w:rPr>
        <w:t>PE</w:t>
      </w:r>
      <w:r w:rsidRPr="00BB27CB">
        <w:rPr>
          <w:i/>
          <w:vertAlign w:val="subscript"/>
        </w:rPr>
        <w:t>FC,y</w:t>
      </w:r>
      <w:r>
        <w:t>) are calculated using the latest approved version of the “Tool to calculate project or leakage CO</w:t>
      </w:r>
      <w:r w:rsidR="002F2F89" w:rsidRPr="002F2F89">
        <w:rPr>
          <w:vertAlign w:val="subscript"/>
        </w:rPr>
        <w:t>2</w:t>
      </w:r>
      <w:r>
        <w:t xml:space="preserve"> emissions from fossil fuel combustion”, where the sources</w:t>
      </w:r>
      <w:r w:rsidRPr="00BB27CB">
        <w:rPr>
          <w:i/>
        </w:rPr>
        <w:t xml:space="preserve"> j</w:t>
      </w:r>
      <w:r>
        <w:t xml:space="preserve"> in the tool correspond to all sources of fossil fuel consumption by the project activity, including biomass briquetting factories. Fossil fuel consumption, if any, for electricity generation should be included in the project emissions from electricity consumption (</w:t>
      </w:r>
      <w:r w:rsidRPr="00BB27CB">
        <w:rPr>
          <w:i/>
        </w:rPr>
        <w:t>PE</w:t>
      </w:r>
      <w:r w:rsidRPr="00BB27CB">
        <w:rPr>
          <w:i/>
          <w:vertAlign w:val="subscript"/>
        </w:rPr>
        <w:t>EC,y</w:t>
      </w:r>
      <w:r>
        <w:t>), as described below. All emission sources should be documented transparently in the CDM-PDD.</w:t>
      </w:r>
    </w:p>
    <w:p w:rsidR="00581EFD" w:rsidRDefault="00581EFD" w:rsidP="00DB0314">
      <w:pPr>
        <w:pStyle w:val="SDMHead3"/>
      </w:pPr>
      <w:bookmarkStart w:id="31" w:name="_Toc341788052"/>
      <w:r>
        <w:t>Project emissions from electricity consumption (</w:t>
      </w:r>
      <w:r w:rsidRPr="00BB27CB">
        <w:rPr>
          <w:i/>
        </w:rPr>
        <w:t>PE</w:t>
      </w:r>
      <w:r w:rsidRPr="00BB27CB">
        <w:rPr>
          <w:i/>
          <w:vertAlign w:val="subscript"/>
        </w:rPr>
        <w:t>EC,y</w:t>
      </w:r>
      <w:r>
        <w:t>)</w:t>
      </w:r>
      <w:bookmarkEnd w:id="31"/>
    </w:p>
    <w:p w:rsidR="00581EFD" w:rsidRDefault="00581EFD" w:rsidP="00DB0314">
      <w:pPr>
        <w:pStyle w:val="SDMPara"/>
      </w:pPr>
      <w:r>
        <w:t>Project emissions from electricity consumption in year y (</w:t>
      </w:r>
      <w:r w:rsidRPr="00BB27CB">
        <w:rPr>
          <w:i/>
        </w:rPr>
        <w:t>PE</w:t>
      </w:r>
      <w:r w:rsidRPr="00BB27CB">
        <w:rPr>
          <w:i/>
          <w:vertAlign w:val="subscript"/>
        </w:rPr>
        <w:t>EC,y</w:t>
      </w:r>
      <w:r>
        <w:t>) are calculated using the latest version of the “Tool to calculate baseline</w:t>
      </w:r>
      <w:r w:rsidRPr="00866F31">
        <w:t xml:space="preserve">, project </w:t>
      </w:r>
      <w:r w:rsidR="00D474ED" w:rsidRPr="00866F31">
        <w:t>and/</w:t>
      </w:r>
      <w:r w:rsidRPr="00866F31">
        <w:t>or leakage</w:t>
      </w:r>
      <w:r>
        <w:t xml:space="preserve"> emissions from electricity consumption” where the electricity consumption sources </w:t>
      </w:r>
      <w:r w:rsidRPr="00BB27CB">
        <w:rPr>
          <w:i/>
        </w:rPr>
        <w:t>j</w:t>
      </w:r>
      <w:r>
        <w:t xml:space="preserve"> in the tool corresponds to all electricity consumption sources by the project activity, including biomass briquetting factories. All emission sources should be documented transparently in the CDM-PDD.</w:t>
      </w:r>
    </w:p>
    <w:p w:rsidR="00581EFD" w:rsidRDefault="00581EFD" w:rsidP="00280517">
      <w:pPr>
        <w:pStyle w:val="SDMHead2"/>
      </w:pPr>
      <w:bookmarkStart w:id="32" w:name="_Toc341788053"/>
      <w:r>
        <w:t>Leakage</w:t>
      </w:r>
      <w:bookmarkEnd w:id="32"/>
    </w:p>
    <w:p w:rsidR="00581EFD" w:rsidRDefault="00581EFD" w:rsidP="00DB0314">
      <w:pPr>
        <w:pStyle w:val="SDMPara"/>
      </w:pPr>
      <w:r>
        <w:t>The main potential source of leakage for this project activity is an increase in emissions from fossil fuel combustion or other sources due to diversion of biomass residues from other uses to the project activity. Changes in carbon stocks in the LULUCF sector are expected to be insignificant since this methodology is limited to biomass residues, as defined in the applicability conditions above. The baseline scenarios for biomass residues for which this potential leakage is relevant are B4, B5, B6, B7 and B8.</w:t>
      </w:r>
    </w:p>
    <w:p w:rsidR="00581EFD" w:rsidRDefault="00581EFD" w:rsidP="00DB0314">
      <w:pPr>
        <w:pStyle w:val="SDMPara"/>
      </w:pPr>
      <w:r>
        <w:lastRenderedPageBreak/>
        <w:t>The actual leakage emissions in each of these cases may differ significantly. For that reason, a simplified approach is used in this methodology: it is assumed that an equivalent amount of fossil fuels, on energy basis, would be used if biomass residues are diverted from other users, no matter what the use of biomass residues would be in the baseline scenario.</w:t>
      </w:r>
    </w:p>
    <w:p w:rsidR="00581EFD" w:rsidRPr="00866F31" w:rsidRDefault="00581EFD" w:rsidP="00DB0314">
      <w:pPr>
        <w:pStyle w:val="SDMPara"/>
      </w:pPr>
      <w:r>
        <w:t xml:space="preserve">Therefore, for the categories of biomass residues whose baseline scenario has been identified as B4, </w:t>
      </w:r>
      <w:r w:rsidRPr="00866F31">
        <w:t>B5, B6, B7 or B8, project participants shall calculate leakage emissions as follows:</w:t>
      </w:r>
    </w:p>
    <w:tbl>
      <w:tblPr>
        <w:tblStyle w:val="SDMMethTableEquation"/>
        <w:tblW w:w="8760" w:type="dxa"/>
        <w:tblLook w:val="0600" w:firstRow="0" w:lastRow="0" w:firstColumn="0" w:lastColumn="0" w:noHBand="1" w:noVBand="1"/>
      </w:tblPr>
      <w:tblGrid>
        <w:gridCol w:w="7093"/>
        <w:gridCol w:w="1667"/>
      </w:tblGrid>
      <w:tr w:rsidR="00DB0314" w:rsidRPr="00866F31" w:rsidTr="00DB0314">
        <w:tc>
          <w:tcPr>
            <w:tcW w:w="7224" w:type="dxa"/>
          </w:tcPr>
          <w:p w:rsidR="00DB0314" w:rsidRPr="00866F31" w:rsidRDefault="003F31D8" w:rsidP="005B3B71">
            <w:pPr>
              <w:pStyle w:val="SDMMethEquation"/>
            </w:pPr>
            <m:oMathPara>
              <m:oMathParaPr>
                <m:jc m:val="left"/>
              </m:oMathParaPr>
              <m:oMath>
                <m:sSub>
                  <m:sSubPr>
                    <m:ctrlPr>
                      <w:rPr>
                        <w:rFonts w:ascii="Cambria Math" w:hAnsi="Cambria Math"/>
                        <w:i/>
                      </w:rPr>
                    </m:ctrlPr>
                  </m:sSubPr>
                  <m:e>
                    <m:r>
                      <w:rPr>
                        <w:rFonts w:ascii="Cambria Math" w:hAnsi="Cambria Math"/>
                      </w:rPr>
                      <m:t>LE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EF</m:t>
                    </m:r>
                  </m:e>
                  <m:sub>
                    <m:r>
                      <w:rPr>
                        <w:rFonts w:ascii="Cambria Math" w:hAnsi="Cambria Math"/>
                      </w:rPr>
                      <m:t>CO2,LE,y</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r</m:t>
                    </m:r>
                  </m:sub>
                  <m:sup/>
                  <m:e>
                    <m:sSub>
                      <m:sSubPr>
                        <m:ctrlPr>
                          <w:rPr>
                            <w:rFonts w:ascii="Cambria Math" w:hAnsi="Cambria Math"/>
                            <w:i/>
                          </w:rPr>
                        </m:ctrlPr>
                      </m:sSubPr>
                      <m:e>
                        <m:r>
                          <w:rPr>
                            <w:rFonts w:ascii="Cambria Math" w:hAnsi="Cambria Math"/>
                          </w:rPr>
                          <m:t>BR</m:t>
                        </m:r>
                      </m:e>
                      <m:sub>
                        <m:f>
                          <m:fPr>
                            <m:ctrlPr>
                              <w:rPr>
                                <w:rFonts w:ascii="Cambria Math" w:hAnsi="Cambria Math"/>
                                <w:i/>
                              </w:rPr>
                            </m:ctrlPr>
                          </m:fPr>
                          <m:num>
                            <m:r>
                              <w:rPr>
                                <w:rFonts w:ascii="Cambria Math" w:hAnsi="Cambria Math"/>
                              </w:rPr>
                              <m:t>B4</m:t>
                            </m:r>
                          </m:num>
                          <m:den>
                            <m:r>
                              <w:rPr>
                                <w:rFonts w:ascii="Cambria Math" w:hAnsi="Cambria Math"/>
                              </w:rPr>
                              <m:t>B8r,y</m:t>
                            </m:r>
                          </m:den>
                        </m:f>
                      </m:sub>
                    </m:sSub>
                    <m:r>
                      <w:rPr>
                        <w:rFonts w:ascii="Cambria Math" w:hAnsi="Cambria Math"/>
                      </w:rPr>
                      <m:t>×</m:t>
                    </m:r>
                    <m:sSub>
                      <m:sSubPr>
                        <m:ctrlPr>
                          <w:rPr>
                            <w:rFonts w:ascii="Cambria Math" w:hAnsi="Cambria Math"/>
                            <w:i/>
                          </w:rPr>
                        </m:ctrlPr>
                      </m:sSubPr>
                      <m:e>
                        <m:r>
                          <w:rPr>
                            <w:rFonts w:ascii="Cambria Math" w:hAnsi="Cambria Math"/>
                          </w:rPr>
                          <m:t>NCV</m:t>
                        </m:r>
                      </m:e>
                      <m:sub>
                        <m:r>
                          <w:rPr>
                            <w:rFonts w:ascii="Cambria Math" w:hAnsi="Cambria Math"/>
                          </w:rPr>
                          <m:t>BR,r,y</m:t>
                        </m:r>
                      </m:sub>
                    </m:sSub>
                  </m:e>
                </m:nary>
              </m:oMath>
            </m:oMathPara>
          </w:p>
        </w:tc>
        <w:tc>
          <w:tcPr>
            <w:tcW w:w="1701" w:type="dxa"/>
          </w:tcPr>
          <w:p w:rsidR="00DB0314" w:rsidRPr="00866F31" w:rsidRDefault="00DB0314" w:rsidP="00DB0314">
            <w:pPr>
              <w:pStyle w:val="SDMMethEquationNr"/>
            </w:pPr>
          </w:p>
        </w:tc>
      </w:tr>
    </w:tbl>
    <w:p w:rsidR="00DB0314" w:rsidRPr="00866F31" w:rsidRDefault="00DB0314" w:rsidP="00DB0314">
      <w:pPr>
        <w:pStyle w:val="SDMMethCaptionEquationParametersTable"/>
      </w:pPr>
      <w:r w:rsidRPr="00866F31">
        <w:t>Where:</w:t>
      </w:r>
    </w:p>
    <w:tbl>
      <w:tblPr>
        <w:tblStyle w:val="SDMMethTableEquationParameters"/>
        <w:tblW w:w="8760" w:type="dxa"/>
        <w:tblLook w:val="04A0" w:firstRow="1" w:lastRow="0" w:firstColumn="1" w:lastColumn="0" w:noHBand="0" w:noVBand="1"/>
      </w:tblPr>
      <w:tblGrid>
        <w:gridCol w:w="1701"/>
        <w:gridCol w:w="345"/>
        <w:gridCol w:w="6714"/>
      </w:tblGrid>
      <w:tr w:rsidR="00977DFA" w:rsidRPr="00866F31" w:rsidTr="00662940">
        <w:tc>
          <w:tcPr>
            <w:tcW w:w="1701" w:type="dxa"/>
            <w:vAlign w:val="top"/>
          </w:tcPr>
          <w:p w:rsidR="00977DFA" w:rsidRPr="00866F31" w:rsidRDefault="003F31D8" w:rsidP="00662940">
            <m:oMathPara>
              <m:oMathParaPr>
                <m:jc m:val="left"/>
              </m:oMathParaPr>
              <m:oMath>
                <m:sSub>
                  <m:sSubPr>
                    <m:ctrlPr>
                      <w:rPr>
                        <w:rFonts w:ascii="Cambria Math" w:hAnsi="Cambria Math"/>
                        <w:i/>
                      </w:rPr>
                    </m:ctrlPr>
                  </m:sSubPr>
                  <m:e>
                    <m:r>
                      <w:rPr>
                        <w:rFonts w:ascii="Cambria Math" w:hAnsi="Cambria Math"/>
                      </w:rPr>
                      <m:t>LE</m:t>
                    </m:r>
                  </m:e>
                  <m:sub>
                    <m:r>
                      <w:rPr>
                        <w:rFonts w:ascii="Cambria Math" w:hAnsi="Cambria Math"/>
                      </w:rPr>
                      <m:t>y</m:t>
                    </m:r>
                  </m:sub>
                </m:sSub>
              </m:oMath>
            </m:oMathPara>
          </w:p>
        </w:tc>
        <w:tc>
          <w:tcPr>
            <w:tcW w:w="345" w:type="dxa"/>
            <w:vAlign w:val="top"/>
          </w:tcPr>
          <w:p w:rsidR="00977DFA" w:rsidRPr="00866F31" w:rsidRDefault="00977DFA" w:rsidP="00662940">
            <w:r w:rsidRPr="00866F31">
              <w:t>=</w:t>
            </w:r>
          </w:p>
        </w:tc>
        <w:tc>
          <w:tcPr>
            <w:tcW w:w="0" w:type="auto"/>
            <w:vAlign w:val="top"/>
          </w:tcPr>
          <w:p w:rsidR="00977DFA" w:rsidRPr="00866F31" w:rsidRDefault="00977DFA" w:rsidP="00662940">
            <w:r w:rsidRPr="00866F31">
              <w:t xml:space="preserve">Leakage emissions in year </w:t>
            </w:r>
            <w:r w:rsidRPr="00866F31">
              <w:rPr>
                <w:i/>
              </w:rPr>
              <w:t>y</w:t>
            </w:r>
            <w:r w:rsidRPr="00866F31">
              <w:t xml:space="preserve"> (t</w:t>
            </w:r>
            <w:r w:rsidR="00CA7E94" w:rsidRPr="00866F31">
              <w:t xml:space="preserve"> </w:t>
            </w:r>
            <w:r w:rsidRPr="00866F31">
              <w:t>CO</w:t>
            </w:r>
            <w:r w:rsidR="002F2F89" w:rsidRPr="00866F31">
              <w:rPr>
                <w:vertAlign w:val="subscript"/>
              </w:rPr>
              <w:t>2</w:t>
            </w:r>
            <w:r w:rsidRPr="00866F31">
              <w:t>e)</w:t>
            </w:r>
          </w:p>
        </w:tc>
      </w:tr>
      <w:tr w:rsidR="00977DFA" w:rsidRPr="00866F31" w:rsidTr="00662940">
        <w:tc>
          <w:tcPr>
            <w:tcW w:w="1701" w:type="dxa"/>
            <w:vAlign w:val="top"/>
          </w:tcPr>
          <w:p w:rsidR="00977DFA" w:rsidRPr="00866F31" w:rsidRDefault="003F31D8" w:rsidP="00662940">
            <m:oMathPara>
              <m:oMathParaPr>
                <m:jc m:val="left"/>
              </m:oMathParaPr>
              <m:oMath>
                <m:sSub>
                  <m:sSubPr>
                    <m:ctrlPr>
                      <w:rPr>
                        <w:rFonts w:ascii="Cambria Math" w:hAnsi="Cambria Math"/>
                        <w:i/>
                      </w:rPr>
                    </m:ctrlPr>
                  </m:sSubPr>
                  <m:e>
                    <m:r>
                      <w:rPr>
                        <w:rFonts w:ascii="Cambria Math" w:hAnsi="Cambria Math"/>
                      </w:rPr>
                      <m:t>EF</m:t>
                    </m:r>
                  </m:e>
                  <m:sub>
                    <m:r>
                      <w:rPr>
                        <w:rFonts w:ascii="Cambria Math" w:hAnsi="Cambria Math"/>
                      </w:rPr>
                      <m:t>CO2,LE,y</m:t>
                    </m:r>
                  </m:sub>
                </m:sSub>
              </m:oMath>
            </m:oMathPara>
          </w:p>
        </w:tc>
        <w:tc>
          <w:tcPr>
            <w:tcW w:w="345" w:type="dxa"/>
            <w:vAlign w:val="top"/>
          </w:tcPr>
          <w:p w:rsidR="00977DFA" w:rsidRPr="00866F31" w:rsidRDefault="00977DFA" w:rsidP="00662940">
            <w:r w:rsidRPr="00866F31">
              <w:t>=</w:t>
            </w:r>
          </w:p>
        </w:tc>
        <w:tc>
          <w:tcPr>
            <w:tcW w:w="0" w:type="auto"/>
            <w:vAlign w:val="top"/>
          </w:tcPr>
          <w:p w:rsidR="00977DFA" w:rsidRPr="00866F31" w:rsidRDefault="00977DFA" w:rsidP="00662940">
            <w:r w:rsidRPr="00866F31">
              <w:t>CO</w:t>
            </w:r>
            <w:r w:rsidR="002F2F89" w:rsidRPr="00866F31">
              <w:rPr>
                <w:vertAlign w:val="subscript"/>
              </w:rPr>
              <w:t>2</w:t>
            </w:r>
            <w:r w:rsidRPr="00866F31">
              <w:t xml:space="preserve"> emission factor of the most carbon intensive fossil fuel used in the country in year </w:t>
            </w:r>
            <w:r w:rsidRPr="00866F31">
              <w:rPr>
                <w:i/>
              </w:rPr>
              <w:t>y</w:t>
            </w:r>
            <w:r w:rsidRPr="00866F31">
              <w:t xml:space="preserve"> (t</w:t>
            </w:r>
            <w:r w:rsidR="00CA7E94" w:rsidRPr="00866F31">
              <w:t xml:space="preserve"> </w:t>
            </w:r>
            <w:r w:rsidRPr="00866F31">
              <w:t>CO</w:t>
            </w:r>
            <w:r w:rsidR="002F2F89" w:rsidRPr="00866F31">
              <w:rPr>
                <w:vertAlign w:val="subscript"/>
              </w:rPr>
              <w:t>2</w:t>
            </w:r>
            <w:r w:rsidRPr="00866F31">
              <w:t>/GJ)</w:t>
            </w:r>
          </w:p>
        </w:tc>
      </w:tr>
      <w:tr w:rsidR="00977DFA" w:rsidRPr="00866F31" w:rsidTr="00662940">
        <w:tc>
          <w:tcPr>
            <w:tcW w:w="1701" w:type="dxa"/>
            <w:vAlign w:val="top"/>
          </w:tcPr>
          <w:p w:rsidR="00977DFA" w:rsidRPr="00866F31" w:rsidRDefault="003F31D8" w:rsidP="00662940">
            <m:oMathPara>
              <m:oMathParaPr>
                <m:jc m:val="left"/>
              </m:oMathParaPr>
              <m:oMath>
                <m:sSub>
                  <m:sSubPr>
                    <m:ctrlPr>
                      <w:rPr>
                        <w:rFonts w:ascii="Cambria Math" w:hAnsi="Cambria Math"/>
                        <w:i/>
                      </w:rPr>
                    </m:ctrlPr>
                  </m:sSubPr>
                  <m:e>
                    <m:r>
                      <w:rPr>
                        <w:rFonts w:ascii="Cambria Math" w:hAnsi="Cambria Math"/>
                      </w:rPr>
                      <m:t>BR</m:t>
                    </m:r>
                  </m:e>
                  <m:sub>
                    <m:f>
                      <m:fPr>
                        <m:ctrlPr>
                          <w:rPr>
                            <w:rFonts w:ascii="Cambria Math" w:hAnsi="Cambria Math"/>
                            <w:i/>
                          </w:rPr>
                        </m:ctrlPr>
                      </m:fPr>
                      <m:num>
                        <m:r>
                          <w:rPr>
                            <w:rFonts w:ascii="Cambria Math" w:hAnsi="Cambria Math"/>
                          </w:rPr>
                          <m:t>B4</m:t>
                        </m:r>
                      </m:num>
                      <m:den>
                        <m:r>
                          <w:rPr>
                            <w:rFonts w:ascii="Cambria Math" w:hAnsi="Cambria Math"/>
                          </w:rPr>
                          <m:t>B8r,y</m:t>
                        </m:r>
                      </m:den>
                    </m:f>
                    <m:r>
                      <w:rPr>
                        <w:rFonts w:ascii="Cambria Math" w:hAnsi="Cambria Math"/>
                      </w:rPr>
                      <m:t>,</m:t>
                    </m:r>
                  </m:sub>
                </m:sSub>
              </m:oMath>
            </m:oMathPara>
          </w:p>
        </w:tc>
        <w:tc>
          <w:tcPr>
            <w:tcW w:w="345" w:type="dxa"/>
            <w:vAlign w:val="top"/>
          </w:tcPr>
          <w:p w:rsidR="00977DFA" w:rsidRPr="00866F31" w:rsidRDefault="00977DFA" w:rsidP="00662940">
            <w:r w:rsidRPr="00866F31">
              <w:t>=</w:t>
            </w:r>
          </w:p>
        </w:tc>
        <w:tc>
          <w:tcPr>
            <w:tcW w:w="0" w:type="auto"/>
            <w:vAlign w:val="top"/>
          </w:tcPr>
          <w:p w:rsidR="00977DFA" w:rsidRPr="00866F31" w:rsidRDefault="00977DFA" w:rsidP="00983565">
            <w:r w:rsidRPr="00866F31">
              <w:t xml:space="preserve">Quantity of biomass residues of category </w:t>
            </w:r>
            <w:r w:rsidRPr="00866F31">
              <w:rPr>
                <w:i/>
              </w:rPr>
              <w:t>r</w:t>
            </w:r>
            <w:r w:rsidRPr="00866F31">
              <w:t xml:space="preserve"> used in the project activity in year </w:t>
            </w:r>
            <w:r w:rsidRPr="00866F31">
              <w:rPr>
                <w:i/>
              </w:rPr>
              <w:t>y</w:t>
            </w:r>
            <w:r w:rsidRPr="00866F31">
              <w:t>, for which the baseline scenario is B4, B5, B6, B7: or B8 (tonnes on dry-basis)</w:t>
            </w:r>
          </w:p>
        </w:tc>
      </w:tr>
      <w:tr w:rsidR="00977DFA" w:rsidTr="00662940">
        <w:tc>
          <w:tcPr>
            <w:tcW w:w="1701" w:type="dxa"/>
            <w:vAlign w:val="top"/>
          </w:tcPr>
          <w:p w:rsidR="00977DFA" w:rsidRPr="00866F31" w:rsidRDefault="003F31D8" w:rsidP="00662940">
            <m:oMathPara>
              <m:oMathParaPr>
                <m:jc m:val="left"/>
              </m:oMathParaPr>
              <m:oMath>
                <m:sSub>
                  <m:sSubPr>
                    <m:ctrlPr>
                      <w:rPr>
                        <w:rFonts w:ascii="Cambria Math" w:hAnsi="Cambria Math"/>
                        <w:i/>
                      </w:rPr>
                    </m:ctrlPr>
                  </m:sSubPr>
                  <m:e>
                    <m:r>
                      <w:rPr>
                        <w:rFonts w:ascii="Cambria Math" w:hAnsi="Cambria Math"/>
                      </w:rPr>
                      <m:t>NCV</m:t>
                    </m:r>
                  </m:e>
                  <m:sub>
                    <m:r>
                      <w:rPr>
                        <w:rFonts w:ascii="Cambria Math" w:hAnsi="Cambria Math"/>
                      </w:rPr>
                      <m:t>BR,r,y</m:t>
                    </m:r>
                  </m:sub>
                </m:sSub>
              </m:oMath>
            </m:oMathPara>
          </w:p>
        </w:tc>
        <w:tc>
          <w:tcPr>
            <w:tcW w:w="345" w:type="dxa"/>
            <w:vAlign w:val="top"/>
          </w:tcPr>
          <w:p w:rsidR="00977DFA" w:rsidRPr="00866F31" w:rsidRDefault="00977DFA" w:rsidP="00662940">
            <w:r w:rsidRPr="00866F31">
              <w:t>=</w:t>
            </w:r>
          </w:p>
        </w:tc>
        <w:tc>
          <w:tcPr>
            <w:tcW w:w="0" w:type="auto"/>
            <w:vAlign w:val="top"/>
          </w:tcPr>
          <w:p w:rsidR="00977DFA" w:rsidRPr="000C2014" w:rsidRDefault="00977DFA" w:rsidP="00662940">
            <w:r w:rsidRPr="00866F31">
              <w:t xml:space="preserve">Net calorific value of biomass residue of category </w:t>
            </w:r>
            <w:r w:rsidRPr="00866F31">
              <w:rPr>
                <w:i/>
              </w:rPr>
              <w:t xml:space="preserve">r </w:t>
            </w:r>
            <w:r w:rsidRPr="00866F31">
              <w:t xml:space="preserve">in year </w:t>
            </w:r>
            <w:r w:rsidRPr="00866F31">
              <w:rPr>
                <w:i/>
              </w:rPr>
              <w:t>y</w:t>
            </w:r>
            <w:r w:rsidRPr="00866F31">
              <w:t xml:space="preserve"> (GJ/tonne on dry-basis)</w:t>
            </w:r>
          </w:p>
        </w:tc>
      </w:tr>
    </w:tbl>
    <w:p w:rsidR="00581EFD" w:rsidRDefault="00581EFD" w:rsidP="00977DFA">
      <w:pPr>
        <w:pStyle w:val="SDMPara"/>
      </w:pPr>
      <w:r>
        <w:t xml:space="preserve">The determination of </w:t>
      </w:r>
      <w:r w:rsidRPr="00983565">
        <w:rPr>
          <w:i/>
        </w:rPr>
        <w:t>BR</w:t>
      </w:r>
      <w:r w:rsidRPr="00983565">
        <w:rPr>
          <w:i/>
          <w:vertAlign w:val="subscript"/>
        </w:rPr>
        <w:t>B4/B8,r,y</w:t>
      </w:r>
      <w:r>
        <w:t xml:space="preserve"> shall be based on the monitored amounts of biomass residues used to produce biomass briquettes included in the project boundary.</w:t>
      </w:r>
    </w:p>
    <w:p w:rsidR="00581EFD" w:rsidRDefault="00581EFD" w:rsidP="00977DFA">
      <w:pPr>
        <w:pStyle w:val="SDMPara"/>
      </w:pPr>
      <w:r>
        <w:t>In the case that negative overall emission reductions arise in a year through application of the leakage emissions, CERs are not issued to project participants for the year concerned and in subsequent years, until emission reductions from subsequent years have compensated the quantity of negative emission reductions from the year concerned. For example, if negative emission reductions of 30 t</w:t>
      </w:r>
      <w:r w:rsidR="00E51E6B">
        <w:t xml:space="preserve"> </w:t>
      </w:r>
      <w:r>
        <w:t>CO</w:t>
      </w:r>
      <w:r w:rsidR="002F2F89" w:rsidRPr="002F2F89">
        <w:rPr>
          <w:vertAlign w:val="subscript"/>
        </w:rPr>
        <w:t>2</w:t>
      </w:r>
      <w:r>
        <w:t xml:space="preserve">e occur in the year </w:t>
      </w:r>
      <w:r w:rsidRPr="00E51E6B">
        <w:rPr>
          <w:i/>
        </w:rPr>
        <w:t>t</w:t>
      </w:r>
      <w:r>
        <w:t xml:space="preserve"> and positive emission reductions of 100 t</w:t>
      </w:r>
      <w:r w:rsidR="00E51E6B">
        <w:t xml:space="preserve"> </w:t>
      </w:r>
      <w:r>
        <w:t>CO</w:t>
      </w:r>
      <w:r w:rsidR="002F2F89" w:rsidRPr="002F2F89">
        <w:rPr>
          <w:vertAlign w:val="subscript"/>
        </w:rPr>
        <w:t>2</w:t>
      </w:r>
      <w:r>
        <w:t xml:space="preserve">e occur in the year </w:t>
      </w:r>
      <w:r w:rsidRPr="00E51E6B">
        <w:rPr>
          <w:i/>
        </w:rPr>
        <w:t>t</w:t>
      </w:r>
      <w:r>
        <w:t xml:space="preserve">+1, only 70 CERs are issued for the year </w:t>
      </w:r>
      <w:r w:rsidRPr="00E51E6B">
        <w:rPr>
          <w:i/>
        </w:rPr>
        <w:t>t</w:t>
      </w:r>
      <w:r>
        <w:t>+1.</w:t>
      </w:r>
    </w:p>
    <w:p w:rsidR="00581EFD" w:rsidRDefault="00581EFD" w:rsidP="00280517">
      <w:pPr>
        <w:pStyle w:val="SDMHead2"/>
      </w:pPr>
      <w:bookmarkStart w:id="33" w:name="_Toc341788054"/>
      <w:r>
        <w:t>Emission reductions</w:t>
      </w:r>
      <w:bookmarkEnd w:id="33"/>
    </w:p>
    <w:p w:rsidR="00581EFD" w:rsidRDefault="00581EFD" w:rsidP="00977DFA">
      <w:pPr>
        <w:pStyle w:val="SDMPara"/>
      </w:pPr>
      <w:r>
        <w:t>Emission reductions are calculated as follows:</w:t>
      </w:r>
    </w:p>
    <w:tbl>
      <w:tblPr>
        <w:tblStyle w:val="SDMMethTableEquation"/>
        <w:tblW w:w="8760" w:type="dxa"/>
        <w:tblLook w:val="0600" w:firstRow="0" w:lastRow="0" w:firstColumn="0" w:lastColumn="0" w:noHBand="1" w:noVBand="1"/>
      </w:tblPr>
      <w:tblGrid>
        <w:gridCol w:w="7090"/>
        <w:gridCol w:w="1670"/>
      </w:tblGrid>
      <w:tr w:rsidR="00977DFA" w:rsidRPr="00E32F75" w:rsidTr="00662940">
        <w:tc>
          <w:tcPr>
            <w:tcW w:w="7224" w:type="dxa"/>
          </w:tcPr>
          <w:p w:rsidR="00977DFA" w:rsidRPr="00252AA4" w:rsidRDefault="003F31D8" w:rsidP="00662940">
            <w:pPr>
              <w:pStyle w:val="SDMMethEquation"/>
            </w:pPr>
            <m:oMathPara>
              <m:oMathParaPr>
                <m:jc m:val="left"/>
              </m:oMathParaPr>
              <m:oMath>
                <m:sSub>
                  <m:sSubPr>
                    <m:ctrlPr>
                      <w:rPr>
                        <w:rFonts w:ascii="Cambria Math" w:hAnsi="Cambria Math"/>
                        <w:i/>
                      </w:rPr>
                    </m:ctrlPr>
                  </m:sSubPr>
                  <m:e>
                    <m:r>
                      <w:rPr>
                        <w:rFonts w:ascii="Cambria Math" w:hAnsi="Cambria Math"/>
                      </w:rPr>
                      <m:t>ER</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BE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PE</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LE</m:t>
                    </m:r>
                  </m:e>
                  <m:sub>
                    <m:r>
                      <w:rPr>
                        <w:rFonts w:ascii="Cambria Math" w:hAnsi="Cambria Math"/>
                      </w:rPr>
                      <m:t>y</m:t>
                    </m:r>
                  </m:sub>
                </m:sSub>
              </m:oMath>
            </m:oMathPara>
          </w:p>
        </w:tc>
        <w:tc>
          <w:tcPr>
            <w:tcW w:w="1701" w:type="dxa"/>
          </w:tcPr>
          <w:p w:rsidR="00977DFA" w:rsidRPr="002B6960" w:rsidRDefault="00977DFA" w:rsidP="00662940">
            <w:pPr>
              <w:pStyle w:val="SDMMethEquationNr"/>
            </w:pPr>
          </w:p>
        </w:tc>
      </w:tr>
    </w:tbl>
    <w:p w:rsidR="00977DFA" w:rsidRDefault="00977DFA" w:rsidP="00662940">
      <w:pPr>
        <w:pStyle w:val="SDMMethCaptionEquationParametersTable"/>
      </w:pPr>
      <w:r>
        <w:t>Where:</w:t>
      </w:r>
    </w:p>
    <w:tbl>
      <w:tblPr>
        <w:tblStyle w:val="SDMMethTableEquationParameters"/>
        <w:tblW w:w="8760" w:type="dxa"/>
        <w:tblLook w:val="04A0" w:firstRow="1" w:lastRow="0" w:firstColumn="1" w:lastColumn="0" w:noHBand="0" w:noVBand="1"/>
      </w:tblPr>
      <w:tblGrid>
        <w:gridCol w:w="1701"/>
        <w:gridCol w:w="345"/>
        <w:gridCol w:w="6714"/>
      </w:tblGrid>
      <w:tr w:rsidR="00977DFA" w:rsidTr="00662940">
        <w:tc>
          <w:tcPr>
            <w:tcW w:w="1701" w:type="dxa"/>
            <w:vAlign w:val="top"/>
          </w:tcPr>
          <w:p w:rsidR="00977DFA" w:rsidRPr="00977DFA" w:rsidRDefault="003F31D8" w:rsidP="00662940">
            <m:oMathPara>
              <m:oMathParaPr>
                <m:jc m:val="left"/>
              </m:oMathParaPr>
              <m:oMath>
                <m:sSub>
                  <m:sSubPr>
                    <m:ctrlPr>
                      <w:rPr>
                        <w:rFonts w:ascii="Cambria Math" w:hAnsi="Cambria Math" w:cs="Arial"/>
                        <w:i/>
                        <w:szCs w:val="22"/>
                      </w:rPr>
                    </m:ctrlPr>
                  </m:sSubPr>
                  <m:e>
                    <m:r>
                      <w:rPr>
                        <w:rFonts w:ascii="Cambria Math" w:hAnsi="Cambria Math"/>
                      </w:rPr>
                      <m:t>ER</m:t>
                    </m:r>
                  </m:e>
                  <m:sub>
                    <m:r>
                      <w:rPr>
                        <w:rFonts w:ascii="Cambria Math" w:hAnsi="Cambria Math"/>
                      </w:rPr>
                      <m:t>y</m:t>
                    </m:r>
                  </m:sub>
                </m:sSub>
              </m:oMath>
            </m:oMathPara>
          </w:p>
        </w:tc>
        <w:tc>
          <w:tcPr>
            <w:tcW w:w="345" w:type="dxa"/>
            <w:vAlign w:val="top"/>
          </w:tcPr>
          <w:p w:rsidR="00977DFA" w:rsidRPr="000F27DF" w:rsidRDefault="00977DFA" w:rsidP="00662940">
            <w:r w:rsidRPr="000F27DF">
              <w:t>=</w:t>
            </w:r>
          </w:p>
        </w:tc>
        <w:tc>
          <w:tcPr>
            <w:tcW w:w="0" w:type="auto"/>
            <w:vAlign w:val="top"/>
          </w:tcPr>
          <w:p w:rsidR="00977DFA" w:rsidRPr="000F27DF" w:rsidRDefault="00977DFA" w:rsidP="00662940">
            <w:r w:rsidRPr="000F27DF">
              <w:t xml:space="preserve">Emission reductions in year </w:t>
            </w:r>
            <w:r w:rsidRPr="00E51E6B">
              <w:rPr>
                <w:i/>
              </w:rPr>
              <w:t>y</w:t>
            </w:r>
            <w:r w:rsidRPr="000F27DF">
              <w:t xml:space="preserve"> (t</w:t>
            </w:r>
            <w:r w:rsidR="00CA7E94">
              <w:t xml:space="preserve"> </w:t>
            </w:r>
            <w:r w:rsidRPr="000F27DF">
              <w:t>CO</w:t>
            </w:r>
            <w:r w:rsidR="002F2F89" w:rsidRPr="002F2F89">
              <w:rPr>
                <w:vertAlign w:val="subscript"/>
              </w:rPr>
              <w:t>2</w:t>
            </w:r>
            <w:r w:rsidRPr="000F27DF">
              <w:t>e)</w:t>
            </w:r>
          </w:p>
        </w:tc>
      </w:tr>
      <w:tr w:rsidR="00977DFA" w:rsidTr="00662940">
        <w:tc>
          <w:tcPr>
            <w:tcW w:w="1701" w:type="dxa"/>
            <w:vAlign w:val="top"/>
          </w:tcPr>
          <w:p w:rsidR="00977DFA" w:rsidRPr="00977DFA" w:rsidRDefault="003F31D8" w:rsidP="00662940">
            <m:oMathPara>
              <m:oMathParaPr>
                <m:jc m:val="left"/>
              </m:oMathParaPr>
              <m:oMath>
                <m:sSub>
                  <m:sSubPr>
                    <m:ctrlPr>
                      <w:rPr>
                        <w:rFonts w:ascii="Cambria Math" w:hAnsi="Cambria Math" w:cs="Arial"/>
                        <w:i/>
                        <w:szCs w:val="22"/>
                      </w:rPr>
                    </m:ctrlPr>
                  </m:sSubPr>
                  <m:e>
                    <m:r>
                      <w:rPr>
                        <w:rFonts w:ascii="Cambria Math" w:hAnsi="Cambria Math"/>
                      </w:rPr>
                      <m:t>BE</m:t>
                    </m:r>
                  </m:e>
                  <m:sub>
                    <m:r>
                      <w:rPr>
                        <w:rFonts w:ascii="Cambria Math" w:hAnsi="Cambria Math"/>
                      </w:rPr>
                      <m:t>y</m:t>
                    </m:r>
                  </m:sub>
                </m:sSub>
              </m:oMath>
            </m:oMathPara>
          </w:p>
        </w:tc>
        <w:tc>
          <w:tcPr>
            <w:tcW w:w="345" w:type="dxa"/>
            <w:vAlign w:val="top"/>
          </w:tcPr>
          <w:p w:rsidR="00977DFA" w:rsidRPr="000F27DF" w:rsidRDefault="00977DFA" w:rsidP="00662940">
            <w:r w:rsidRPr="000F27DF">
              <w:t>=</w:t>
            </w:r>
          </w:p>
        </w:tc>
        <w:tc>
          <w:tcPr>
            <w:tcW w:w="0" w:type="auto"/>
            <w:vAlign w:val="top"/>
          </w:tcPr>
          <w:p w:rsidR="00977DFA" w:rsidRPr="000F27DF" w:rsidRDefault="00977DFA" w:rsidP="00662940">
            <w:r w:rsidRPr="000F27DF">
              <w:t xml:space="preserve">Baseline emissions in year </w:t>
            </w:r>
            <w:r w:rsidRPr="00E51E6B">
              <w:rPr>
                <w:i/>
              </w:rPr>
              <w:t>y</w:t>
            </w:r>
            <w:r w:rsidRPr="000F27DF">
              <w:t xml:space="preserve"> (t</w:t>
            </w:r>
            <w:r w:rsidR="00CA7E94">
              <w:t xml:space="preserve"> </w:t>
            </w:r>
            <w:r w:rsidRPr="000F27DF">
              <w:t>CO</w:t>
            </w:r>
            <w:r w:rsidR="002F2F89" w:rsidRPr="002F2F89">
              <w:rPr>
                <w:vertAlign w:val="subscript"/>
              </w:rPr>
              <w:t>2</w:t>
            </w:r>
            <w:r w:rsidRPr="000F27DF">
              <w:t>e)</w:t>
            </w:r>
          </w:p>
        </w:tc>
      </w:tr>
      <w:tr w:rsidR="00977DFA" w:rsidTr="00662940">
        <w:tc>
          <w:tcPr>
            <w:tcW w:w="1701" w:type="dxa"/>
            <w:vAlign w:val="top"/>
          </w:tcPr>
          <w:p w:rsidR="00977DFA" w:rsidRPr="00977DFA" w:rsidRDefault="003F31D8" w:rsidP="00662940">
            <m:oMathPara>
              <m:oMathParaPr>
                <m:jc m:val="left"/>
              </m:oMathParaPr>
              <m:oMath>
                <m:sSub>
                  <m:sSubPr>
                    <m:ctrlPr>
                      <w:rPr>
                        <w:rFonts w:ascii="Cambria Math" w:hAnsi="Cambria Math" w:cs="Arial"/>
                        <w:i/>
                        <w:szCs w:val="22"/>
                      </w:rPr>
                    </m:ctrlPr>
                  </m:sSubPr>
                  <m:e>
                    <m:r>
                      <w:rPr>
                        <w:rFonts w:ascii="Cambria Math" w:hAnsi="Cambria Math"/>
                      </w:rPr>
                      <m:t>PE</m:t>
                    </m:r>
                  </m:e>
                  <m:sub>
                    <m:r>
                      <w:rPr>
                        <w:rFonts w:ascii="Cambria Math" w:hAnsi="Cambria Math"/>
                      </w:rPr>
                      <m:t>y</m:t>
                    </m:r>
                  </m:sub>
                </m:sSub>
              </m:oMath>
            </m:oMathPara>
          </w:p>
        </w:tc>
        <w:tc>
          <w:tcPr>
            <w:tcW w:w="345" w:type="dxa"/>
            <w:vAlign w:val="top"/>
          </w:tcPr>
          <w:p w:rsidR="00977DFA" w:rsidRPr="000F27DF" w:rsidRDefault="00977DFA" w:rsidP="00662940">
            <w:r w:rsidRPr="000F27DF">
              <w:t>=</w:t>
            </w:r>
          </w:p>
        </w:tc>
        <w:tc>
          <w:tcPr>
            <w:tcW w:w="0" w:type="auto"/>
            <w:vAlign w:val="top"/>
          </w:tcPr>
          <w:p w:rsidR="00977DFA" w:rsidRPr="000F27DF" w:rsidRDefault="00977DFA" w:rsidP="00662940">
            <w:r w:rsidRPr="000F27DF">
              <w:t xml:space="preserve">Project emissions in year </w:t>
            </w:r>
            <w:r w:rsidRPr="00E51E6B">
              <w:rPr>
                <w:i/>
              </w:rPr>
              <w:t>y</w:t>
            </w:r>
            <w:r w:rsidRPr="000F27DF">
              <w:t xml:space="preserve"> (t</w:t>
            </w:r>
            <w:r w:rsidR="00CA7E94">
              <w:t xml:space="preserve"> </w:t>
            </w:r>
            <w:r w:rsidRPr="000F27DF">
              <w:t>CO</w:t>
            </w:r>
            <w:r w:rsidR="002F2F89" w:rsidRPr="002F2F89">
              <w:rPr>
                <w:vertAlign w:val="subscript"/>
              </w:rPr>
              <w:t>2</w:t>
            </w:r>
            <w:r w:rsidRPr="000F27DF">
              <w:t>e)</w:t>
            </w:r>
          </w:p>
        </w:tc>
      </w:tr>
      <w:tr w:rsidR="00977DFA" w:rsidTr="00662940">
        <w:tc>
          <w:tcPr>
            <w:tcW w:w="1701" w:type="dxa"/>
            <w:vAlign w:val="top"/>
          </w:tcPr>
          <w:p w:rsidR="00977DFA" w:rsidRPr="00977DFA" w:rsidRDefault="003F31D8" w:rsidP="00662940">
            <m:oMathPara>
              <m:oMathParaPr>
                <m:jc m:val="left"/>
              </m:oMathParaPr>
              <m:oMath>
                <m:sSub>
                  <m:sSubPr>
                    <m:ctrlPr>
                      <w:rPr>
                        <w:rFonts w:ascii="Cambria Math" w:hAnsi="Cambria Math" w:cs="Arial"/>
                        <w:i/>
                        <w:szCs w:val="22"/>
                      </w:rPr>
                    </m:ctrlPr>
                  </m:sSubPr>
                  <m:e>
                    <m:r>
                      <w:rPr>
                        <w:rFonts w:ascii="Cambria Math" w:hAnsi="Cambria Math"/>
                      </w:rPr>
                      <m:t>LE</m:t>
                    </m:r>
                  </m:e>
                  <m:sub>
                    <m:r>
                      <w:rPr>
                        <w:rFonts w:ascii="Cambria Math" w:hAnsi="Cambria Math"/>
                      </w:rPr>
                      <m:t>y</m:t>
                    </m:r>
                  </m:sub>
                </m:sSub>
              </m:oMath>
            </m:oMathPara>
          </w:p>
        </w:tc>
        <w:tc>
          <w:tcPr>
            <w:tcW w:w="345" w:type="dxa"/>
            <w:vAlign w:val="top"/>
          </w:tcPr>
          <w:p w:rsidR="00977DFA" w:rsidRPr="000F27DF" w:rsidRDefault="00977DFA" w:rsidP="00662940">
            <w:r w:rsidRPr="000F27DF">
              <w:t>=</w:t>
            </w:r>
          </w:p>
        </w:tc>
        <w:tc>
          <w:tcPr>
            <w:tcW w:w="0" w:type="auto"/>
            <w:vAlign w:val="top"/>
          </w:tcPr>
          <w:p w:rsidR="00977DFA" w:rsidRPr="000F27DF" w:rsidRDefault="00977DFA" w:rsidP="00662940">
            <w:r w:rsidRPr="000F27DF">
              <w:t xml:space="preserve">Leakage emissions in year </w:t>
            </w:r>
            <w:r w:rsidRPr="00E51E6B">
              <w:rPr>
                <w:i/>
              </w:rPr>
              <w:t>y</w:t>
            </w:r>
            <w:r w:rsidRPr="000F27DF">
              <w:t xml:space="preserve"> (t</w:t>
            </w:r>
            <w:r w:rsidR="00CA7E94">
              <w:t xml:space="preserve"> </w:t>
            </w:r>
            <w:r w:rsidRPr="000F27DF">
              <w:t>CO</w:t>
            </w:r>
            <w:r w:rsidR="002F2F89" w:rsidRPr="002F2F89">
              <w:rPr>
                <w:vertAlign w:val="subscript"/>
              </w:rPr>
              <w:t>2</w:t>
            </w:r>
            <w:r w:rsidRPr="000F27DF">
              <w:t>e)</w:t>
            </w:r>
          </w:p>
        </w:tc>
      </w:tr>
    </w:tbl>
    <w:p w:rsidR="00581EFD" w:rsidRPr="00866F31" w:rsidRDefault="00581EFD" w:rsidP="00280517">
      <w:pPr>
        <w:pStyle w:val="SDMHead2"/>
      </w:pPr>
      <w:bookmarkStart w:id="34" w:name="_Toc341788055"/>
      <w:r w:rsidRPr="00866F31">
        <w:lastRenderedPageBreak/>
        <w:t>Changes required for methodology implementation in 2nd and 3rd crediting periods</w:t>
      </w:r>
      <w:bookmarkEnd w:id="34"/>
    </w:p>
    <w:p w:rsidR="00581EFD" w:rsidRPr="00866F31" w:rsidRDefault="00581EFD" w:rsidP="00977DFA">
      <w:pPr>
        <w:pStyle w:val="SDMPara"/>
      </w:pPr>
      <w:r w:rsidRPr="00866F31">
        <w:t>Consistent with guidance by the Board, project participants shall use the latest version of the tool “Assessment of the validity of the original/current baseline and update of the baseline at the renewal of the crediting period”.</w:t>
      </w:r>
    </w:p>
    <w:p w:rsidR="00581EFD" w:rsidRDefault="00581EFD" w:rsidP="00280517">
      <w:pPr>
        <w:pStyle w:val="SDMHead2"/>
      </w:pPr>
      <w:bookmarkStart w:id="35" w:name="_Toc341788056"/>
      <w:r>
        <w:t>Data and parameters not monitored</w:t>
      </w:r>
      <w:bookmarkEnd w:id="35"/>
    </w:p>
    <w:p w:rsidR="00662940" w:rsidRDefault="00662940" w:rsidP="00662940">
      <w:pPr>
        <w:pStyle w:val="Caption"/>
      </w:pPr>
      <w:r>
        <w:t>Data / Parameter table </w:t>
      </w:r>
      <w:fldSimple w:instr=" SEQ Data_/_Parameter_table \* ARABIC ">
        <w:r w:rsidR="00AC4932">
          <w:rPr>
            <w:noProof/>
          </w:rPr>
          <w:t>1</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F7696E" w:rsidTr="006629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7696E" w:rsidRPr="00AB3A27" w:rsidRDefault="00F7696E" w:rsidP="00DB6531">
            <w:r w:rsidRPr="00AB3A27">
              <w:t>Data / Parameter:</w:t>
            </w:r>
          </w:p>
        </w:tc>
        <w:tc>
          <w:tcPr>
            <w:tcW w:w="6386" w:type="dxa"/>
          </w:tcPr>
          <w:p w:rsidR="00F7696E" w:rsidRPr="00983565" w:rsidRDefault="00F7696E" w:rsidP="00E51E6B">
            <w:pPr>
              <w:jc w:val="left"/>
              <w:cnfStyle w:val="100000000000" w:firstRow="1" w:lastRow="0" w:firstColumn="0" w:lastColumn="0" w:oddVBand="0" w:evenVBand="0" w:oddHBand="0" w:evenHBand="0" w:firstRowFirstColumn="0" w:firstRowLastColumn="0" w:lastRowFirstColumn="0" w:lastRowLastColumn="0"/>
              <w:rPr>
                <w:i/>
              </w:rPr>
            </w:pPr>
            <w:r w:rsidRPr="00983565">
              <w:rPr>
                <w:b w:val="0"/>
                <w:i/>
              </w:rPr>
              <w:t>B</w:t>
            </w:r>
            <w:r w:rsidRPr="00983565">
              <w:rPr>
                <w:i/>
                <w:vertAlign w:val="subscript"/>
              </w:rPr>
              <w:t>BL,cooking,i</w:t>
            </w:r>
          </w:p>
        </w:tc>
      </w:tr>
      <w:tr w:rsidR="00F7696E" w:rsidTr="00662940">
        <w:tc>
          <w:tcPr>
            <w:cnfStyle w:val="001000000000" w:firstRow="0" w:lastRow="0" w:firstColumn="1" w:lastColumn="0" w:oddVBand="0" w:evenVBand="0" w:oddHBand="0" w:evenHBand="0" w:firstRowFirstColumn="0" w:firstRowLastColumn="0" w:lastRowFirstColumn="0" w:lastRowLastColumn="0"/>
            <w:tcW w:w="2232" w:type="dxa"/>
          </w:tcPr>
          <w:p w:rsidR="00F7696E" w:rsidRPr="00AB3A27" w:rsidRDefault="00F7696E" w:rsidP="00DB6531">
            <w:r w:rsidRPr="00AB3A27">
              <w:t>Data unit:</w:t>
            </w:r>
          </w:p>
        </w:tc>
        <w:tc>
          <w:tcPr>
            <w:tcW w:w="6386" w:type="dxa"/>
          </w:tcPr>
          <w:p w:rsidR="00F7696E" w:rsidRPr="00AB3A27" w:rsidRDefault="00F7696E" w:rsidP="00E51E6B">
            <w:pPr>
              <w:jc w:val="left"/>
              <w:cnfStyle w:val="000000000000" w:firstRow="0" w:lastRow="0" w:firstColumn="0" w:lastColumn="0" w:oddVBand="0" w:evenVBand="0" w:oddHBand="0" w:evenHBand="0" w:firstRowFirstColumn="0" w:firstRowLastColumn="0" w:lastRowFirstColumn="0" w:lastRowLastColumn="0"/>
            </w:pPr>
            <w:r w:rsidRPr="00AB3A27">
              <w:t>%</w:t>
            </w:r>
          </w:p>
        </w:tc>
      </w:tr>
      <w:tr w:rsidR="00F7696E" w:rsidTr="00662940">
        <w:tc>
          <w:tcPr>
            <w:cnfStyle w:val="001000000000" w:firstRow="0" w:lastRow="0" w:firstColumn="1" w:lastColumn="0" w:oddVBand="0" w:evenVBand="0" w:oddHBand="0" w:evenHBand="0" w:firstRowFirstColumn="0" w:firstRowLastColumn="0" w:lastRowFirstColumn="0" w:lastRowLastColumn="0"/>
            <w:tcW w:w="2232" w:type="dxa"/>
          </w:tcPr>
          <w:p w:rsidR="00F7696E" w:rsidRPr="00AB3A27" w:rsidRDefault="00F7696E" w:rsidP="00DB6531">
            <w:r w:rsidRPr="00AB3A27">
              <w:t>Description:</w:t>
            </w:r>
          </w:p>
        </w:tc>
        <w:tc>
          <w:tcPr>
            <w:tcW w:w="6386" w:type="dxa"/>
          </w:tcPr>
          <w:p w:rsidR="00F7696E" w:rsidRPr="00AB3A27" w:rsidRDefault="00F7696E" w:rsidP="00E51E6B">
            <w:pPr>
              <w:jc w:val="left"/>
              <w:cnfStyle w:val="000000000000" w:firstRow="0" w:lastRow="0" w:firstColumn="0" w:lastColumn="0" w:oddVBand="0" w:evenVBand="0" w:oddHBand="0" w:evenHBand="0" w:firstRowFirstColumn="0" w:firstRowLastColumn="0" w:lastRowFirstColumn="0" w:lastRowLastColumn="0"/>
            </w:pPr>
            <w:r w:rsidRPr="00AB3A27">
              <w:t xml:space="preserve">Percentage of biomass used as a fuel for cooking purposes, on energy basis, in project area </w:t>
            </w:r>
            <w:r w:rsidRPr="00F7696E">
              <w:rPr>
                <w:i/>
              </w:rPr>
              <w:t>i</w:t>
            </w:r>
          </w:p>
        </w:tc>
      </w:tr>
      <w:tr w:rsidR="00F7696E" w:rsidTr="00662940">
        <w:tc>
          <w:tcPr>
            <w:cnfStyle w:val="001000000000" w:firstRow="0" w:lastRow="0" w:firstColumn="1" w:lastColumn="0" w:oddVBand="0" w:evenVBand="0" w:oddHBand="0" w:evenHBand="0" w:firstRowFirstColumn="0" w:firstRowLastColumn="0" w:lastRowFirstColumn="0" w:lastRowLastColumn="0"/>
            <w:tcW w:w="2232" w:type="dxa"/>
          </w:tcPr>
          <w:p w:rsidR="00F7696E" w:rsidRPr="00AB3A27" w:rsidRDefault="00F7696E" w:rsidP="00DB6531">
            <w:r w:rsidRPr="00AB3A27">
              <w:t>Source of data:</w:t>
            </w:r>
          </w:p>
        </w:tc>
        <w:tc>
          <w:tcPr>
            <w:tcW w:w="6386" w:type="dxa"/>
          </w:tcPr>
          <w:p w:rsidR="00F7696E" w:rsidRPr="00AB3A27" w:rsidRDefault="00F7696E" w:rsidP="00E51E6B">
            <w:pPr>
              <w:jc w:val="left"/>
              <w:cnfStyle w:val="000000000000" w:firstRow="0" w:lastRow="0" w:firstColumn="0" w:lastColumn="0" w:oddVBand="0" w:evenVBand="0" w:oddHBand="0" w:evenHBand="0" w:firstRowFirstColumn="0" w:firstRowLastColumn="0" w:lastRowFirstColumn="0" w:lastRowLastColumn="0"/>
            </w:pPr>
            <w:r w:rsidRPr="00AB3A27">
              <w:t xml:space="preserve">Sample survey of consumers in project area </w:t>
            </w:r>
            <w:r w:rsidRPr="00F7696E">
              <w:rPr>
                <w:i/>
              </w:rPr>
              <w:t>i</w:t>
            </w:r>
          </w:p>
        </w:tc>
      </w:tr>
      <w:tr w:rsidR="00F7696E" w:rsidTr="00662940">
        <w:tc>
          <w:tcPr>
            <w:cnfStyle w:val="001000000000" w:firstRow="0" w:lastRow="0" w:firstColumn="1" w:lastColumn="0" w:oddVBand="0" w:evenVBand="0" w:oddHBand="0" w:evenHBand="0" w:firstRowFirstColumn="0" w:firstRowLastColumn="0" w:lastRowFirstColumn="0" w:lastRowLastColumn="0"/>
            <w:tcW w:w="2232" w:type="dxa"/>
          </w:tcPr>
          <w:p w:rsidR="00F7696E" w:rsidRPr="00AB3A27" w:rsidRDefault="00F7696E" w:rsidP="00DB6531">
            <w:r w:rsidRPr="00AB3A27">
              <w:t>Measurement procedures (if any):</w:t>
            </w:r>
          </w:p>
        </w:tc>
        <w:tc>
          <w:tcPr>
            <w:tcW w:w="6386" w:type="dxa"/>
          </w:tcPr>
          <w:p w:rsidR="00F7696E" w:rsidRPr="00AB3A27" w:rsidRDefault="00F7696E" w:rsidP="00E51E6B">
            <w:pPr>
              <w:jc w:val="left"/>
              <w:cnfStyle w:val="000000000000" w:firstRow="0" w:lastRow="0" w:firstColumn="0" w:lastColumn="0" w:oddVBand="0" w:evenVBand="0" w:oddHBand="0" w:evenHBand="0" w:firstRowFirstColumn="0" w:firstRowLastColumn="0" w:lastRowFirstColumn="0" w:lastRowLastColumn="0"/>
            </w:pPr>
            <w:r w:rsidRPr="00AB3A27">
              <w:t>-</w:t>
            </w:r>
          </w:p>
        </w:tc>
      </w:tr>
      <w:tr w:rsidR="00F7696E" w:rsidTr="00662940">
        <w:tc>
          <w:tcPr>
            <w:cnfStyle w:val="001000000000" w:firstRow="0" w:lastRow="0" w:firstColumn="1" w:lastColumn="0" w:oddVBand="0" w:evenVBand="0" w:oddHBand="0" w:evenHBand="0" w:firstRowFirstColumn="0" w:firstRowLastColumn="0" w:lastRowFirstColumn="0" w:lastRowLastColumn="0"/>
            <w:tcW w:w="2232" w:type="dxa"/>
          </w:tcPr>
          <w:p w:rsidR="00F7696E" w:rsidRPr="00AB3A27" w:rsidRDefault="00F7696E" w:rsidP="00DB6531">
            <w:r w:rsidRPr="00AB3A27">
              <w:t>Any comment:</w:t>
            </w:r>
          </w:p>
        </w:tc>
        <w:tc>
          <w:tcPr>
            <w:tcW w:w="6386" w:type="dxa"/>
          </w:tcPr>
          <w:p w:rsidR="00F7696E" w:rsidRPr="00AB3A27" w:rsidRDefault="00F7696E" w:rsidP="00E51E6B">
            <w:pPr>
              <w:jc w:val="left"/>
              <w:cnfStyle w:val="000000000000" w:firstRow="0" w:lastRow="0" w:firstColumn="0" w:lastColumn="0" w:oddVBand="0" w:evenVBand="0" w:oddHBand="0" w:evenHBand="0" w:firstRowFirstColumn="0" w:firstRowLastColumn="0" w:lastRowFirstColumn="0" w:lastRowLastColumn="0"/>
            </w:pPr>
            <w:r w:rsidRPr="00AB3A27">
              <w:t>This parameter is required in order to comply with the following applicability condition:</w:t>
            </w:r>
            <w:r>
              <w:t xml:space="preserve"> If the project activity involves stoves, then in all the each project area </w:t>
            </w:r>
            <w:r w:rsidRPr="00F7696E">
              <w:rPr>
                <w:i/>
              </w:rPr>
              <w:t>i</w:t>
            </w:r>
            <w:r>
              <w:t>, biomass constitutes less than or equal to 10% of the fuel used for cooking purposes, on energy basis, prior to the start of the CDM project activity</w:t>
            </w:r>
          </w:p>
        </w:tc>
      </w:tr>
    </w:tbl>
    <w:p w:rsidR="00F7696E" w:rsidRDefault="00F7696E" w:rsidP="00DB6531">
      <w:pPr>
        <w:pStyle w:val="Caption"/>
      </w:pPr>
      <w:r>
        <w:t>Data / Parameter table </w:t>
      </w:r>
      <w:fldSimple w:instr=" SEQ Data_/_Parameter_table \* ARABIC ">
        <w:r w:rsidR="00AC4932">
          <w:rPr>
            <w:noProof/>
          </w:rPr>
          <w:t>2</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F7696E" w:rsidTr="00DB65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7696E" w:rsidRPr="00F72F57" w:rsidRDefault="00F7696E" w:rsidP="00DB6531">
            <w:r w:rsidRPr="00F72F57">
              <w:t>Data / Parameter:</w:t>
            </w:r>
          </w:p>
        </w:tc>
        <w:tc>
          <w:tcPr>
            <w:tcW w:w="6386" w:type="dxa"/>
          </w:tcPr>
          <w:p w:rsidR="00F7696E" w:rsidRPr="00983565" w:rsidRDefault="00F7696E" w:rsidP="00DB6531">
            <w:pPr>
              <w:cnfStyle w:val="100000000000" w:firstRow="1" w:lastRow="0" w:firstColumn="0" w:lastColumn="0" w:oddVBand="0" w:evenVBand="0" w:oddHBand="0" w:evenHBand="0" w:firstRowFirstColumn="0" w:firstRowLastColumn="0" w:lastRowFirstColumn="0" w:lastRowLastColumn="0"/>
              <w:rPr>
                <w:i/>
              </w:rPr>
            </w:pPr>
            <w:r w:rsidRPr="00983565">
              <w:rPr>
                <w:b w:val="0"/>
                <w:i/>
              </w:rPr>
              <w:t>B</w:t>
            </w:r>
            <w:r w:rsidRPr="00983565">
              <w:rPr>
                <w:i/>
                <w:vertAlign w:val="subscript"/>
              </w:rPr>
              <w:t>BL,heating,i</w:t>
            </w:r>
          </w:p>
        </w:tc>
      </w:tr>
      <w:tr w:rsidR="00F7696E" w:rsidTr="00DB6531">
        <w:tc>
          <w:tcPr>
            <w:cnfStyle w:val="001000000000" w:firstRow="0" w:lastRow="0" w:firstColumn="1" w:lastColumn="0" w:oddVBand="0" w:evenVBand="0" w:oddHBand="0" w:evenHBand="0" w:firstRowFirstColumn="0" w:firstRowLastColumn="0" w:lastRowFirstColumn="0" w:lastRowLastColumn="0"/>
            <w:tcW w:w="2232" w:type="dxa"/>
          </w:tcPr>
          <w:p w:rsidR="00F7696E" w:rsidRPr="00F72F57" w:rsidRDefault="00F7696E" w:rsidP="00DB6531">
            <w:r w:rsidRPr="00F72F57">
              <w:t>Data unit:</w:t>
            </w:r>
          </w:p>
        </w:tc>
        <w:tc>
          <w:tcPr>
            <w:tcW w:w="6386" w:type="dxa"/>
          </w:tcPr>
          <w:p w:rsidR="00F7696E" w:rsidRPr="00F72F57" w:rsidRDefault="00F7696E" w:rsidP="00DB6531">
            <w:pPr>
              <w:cnfStyle w:val="000000000000" w:firstRow="0" w:lastRow="0" w:firstColumn="0" w:lastColumn="0" w:oddVBand="0" w:evenVBand="0" w:oddHBand="0" w:evenHBand="0" w:firstRowFirstColumn="0" w:firstRowLastColumn="0" w:lastRowFirstColumn="0" w:lastRowLastColumn="0"/>
            </w:pPr>
            <w:r w:rsidRPr="00F72F57">
              <w:t>%</w:t>
            </w:r>
          </w:p>
        </w:tc>
      </w:tr>
      <w:tr w:rsidR="00F7696E" w:rsidTr="00DB6531">
        <w:tc>
          <w:tcPr>
            <w:cnfStyle w:val="001000000000" w:firstRow="0" w:lastRow="0" w:firstColumn="1" w:lastColumn="0" w:oddVBand="0" w:evenVBand="0" w:oddHBand="0" w:evenHBand="0" w:firstRowFirstColumn="0" w:firstRowLastColumn="0" w:lastRowFirstColumn="0" w:lastRowLastColumn="0"/>
            <w:tcW w:w="2232" w:type="dxa"/>
          </w:tcPr>
          <w:p w:rsidR="00F7696E" w:rsidRPr="00F72F57" w:rsidRDefault="00F7696E" w:rsidP="00DB6531">
            <w:r w:rsidRPr="00F72F57">
              <w:t>Description:</w:t>
            </w:r>
          </w:p>
        </w:tc>
        <w:tc>
          <w:tcPr>
            <w:tcW w:w="6386" w:type="dxa"/>
          </w:tcPr>
          <w:p w:rsidR="00F7696E" w:rsidRPr="00F72F57" w:rsidRDefault="00F7696E" w:rsidP="00E51E6B">
            <w:pPr>
              <w:jc w:val="left"/>
              <w:cnfStyle w:val="000000000000" w:firstRow="0" w:lastRow="0" w:firstColumn="0" w:lastColumn="0" w:oddVBand="0" w:evenVBand="0" w:oddHBand="0" w:evenHBand="0" w:firstRowFirstColumn="0" w:firstRowLastColumn="0" w:lastRowFirstColumn="0" w:lastRowLastColumn="0"/>
            </w:pPr>
            <w:r w:rsidRPr="00F72F57">
              <w:t xml:space="preserve">Percentage of biomass used as a fuel for space heating purposes, on energy basis, in project area </w:t>
            </w:r>
            <w:r w:rsidRPr="00F7696E">
              <w:rPr>
                <w:i/>
              </w:rPr>
              <w:t>i</w:t>
            </w:r>
          </w:p>
        </w:tc>
      </w:tr>
      <w:tr w:rsidR="00F7696E" w:rsidTr="00DB6531">
        <w:tc>
          <w:tcPr>
            <w:cnfStyle w:val="001000000000" w:firstRow="0" w:lastRow="0" w:firstColumn="1" w:lastColumn="0" w:oddVBand="0" w:evenVBand="0" w:oddHBand="0" w:evenHBand="0" w:firstRowFirstColumn="0" w:firstRowLastColumn="0" w:lastRowFirstColumn="0" w:lastRowLastColumn="0"/>
            <w:tcW w:w="2232" w:type="dxa"/>
          </w:tcPr>
          <w:p w:rsidR="00F7696E" w:rsidRPr="00F72F57" w:rsidRDefault="00F7696E" w:rsidP="00DB6531">
            <w:r w:rsidRPr="00F72F57">
              <w:t>Source of data:</w:t>
            </w:r>
          </w:p>
        </w:tc>
        <w:tc>
          <w:tcPr>
            <w:tcW w:w="6386" w:type="dxa"/>
          </w:tcPr>
          <w:p w:rsidR="00F7696E" w:rsidRPr="00F72F57" w:rsidRDefault="00F7696E" w:rsidP="00E51E6B">
            <w:pPr>
              <w:jc w:val="left"/>
              <w:cnfStyle w:val="000000000000" w:firstRow="0" w:lastRow="0" w:firstColumn="0" w:lastColumn="0" w:oddVBand="0" w:evenVBand="0" w:oddHBand="0" w:evenHBand="0" w:firstRowFirstColumn="0" w:firstRowLastColumn="0" w:lastRowFirstColumn="0" w:lastRowLastColumn="0"/>
            </w:pPr>
            <w:r w:rsidRPr="00F72F57">
              <w:t xml:space="preserve">Sample survey of consumers in project area </w:t>
            </w:r>
            <w:r w:rsidRPr="00F7696E">
              <w:rPr>
                <w:i/>
              </w:rPr>
              <w:t>i</w:t>
            </w:r>
          </w:p>
        </w:tc>
      </w:tr>
      <w:tr w:rsidR="00F7696E" w:rsidTr="00DB6531">
        <w:tc>
          <w:tcPr>
            <w:cnfStyle w:val="001000000000" w:firstRow="0" w:lastRow="0" w:firstColumn="1" w:lastColumn="0" w:oddVBand="0" w:evenVBand="0" w:oddHBand="0" w:evenHBand="0" w:firstRowFirstColumn="0" w:firstRowLastColumn="0" w:lastRowFirstColumn="0" w:lastRowLastColumn="0"/>
            <w:tcW w:w="2232" w:type="dxa"/>
          </w:tcPr>
          <w:p w:rsidR="00F7696E" w:rsidRPr="00F72F57" w:rsidRDefault="00F7696E" w:rsidP="00DB6531">
            <w:r w:rsidRPr="00F72F57">
              <w:t>Measurement procedures (if any):</w:t>
            </w:r>
          </w:p>
        </w:tc>
        <w:tc>
          <w:tcPr>
            <w:tcW w:w="6386" w:type="dxa"/>
          </w:tcPr>
          <w:p w:rsidR="00F7696E" w:rsidRPr="00F72F57" w:rsidRDefault="00F7696E" w:rsidP="00E51E6B">
            <w:pPr>
              <w:jc w:val="left"/>
              <w:cnfStyle w:val="000000000000" w:firstRow="0" w:lastRow="0" w:firstColumn="0" w:lastColumn="0" w:oddVBand="0" w:evenVBand="0" w:oddHBand="0" w:evenHBand="0" w:firstRowFirstColumn="0" w:firstRowLastColumn="0" w:lastRowFirstColumn="0" w:lastRowLastColumn="0"/>
            </w:pPr>
            <w:r w:rsidRPr="00F72F57">
              <w:t>-</w:t>
            </w:r>
          </w:p>
        </w:tc>
      </w:tr>
      <w:tr w:rsidR="00F7696E" w:rsidTr="00DB6531">
        <w:tc>
          <w:tcPr>
            <w:cnfStyle w:val="001000000000" w:firstRow="0" w:lastRow="0" w:firstColumn="1" w:lastColumn="0" w:oddVBand="0" w:evenVBand="0" w:oddHBand="0" w:evenHBand="0" w:firstRowFirstColumn="0" w:firstRowLastColumn="0" w:lastRowFirstColumn="0" w:lastRowLastColumn="0"/>
            <w:tcW w:w="2232" w:type="dxa"/>
          </w:tcPr>
          <w:p w:rsidR="00F7696E" w:rsidRPr="00F72F57" w:rsidRDefault="00F7696E" w:rsidP="00DB6531">
            <w:r w:rsidRPr="00F72F57">
              <w:t>Any comment:</w:t>
            </w:r>
          </w:p>
        </w:tc>
        <w:tc>
          <w:tcPr>
            <w:tcW w:w="6386" w:type="dxa"/>
          </w:tcPr>
          <w:p w:rsidR="00983565" w:rsidRDefault="00F7696E" w:rsidP="00E51E6B">
            <w:pPr>
              <w:jc w:val="left"/>
              <w:cnfStyle w:val="000000000000" w:firstRow="0" w:lastRow="0" w:firstColumn="0" w:lastColumn="0" w:oddVBand="0" w:evenVBand="0" w:oddHBand="0" w:evenHBand="0" w:firstRowFirstColumn="0" w:firstRowLastColumn="0" w:lastRowFirstColumn="0" w:lastRowLastColumn="0"/>
            </w:pPr>
            <w:r w:rsidRPr="00F72F57">
              <w:t>This parameter is required in order to comply with the following applicability condition:</w:t>
            </w:r>
          </w:p>
          <w:p w:rsidR="00F7696E" w:rsidRPr="00F72F57" w:rsidRDefault="00F7696E" w:rsidP="00983565">
            <w:pPr>
              <w:pStyle w:val="ListParagraph"/>
              <w:numPr>
                <w:ilvl w:val="0"/>
                <w:numId w:val="41"/>
              </w:numPr>
              <w:spacing w:before="120"/>
              <w:ind w:left="490" w:hanging="490"/>
              <w:jc w:val="left"/>
              <w:cnfStyle w:val="000000000000" w:firstRow="0" w:lastRow="0" w:firstColumn="0" w:lastColumn="0" w:oddVBand="0" w:evenVBand="0" w:oddHBand="0" w:evenHBand="0" w:firstRowFirstColumn="0" w:firstRowLastColumn="0" w:lastRowFirstColumn="0" w:lastRowLastColumn="0"/>
            </w:pPr>
            <w:r>
              <w:t xml:space="preserve">If the project activity involves heaters, then in all the project area </w:t>
            </w:r>
            <w:r w:rsidRPr="00983565">
              <w:rPr>
                <w:i/>
              </w:rPr>
              <w:t>i</w:t>
            </w:r>
            <w:r>
              <w:t>, biomass constitutes less than or equal to 10% of the fuel used for space heating, on energy basis, prior to the start of the CDM project activity</w:t>
            </w:r>
          </w:p>
        </w:tc>
      </w:tr>
    </w:tbl>
    <w:p w:rsidR="00FE0509" w:rsidRDefault="00FE0509" w:rsidP="00DB6531">
      <w:pPr>
        <w:pStyle w:val="Caption"/>
      </w:pPr>
      <w:r>
        <w:t>Data / Parameter table </w:t>
      </w:r>
      <w:fldSimple w:instr=" SEQ Data_/_Parameter_table \* ARABIC ">
        <w:r w:rsidR="00AC4932">
          <w:rPr>
            <w:noProof/>
          </w:rPr>
          <w:t>3</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FE0509" w:rsidTr="00DB65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E0509" w:rsidRPr="00A71217" w:rsidRDefault="00FE0509" w:rsidP="00DB6531">
            <w:r w:rsidRPr="00A71217">
              <w:t>Data / Parameter:</w:t>
            </w:r>
          </w:p>
        </w:tc>
        <w:tc>
          <w:tcPr>
            <w:tcW w:w="6386" w:type="dxa"/>
          </w:tcPr>
          <w:p w:rsidR="00FE0509" w:rsidRPr="00983565" w:rsidRDefault="00FE0509" w:rsidP="00DB6531">
            <w:pPr>
              <w:cnfStyle w:val="100000000000" w:firstRow="1" w:lastRow="0" w:firstColumn="0" w:lastColumn="0" w:oddVBand="0" w:evenVBand="0" w:oddHBand="0" w:evenHBand="0" w:firstRowFirstColumn="0" w:firstRowLastColumn="0" w:lastRowFirstColumn="0" w:lastRowLastColumn="0"/>
              <w:rPr>
                <w:b w:val="0"/>
                <w:i/>
              </w:rPr>
            </w:pPr>
            <w:r w:rsidRPr="00983565">
              <w:rPr>
                <w:b w:val="0"/>
                <w:i/>
              </w:rPr>
              <w:t>p</w:t>
            </w:r>
            <w:r w:rsidRPr="00983565">
              <w:rPr>
                <w:b w:val="0"/>
                <w:i/>
                <w:vertAlign w:val="subscript"/>
              </w:rPr>
              <w:t>j,i</w:t>
            </w:r>
          </w:p>
        </w:tc>
      </w:tr>
      <w:tr w:rsidR="00FE0509" w:rsidTr="00DB6531">
        <w:tc>
          <w:tcPr>
            <w:cnfStyle w:val="001000000000" w:firstRow="0" w:lastRow="0" w:firstColumn="1" w:lastColumn="0" w:oddVBand="0" w:evenVBand="0" w:oddHBand="0" w:evenHBand="0" w:firstRowFirstColumn="0" w:firstRowLastColumn="0" w:lastRowFirstColumn="0" w:lastRowLastColumn="0"/>
            <w:tcW w:w="2232" w:type="dxa"/>
          </w:tcPr>
          <w:p w:rsidR="00FE0509" w:rsidRPr="00A71217" w:rsidRDefault="00FE0509" w:rsidP="00DB6531">
            <w:r w:rsidRPr="00A71217">
              <w:t>Data unit:</w:t>
            </w:r>
          </w:p>
        </w:tc>
        <w:tc>
          <w:tcPr>
            <w:tcW w:w="6386" w:type="dxa"/>
          </w:tcPr>
          <w:p w:rsidR="00FE0509" w:rsidRPr="00A71217" w:rsidRDefault="00FE0509" w:rsidP="00E51E6B">
            <w:pPr>
              <w:jc w:val="left"/>
              <w:cnfStyle w:val="000000000000" w:firstRow="0" w:lastRow="0" w:firstColumn="0" w:lastColumn="0" w:oddVBand="0" w:evenVBand="0" w:oddHBand="0" w:evenHBand="0" w:firstRowFirstColumn="0" w:firstRowLastColumn="0" w:lastRowFirstColumn="0" w:lastRowLastColumn="0"/>
            </w:pPr>
            <w:r w:rsidRPr="00A71217">
              <w:t>Fraction</w:t>
            </w:r>
          </w:p>
        </w:tc>
      </w:tr>
      <w:tr w:rsidR="00FE0509" w:rsidTr="00DB6531">
        <w:tc>
          <w:tcPr>
            <w:cnfStyle w:val="001000000000" w:firstRow="0" w:lastRow="0" w:firstColumn="1" w:lastColumn="0" w:oddVBand="0" w:evenVBand="0" w:oddHBand="0" w:evenHBand="0" w:firstRowFirstColumn="0" w:firstRowLastColumn="0" w:lastRowFirstColumn="0" w:lastRowLastColumn="0"/>
            <w:tcW w:w="2232" w:type="dxa"/>
          </w:tcPr>
          <w:p w:rsidR="00FE0509" w:rsidRPr="00A71217" w:rsidRDefault="00FE0509" w:rsidP="00DB6531">
            <w:r w:rsidRPr="00A71217">
              <w:t>Description:</w:t>
            </w:r>
          </w:p>
        </w:tc>
        <w:tc>
          <w:tcPr>
            <w:tcW w:w="6386" w:type="dxa"/>
          </w:tcPr>
          <w:p w:rsidR="00FE0509" w:rsidRPr="00A71217" w:rsidRDefault="00FE0509" w:rsidP="00E51E6B">
            <w:pPr>
              <w:jc w:val="left"/>
              <w:cnfStyle w:val="000000000000" w:firstRow="0" w:lastRow="0" w:firstColumn="0" w:lastColumn="0" w:oddVBand="0" w:evenVBand="0" w:oddHBand="0" w:evenHBand="0" w:firstRowFirstColumn="0" w:firstRowLastColumn="0" w:lastRowFirstColumn="0" w:lastRowLastColumn="0"/>
            </w:pPr>
            <w:r w:rsidRPr="00A71217">
              <w:t xml:space="preserve">Proportion of fuel </w:t>
            </w:r>
            <w:r w:rsidRPr="00FE0509">
              <w:rPr>
                <w:i/>
              </w:rPr>
              <w:t>j</w:t>
            </w:r>
            <w:r w:rsidRPr="00A71217">
              <w:t xml:space="preserve"> (including biomass) used in the stoves or heaters in project area </w:t>
            </w:r>
            <w:r w:rsidRPr="00FE0509">
              <w:rPr>
                <w:i/>
              </w:rPr>
              <w:t>i</w:t>
            </w:r>
            <w:r w:rsidRPr="00A71217">
              <w:t xml:space="preserve"> in the baseline</w:t>
            </w:r>
          </w:p>
        </w:tc>
      </w:tr>
      <w:tr w:rsidR="00FE0509" w:rsidTr="00DB6531">
        <w:tc>
          <w:tcPr>
            <w:cnfStyle w:val="001000000000" w:firstRow="0" w:lastRow="0" w:firstColumn="1" w:lastColumn="0" w:oddVBand="0" w:evenVBand="0" w:oddHBand="0" w:evenHBand="0" w:firstRowFirstColumn="0" w:firstRowLastColumn="0" w:lastRowFirstColumn="0" w:lastRowLastColumn="0"/>
            <w:tcW w:w="2232" w:type="dxa"/>
          </w:tcPr>
          <w:p w:rsidR="00FE0509" w:rsidRPr="00866F31" w:rsidRDefault="00FE0509" w:rsidP="00DB6531">
            <w:r w:rsidRPr="00866F31">
              <w:lastRenderedPageBreak/>
              <w:t>Source of data:</w:t>
            </w:r>
          </w:p>
        </w:tc>
        <w:tc>
          <w:tcPr>
            <w:tcW w:w="6386" w:type="dxa"/>
          </w:tcPr>
          <w:p w:rsidR="00FE0509" w:rsidRPr="00866F31" w:rsidRDefault="00FE0509" w:rsidP="00E51E6B">
            <w:pPr>
              <w:jc w:val="left"/>
              <w:cnfStyle w:val="000000000000" w:firstRow="0" w:lastRow="0" w:firstColumn="0" w:lastColumn="0" w:oddVBand="0" w:evenVBand="0" w:oddHBand="0" w:evenHBand="0" w:firstRowFirstColumn="0" w:firstRowLastColumn="0" w:lastRowFirstColumn="0" w:lastRowLastColumn="0"/>
            </w:pPr>
            <w:r w:rsidRPr="00866F31">
              <w:t xml:space="preserve">Sample survey of consumers in project area </w:t>
            </w:r>
            <w:r w:rsidRPr="00866F31">
              <w:rPr>
                <w:i/>
              </w:rPr>
              <w:t>i</w:t>
            </w:r>
          </w:p>
        </w:tc>
      </w:tr>
      <w:tr w:rsidR="00FE0509" w:rsidTr="00DB6531">
        <w:tc>
          <w:tcPr>
            <w:cnfStyle w:val="001000000000" w:firstRow="0" w:lastRow="0" w:firstColumn="1" w:lastColumn="0" w:oddVBand="0" w:evenVBand="0" w:oddHBand="0" w:evenHBand="0" w:firstRowFirstColumn="0" w:firstRowLastColumn="0" w:lastRowFirstColumn="0" w:lastRowLastColumn="0"/>
            <w:tcW w:w="2232" w:type="dxa"/>
          </w:tcPr>
          <w:p w:rsidR="00FE0509" w:rsidRPr="00866F31" w:rsidRDefault="00FE0509" w:rsidP="00E03529">
            <w:pPr>
              <w:keepNext/>
            </w:pPr>
            <w:r w:rsidRPr="00866F31">
              <w:t>Measurement procedures (if any):</w:t>
            </w:r>
          </w:p>
        </w:tc>
        <w:tc>
          <w:tcPr>
            <w:tcW w:w="6386" w:type="dxa"/>
          </w:tcPr>
          <w:p w:rsidR="00FE0509" w:rsidRPr="00866F31" w:rsidRDefault="00FE0509" w:rsidP="00E03529">
            <w:pPr>
              <w:keepNext/>
              <w:jc w:val="left"/>
              <w:cnfStyle w:val="000000000000" w:firstRow="0" w:lastRow="0" w:firstColumn="0" w:lastColumn="0" w:oddVBand="0" w:evenVBand="0" w:oddHBand="0" w:evenHBand="0" w:firstRowFirstColumn="0" w:firstRowLastColumn="0" w:lastRowFirstColumn="0" w:lastRowLastColumn="0"/>
            </w:pPr>
            <w:r w:rsidRPr="00866F31">
              <w:t>-</w:t>
            </w:r>
          </w:p>
        </w:tc>
      </w:tr>
      <w:tr w:rsidR="00FE0509" w:rsidTr="00DB6531">
        <w:tc>
          <w:tcPr>
            <w:cnfStyle w:val="001000000000" w:firstRow="0" w:lastRow="0" w:firstColumn="1" w:lastColumn="0" w:oddVBand="0" w:evenVBand="0" w:oddHBand="0" w:evenHBand="0" w:firstRowFirstColumn="0" w:firstRowLastColumn="0" w:lastRowFirstColumn="0" w:lastRowLastColumn="0"/>
            <w:tcW w:w="2232" w:type="dxa"/>
          </w:tcPr>
          <w:p w:rsidR="00FE0509" w:rsidRPr="00866F31" w:rsidRDefault="00FE0509" w:rsidP="00DB6531">
            <w:r w:rsidRPr="00866F31">
              <w:t>Any comment:</w:t>
            </w:r>
          </w:p>
        </w:tc>
        <w:tc>
          <w:tcPr>
            <w:tcW w:w="6386" w:type="dxa"/>
          </w:tcPr>
          <w:p w:rsidR="00FE0509" w:rsidRPr="00866F31" w:rsidRDefault="00FE0509" w:rsidP="00E51E6B">
            <w:pPr>
              <w:jc w:val="left"/>
              <w:cnfStyle w:val="000000000000" w:firstRow="0" w:lastRow="0" w:firstColumn="0" w:lastColumn="0" w:oddVBand="0" w:evenVBand="0" w:oddHBand="0" w:evenHBand="0" w:firstRowFirstColumn="0" w:firstRowLastColumn="0" w:lastRowFirstColumn="0" w:lastRowLastColumn="0"/>
            </w:pPr>
            <w:r w:rsidRPr="00866F31">
              <w:t>For the project activities applying for renewable crediting period this survey should be conducted on 7</w:t>
            </w:r>
            <w:r w:rsidRPr="00866F31">
              <w:rPr>
                <w:vertAlign w:val="superscript"/>
              </w:rPr>
              <w:t>th</w:t>
            </w:r>
            <w:r w:rsidRPr="00866F31">
              <w:t xml:space="preserve"> and 14</w:t>
            </w:r>
            <w:r w:rsidRPr="00866F31">
              <w:rPr>
                <w:vertAlign w:val="superscript"/>
              </w:rPr>
              <w:t>th</w:t>
            </w:r>
            <w:r w:rsidRPr="00866F31">
              <w:t xml:space="preserve"> year excluding the impact of CDM project activity (Biomass based stoves/heaters distri</w:t>
            </w:r>
            <w:r w:rsidR="00983565" w:rsidRPr="00866F31">
              <w:t>buted by CDM project activity)</w:t>
            </w:r>
          </w:p>
        </w:tc>
      </w:tr>
    </w:tbl>
    <w:p w:rsidR="00FE0509" w:rsidRDefault="00FE0509" w:rsidP="00DB6531">
      <w:pPr>
        <w:pStyle w:val="Caption"/>
      </w:pPr>
      <w:r>
        <w:t>Data / Parameter table </w:t>
      </w:r>
      <w:fldSimple w:instr=" SEQ Data_/_Parameter_table \* ARABIC ">
        <w:r w:rsidR="00AC4932">
          <w:rPr>
            <w:noProof/>
          </w:rPr>
          <w:t>4</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FE0509" w:rsidTr="00DB65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FE0509" w:rsidRPr="00C37B43" w:rsidRDefault="00FE0509" w:rsidP="00DB6531">
            <w:r w:rsidRPr="00C37B43">
              <w:t>Data / Parameter:</w:t>
            </w:r>
          </w:p>
        </w:tc>
        <w:tc>
          <w:tcPr>
            <w:tcW w:w="6386" w:type="dxa"/>
          </w:tcPr>
          <w:p w:rsidR="00FE0509" w:rsidRPr="00983565" w:rsidRDefault="00FE0509" w:rsidP="00DB6531">
            <w:pPr>
              <w:cnfStyle w:val="100000000000" w:firstRow="1" w:lastRow="0" w:firstColumn="0" w:lastColumn="0" w:oddVBand="0" w:evenVBand="0" w:oddHBand="0" w:evenHBand="0" w:firstRowFirstColumn="0" w:firstRowLastColumn="0" w:lastRowFirstColumn="0" w:lastRowLastColumn="0"/>
              <w:rPr>
                <w:b w:val="0"/>
                <w:i/>
              </w:rPr>
            </w:pPr>
            <w:r w:rsidRPr="00983565">
              <w:rPr>
                <w:b w:val="0"/>
                <w:i/>
              </w:rPr>
              <w:t>EF</w:t>
            </w:r>
            <w:r w:rsidRPr="00983565">
              <w:rPr>
                <w:b w:val="0"/>
                <w:i/>
                <w:vertAlign w:val="subscript"/>
              </w:rPr>
              <w:t>j</w:t>
            </w:r>
          </w:p>
        </w:tc>
      </w:tr>
      <w:tr w:rsidR="00FE0509" w:rsidTr="00DB6531">
        <w:tc>
          <w:tcPr>
            <w:cnfStyle w:val="001000000000" w:firstRow="0" w:lastRow="0" w:firstColumn="1" w:lastColumn="0" w:oddVBand="0" w:evenVBand="0" w:oddHBand="0" w:evenHBand="0" w:firstRowFirstColumn="0" w:firstRowLastColumn="0" w:lastRowFirstColumn="0" w:lastRowLastColumn="0"/>
            <w:tcW w:w="2232" w:type="dxa"/>
          </w:tcPr>
          <w:p w:rsidR="00FE0509" w:rsidRPr="00C37B43" w:rsidRDefault="00FE0509" w:rsidP="00DB6531">
            <w:r w:rsidRPr="00C37B43">
              <w:t>Data unit:</w:t>
            </w:r>
          </w:p>
        </w:tc>
        <w:tc>
          <w:tcPr>
            <w:tcW w:w="6386" w:type="dxa"/>
          </w:tcPr>
          <w:p w:rsidR="00FE0509" w:rsidRPr="00C37B43" w:rsidRDefault="00983565" w:rsidP="00DB6531">
            <w:pPr>
              <w:cnfStyle w:val="000000000000" w:firstRow="0" w:lastRow="0" w:firstColumn="0" w:lastColumn="0" w:oddVBand="0" w:evenVBand="0" w:oddHBand="0" w:evenHBand="0" w:firstRowFirstColumn="0" w:firstRowLastColumn="0" w:lastRowFirstColumn="0" w:lastRowLastColumn="0"/>
            </w:pPr>
            <w:r w:rsidRPr="00C37B43">
              <w:t>T</w:t>
            </w:r>
            <w:r>
              <w:t xml:space="preserve"> </w:t>
            </w:r>
            <w:r w:rsidR="00FE0509" w:rsidRPr="00C37B43">
              <w:t>CO</w:t>
            </w:r>
            <w:r w:rsidR="002F2F89" w:rsidRPr="002F2F89">
              <w:rPr>
                <w:vertAlign w:val="subscript"/>
              </w:rPr>
              <w:t>2</w:t>
            </w:r>
            <w:r w:rsidR="00FE0509" w:rsidRPr="00C37B43">
              <w:t>/TJ</w:t>
            </w:r>
          </w:p>
        </w:tc>
      </w:tr>
      <w:tr w:rsidR="00FE0509" w:rsidTr="00DB6531">
        <w:tc>
          <w:tcPr>
            <w:cnfStyle w:val="001000000000" w:firstRow="0" w:lastRow="0" w:firstColumn="1" w:lastColumn="0" w:oddVBand="0" w:evenVBand="0" w:oddHBand="0" w:evenHBand="0" w:firstRowFirstColumn="0" w:firstRowLastColumn="0" w:lastRowFirstColumn="0" w:lastRowLastColumn="0"/>
            <w:tcW w:w="2232" w:type="dxa"/>
          </w:tcPr>
          <w:p w:rsidR="00FE0509" w:rsidRPr="00C37B43" w:rsidRDefault="00FE0509" w:rsidP="00DB6531">
            <w:r w:rsidRPr="00C37B43">
              <w:t>Description:</w:t>
            </w:r>
          </w:p>
        </w:tc>
        <w:tc>
          <w:tcPr>
            <w:tcW w:w="6386" w:type="dxa"/>
          </w:tcPr>
          <w:p w:rsidR="00FE0509" w:rsidRPr="00C37B43" w:rsidRDefault="00FE0509" w:rsidP="00DB6531">
            <w:pPr>
              <w:cnfStyle w:val="000000000000" w:firstRow="0" w:lastRow="0" w:firstColumn="0" w:lastColumn="0" w:oddVBand="0" w:evenVBand="0" w:oddHBand="0" w:evenHBand="0" w:firstRowFirstColumn="0" w:firstRowLastColumn="0" w:lastRowFirstColumn="0" w:lastRowLastColumn="0"/>
            </w:pPr>
            <w:r w:rsidRPr="00C37B43">
              <w:t>CO</w:t>
            </w:r>
            <w:r w:rsidR="002F2F89" w:rsidRPr="002F2F89">
              <w:rPr>
                <w:vertAlign w:val="subscript"/>
              </w:rPr>
              <w:t>2</w:t>
            </w:r>
            <w:r w:rsidRPr="00C37B43">
              <w:t xml:space="preserve"> emission factor of fuel </w:t>
            </w:r>
            <w:r w:rsidRPr="00E51E6B">
              <w:rPr>
                <w:i/>
              </w:rPr>
              <w:t>j</w:t>
            </w:r>
          </w:p>
        </w:tc>
      </w:tr>
      <w:tr w:rsidR="00FE0509" w:rsidTr="00DB6531">
        <w:tc>
          <w:tcPr>
            <w:cnfStyle w:val="001000000000" w:firstRow="0" w:lastRow="0" w:firstColumn="1" w:lastColumn="0" w:oddVBand="0" w:evenVBand="0" w:oddHBand="0" w:evenHBand="0" w:firstRowFirstColumn="0" w:firstRowLastColumn="0" w:lastRowFirstColumn="0" w:lastRowLastColumn="0"/>
            <w:tcW w:w="2232" w:type="dxa"/>
          </w:tcPr>
          <w:p w:rsidR="00FE0509" w:rsidRPr="00C37B43" w:rsidRDefault="00FE0509" w:rsidP="00DB6531">
            <w:r w:rsidRPr="00C37B43">
              <w:t>Source of data:</w:t>
            </w:r>
          </w:p>
        </w:tc>
        <w:tc>
          <w:tcPr>
            <w:tcW w:w="6386" w:type="dxa"/>
          </w:tcPr>
          <w:p w:rsidR="00FE0509" w:rsidRDefault="00FE0509" w:rsidP="00DB6531">
            <w:pPr>
              <w:cnfStyle w:val="000000000000" w:firstRow="0" w:lastRow="0" w:firstColumn="0" w:lastColumn="0" w:oddVBand="0" w:evenVBand="0" w:oddHBand="0" w:evenHBand="0" w:firstRowFirstColumn="0" w:firstRowLastColumn="0" w:lastRowFirstColumn="0" w:lastRowLastColumn="0"/>
            </w:pPr>
            <w:r w:rsidRPr="00C37B43">
              <w:t>Following default emission factors can be used:</w:t>
            </w:r>
          </w:p>
          <w:p w:rsidR="00FE0509" w:rsidRPr="00FE0509" w:rsidRDefault="00E51E6B" w:rsidP="00FE0509">
            <w:pPr>
              <w:pStyle w:val="SDMTableBoxParaNumbered"/>
              <w:numPr>
                <w:ilvl w:val="0"/>
                <w:numId w:val="24"/>
              </w:numPr>
              <w:cnfStyle w:val="000000000000" w:firstRow="0" w:lastRow="0" w:firstColumn="0" w:lastColumn="0" w:oddVBand="0" w:evenVBand="0" w:oddHBand="0" w:evenHBand="0" w:firstRowFirstColumn="0" w:firstRowLastColumn="0" w:lastRowFirstColumn="0" w:lastRowLastColumn="0"/>
            </w:pPr>
            <w:r>
              <w:t xml:space="preserve">- </w:t>
            </w:r>
            <w:r w:rsidR="00FE0509" w:rsidRPr="00FE0509">
              <w:t>Coal: 96 t</w:t>
            </w:r>
            <w:r w:rsidR="00CA7E94">
              <w:t xml:space="preserve"> </w:t>
            </w:r>
            <w:r w:rsidR="00FE0509" w:rsidRPr="00FE0509">
              <w:t>CO</w:t>
            </w:r>
            <w:r w:rsidR="002F2F89" w:rsidRPr="002F2F89">
              <w:rPr>
                <w:vertAlign w:val="subscript"/>
              </w:rPr>
              <w:t>2</w:t>
            </w:r>
            <w:r w:rsidR="00FE0509" w:rsidRPr="00FE0509">
              <w:t>/TJ;</w:t>
            </w:r>
          </w:p>
          <w:p w:rsidR="00FE0509" w:rsidRPr="00FE0509" w:rsidRDefault="00E51E6B" w:rsidP="00FE0509">
            <w:pPr>
              <w:pStyle w:val="SDMTableBoxParaNumbered"/>
              <w:cnfStyle w:val="000000000000" w:firstRow="0" w:lastRow="0" w:firstColumn="0" w:lastColumn="0" w:oddVBand="0" w:evenVBand="0" w:oddHBand="0" w:evenHBand="0" w:firstRowFirstColumn="0" w:firstRowLastColumn="0" w:lastRowFirstColumn="0" w:lastRowLastColumn="0"/>
            </w:pPr>
            <w:r>
              <w:t xml:space="preserve">- </w:t>
            </w:r>
            <w:r w:rsidR="00FE0509" w:rsidRPr="00FE0509">
              <w:t>Kerosene: 71.5 t</w:t>
            </w:r>
            <w:r w:rsidR="00CA7E94">
              <w:t xml:space="preserve"> </w:t>
            </w:r>
            <w:r w:rsidR="00FE0509" w:rsidRPr="00FE0509">
              <w:t>CO</w:t>
            </w:r>
            <w:r w:rsidR="002F2F89" w:rsidRPr="002F2F89">
              <w:rPr>
                <w:vertAlign w:val="subscript"/>
              </w:rPr>
              <w:t>2</w:t>
            </w:r>
            <w:r w:rsidR="00FE0509" w:rsidRPr="00FE0509">
              <w:t>/TJ;</w:t>
            </w:r>
          </w:p>
          <w:p w:rsidR="00FE0509" w:rsidRPr="00FE0509" w:rsidRDefault="00E51E6B" w:rsidP="00FE0509">
            <w:pPr>
              <w:pStyle w:val="SDMTableBoxParaNumbered"/>
              <w:cnfStyle w:val="000000000000" w:firstRow="0" w:lastRow="0" w:firstColumn="0" w:lastColumn="0" w:oddVBand="0" w:evenVBand="0" w:oddHBand="0" w:evenHBand="0" w:firstRowFirstColumn="0" w:firstRowLastColumn="0" w:lastRowFirstColumn="0" w:lastRowLastColumn="0"/>
            </w:pPr>
            <w:r>
              <w:t xml:space="preserve">- </w:t>
            </w:r>
            <w:r w:rsidR="00FE0509" w:rsidRPr="00FE0509">
              <w:t>Liquefied Petroleum Gas (LPG): 63.0 t</w:t>
            </w:r>
            <w:r w:rsidR="00CA7E94">
              <w:t xml:space="preserve"> </w:t>
            </w:r>
            <w:r w:rsidR="00FE0509" w:rsidRPr="00FE0509">
              <w:t>CO</w:t>
            </w:r>
            <w:r w:rsidR="002F2F89" w:rsidRPr="002F2F89">
              <w:rPr>
                <w:vertAlign w:val="subscript"/>
              </w:rPr>
              <w:t>2</w:t>
            </w:r>
            <w:r w:rsidR="00FE0509" w:rsidRPr="00FE0509">
              <w:t>/TJ;</w:t>
            </w:r>
          </w:p>
          <w:p w:rsidR="00FE0509" w:rsidRDefault="00E51E6B" w:rsidP="00DB6531">
            <w:pPr>
              <w:pStyle w:val="SDMTableBoxParaNumbered"/>
              <w:cnfStyle w:val="000000000000" w:firstRow="0" w:lastRow="0" w:firstColumn="0" w:lastColumn="0" w:oddVBand="0" w:evenVBand="0" w:oddHBand="0" w:evenHBand="0" w:firstRowFirstColumn="0" w:firstRowLastColumn="0" w:lastRowFirstColumn="0" w:lastRowLastColumn="0"/>
            </w:pPr>
            <w:r>
              <w:t xml:space="preserve">- </w:t>
            </w:r>
            <w:r w:rsidR="00FE0509">
              <w:t>Biomass: 0 t</w:t>
            </w:r>
            <w:r w:rsidR="00CA7E94">
              <w:t xml:space="preserve"> </w:t>
            </w:r>
            <w:r w:rsidR="00FE0509">
              <w:t>CO</w:t>
            </w:r>
            <w:r w:rsidR="002F2F89" w:rsidRPr="002F2F89">
              <w:rPr>
                <w:vertAlign w:val="subscript"/>
              </w:rPr>
              <w:t>2</w:t>
            </w:r>
            <w:r w:rsidR="00FE0509">
              <w:t>/TJ</w:t>
            </w:r>
            <w:r w:rsidR="00983565">
              <w:t>.</w:t>
            </w:r>
          </w:p>
          <w:p w:rsidR="00FE0509" w:rsidRPr="00C37B43" w:rsidRDefault="00FE0509" w:rsidP="00E51E6B">
            <w:pPr>
              <w:jc w:val="left"/>
              <w:cnfStyle w:val="000000000000" w:firstRow="0" w:lastRow="0" w:firstColumn="0" w:lastColumn="0" w:oddVBand="0" w:evenVBand="0" w:oddHBand="0" w:evenHBand="0" w:firstRowFirstColumn="0" w:firstRowLastColumn="0" w:lastRowFirstColumn="0" w:lastRowLastColumn="0"/>
            </w:pPr>
            <w:r>
              <w:t>For fuels other than listed above, the IPCC default values, at the lower limit of the confidence interval with a 95% confidence level, as provided in Table 1.2 of Chapter 1 of Vol. 2 (Energy) of the 2006 IPCC Guidelines on National GHG Inventories, should be used</w:t>
            </w:r>
          </w:p>
        </w:tc>
      </w:tr>
      <w:tr w:rsidR="00FE0509" w:rsidTr="00DB6531">
        <w:tc>
          <w:tcPr>
            <w:cnfStyle w:val="001000000000" w:firstRow="0" w:lastRow="0" w:firstColumn="1" w:lastColumn="0" w:oddVBand="0" w:evenVBand="0" w:oddHBand="0" w:evenHBand="0" w:firstRowFirstColumn="0" w:firstRowLastColumn="0" w:lastRowFirstColumn="0" w:lastRowLastColumn="0"/>
            <w:tcW w:w="2232" w:type="dxa"/>
          </w:tcPr>
          <w:p w:rsidR="00FE0509" w:rsidRPr="00C61A53" w:rsidRDefault="00FE0509" w:rsidP="00DB6531">
            <w:pPr>
              <w:pStyle w:val="SDMTableBoxParaNotNumbered"/>
            </w:pPr>
            <w:r w:rsidRPr="00C61A53">
              <w:t>Measurement</w:t>
            </w:r>
            <w:r w:rsidRPr="00C61A53">
              <w:br/>
              <w:t>procedures (if any):</w:t>
            </w:r>
          </w:p>
        </w:tc>
        <w:tc>
          <w:tcPr>
            <w:tcW w:w="6386" w:type="dxa"/>
          </w:tcPr>
          <w:p w:rsidR="00FE0509" w:rsidRPr="00BB1764" w:rsidRDefault="00FE0509" w:rsidP="00FE0509">
            <w:pPr>
              <w:pStyle w:val="SDMTableBoxParaNotNumbered"/>
              <w:cnfStyle w:val="000000000000" w:firstRow="0" w:lastRow="0" w:firstColumn="0" w:lastColumn="0" w:oddVBand="0" w:evenVBand="0" w:oddHBand="0" w:evenHBand="0" w:firstRowFirstColumn="0" w:firstRowLastColumn="0" w:lastRowFirstColumn="0" w:lastRowLastColumn="0"/>
            </w:pPr>
            <w:r>
              <w:t>-</w:t>
            </w:r>
          </w:p>
        </w:tc>
      </w:tr>
      <w:tr w:rsidR="00FE0509" w:rsidTr="00DB6531">
        <w:tc>
          <w:tcPr>
            <w:cnfStyle w:val="001000000000" w:firstRow="0" w:lastRow="0" w:firstColumn="1" w:lastColumn="0" w:oddVBand="0" w:evenVBand="0" w:oddHBand="0" w:evenHBand="0" w:firstRowFirstColumn="0" w:firstRowLastColumn="0" w:lastRowFirstColumn="0" w:lastRowLastColumn="0"/>
            <w:tcW w:w="2232" w:type="dxa"/>
          </w:tcPr>
          <w:p w:rsidR="00FE0509" w:rsidRPr="00C61A53" w:rsidRDefault="00FE0509" w:rsidP="00DB6531">
            <w:pPr>
              <w:pStyle w:val="SDMTableBoxParaNotNumbered"/>
            </w:pPr>
            <w:r w:rsidRPr="00C61A53">
              <w:t>Any comment:</w:t>
            </w:r>
          </w:p>
        </w:tc>
        <w:tc>
          <w:tcPr>
            <w:tcW w:w="6386" w:type="dxa"/>
          </w:tcPr>
          <w:p w:rsidR="00FE0509" w:rsidRPr="00BB1764" w:rsidRDefault="00FE0509" w:rsidP="00DB6531">
            <w:pPr>
              <w:pStyle w:val="SDMTableBoxParaNotNumbered"/>
              <w:cnfStyle w:val="000000000000" w:firstRow="0" w:lastRow="0" w:firstColumn="0" w:lastColumn="0" w:oddVBand="0" w:evenVBand="0" w:oddHBand="0" w:evenHBand="0" w:firstRowFirstColumn="0" w:firstRowLastColumn="0" w:lastRowFirstColumn="0" w:lastRowLastColumn="0"/>
            </w:pPr>
            <w:r>
              <w:t>-</w:t>
            </w:r>
          </w:p>
        </w:tc>
      </w:tr>
    </w:tbl>
    <w:p w:rsidR="00FE0509" w:rsidRDefault="00FE0509" w:rsidP="00DB6531">
      <w:pPr>
        <w:pStyle w:val="Caption"/>
      </w:pPr>
      <w:r>
        <w:t>Data / Parameter table </w:t>
      </w:r>
      <w:fldSimple w:instr=" SEQ Data_/_Parameter_table \* ARABIC ">
        <w:r w:rsidR="00AC4932">
          <w:rPr>
            <w:noProof/>
          </w:rPr>
          <w:t>5</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501449" w:rsidTr="00DB65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01449" w:rsidRPr="00DE1F2E" w:rsidRDefault="00501449" w:rsidP="00DB6531">
            <w:r w:rsidRPr="00DE1F2E">
              <w:t>Data / Parameter:</w:t>
            </w:r>
          </w:p>
        </w:tc>
        <w:tc>
          <w:tcPr>
            <w:tcW w:w="6386" w:type="dxa"/>
          </w:tcPr>
          <w:p w:rsidR="00501449" w:rsidRPr="00983565" w:rsidRDefault="00501449" w:rsidP="00DB6531">
            <w:pPr>
              <w:cnfStyle w:val="100000000000" w:firstRow="1" w:lastRow="0" w:firstColumn="0" w:lastColumn="0" w:oddVBand="0" w:evenVBand="0" w:oddHBand="0" w:evenHBand="0" w:firstRowFirstColumn="0" w:firstRowLastColumn="0" w:lastRowFirstColumn="0" w:lastRowLastColumn="0"/>
              <w:rPr>
                <w:i/>
              </w:rPr>
            </w:pPr>
            <w:r w:rsidRPr="00983565">
              <w:rPr>
                <w:b w:val="0"/>
                <w:i/>
              </w:rPr>
              <w:t>p</w:t>
            </w:r>
            <w:r w:rsidRPr="00983565">
              <w:rPr>
                <w:i/>
                <w:vertAlign w:val="subscript"/>
              </w:rPr>
              <w:t>BL,l,i</w:t>
            </w:r>
          </w:p>
        </w:tc>
      </w:tr>
      <w:tr w:rsidR="00501449" w:rsidTr="00DB6531">
        <w:tc>
          <w:tcPr>
            <w:cnfStyle w:val="001000000000" w:firstRow="0" w:lastRow="0" w:firstColumn="1" w:lastColumn="0" w:oddVBand="0" w:evenVBand="0" w:oddHBand="0" w:evenHBand="0" w:firstRowFirstColumn="0" w:firstRowLastColumn="0" w:lastRowFirstColumn="0" w:lastRowLastColumn="0"/>
            <w:tcW w:w="2232" w:type="dxa"/>
          </w:tcPr>
          <w:p w:rsidR="00501449" w:rsidRPr="00DE1F2E" w:rsidRDefault="00501449" w:rsidP="00DB6531">
            <w:r w:rsidRPr="00DE1F2E">
              <w:t>Data unit:</w:t>
            </w:r>
          </w:p>
        </w:tc>
        <w:tc>
          <w:tcPr>
            <w:tcW w:w="6386" w:type="dxa"/>
          </w:tcPr>
          <w:p w:rsidR="00501449" w:rsidRPr="00DE1F2E" w:rsidRDefault="00501449" w:rsidP="00DB6531">
            <w:pPr>
              <w:cnfStyle w:val="000000000000" w:firstRow="0" w:lastRow="0" w:firstColumn="0" w:lastColumn="0" w:oddVBand="0" w:evenVBand="0" w:oddHBand="0" w:evenHBand="0" w:firstRowFirstColumn="0" w:firstRowLastColumn="0" w:lastRowFirstColumn="0" w:lastRowLastColumn="0"/>
            </w:pPr>
            <w:r w:rsidRPr="00DE1F2E">
              <w:t>Fraction</w:t>
            </w:r>
          </w:p>
        </w:tc>
      </w:tr>
      <w:tr w:rsidR="00501449" w:rsidTr="00DB6531">
        <w:tc>
          <w:tcPr>
            <w:cnfStyle w:val="001000000000" w:firstRow="0" w:lastRow="0" w:firstColumn="1" w:lastColumn="0" w:oddVBand="0" w:evenVBand="0" w:oddHBand="0" w:evenHBand="0" w:firstRowFirstColumn="0" w:firstRowLastColumn="0" w:lastRowFirstColumn="0" w:lastRowLastColumn="0"/>
            <w:tcW w:w="2232" w:type="dxa"/>
          </w:tcPr>
          <w:p w:rsidR="00501449" w:rsidRPr="00DE1F2E" w:rsidRDefault="00501449" w:rsidP="00DB6531">
            <w:r w:rsidRPr="00DE1F2E">
              <w:t>Description:</w:t>
            </w:r>
          </w:p>
        </w:tc>
        <w:tc>
          <w:tcPr>
            <w:tcW w:w="6386" w:type="dxa"/>
          </w:tcPr>
          <w:p w:rsidR="00501449" w:rsidRPr="00DE1F2E" w:rsidRDefault="00501449" w:rsidP="00DB6531">
            <w:pPr>
              <w:cnfStyle w:val="000000000000" w:firstRow="0" w:lastRow="0" w:firstColumn="0" w:lastColumn="0" w:oddVBand="0" w:evenVBand="0" w:oddHBand="0" w:evenHBand="0" w:firstRowFirstColumn="0" w:firstRowLastColumn="0" w:lastRowFirstColumn="0" w:lastRowLastColumn="0"/>
            </w:pPr>
            <w:r w:rsidRPr="00DE1F2E">
              <w:t xml:space="preserve">Proportion of stove or heater type </w:t>
            </w:r>
            <w:r w:rsidRPr="00E51E6B">
              <w:rPr>
                <w:i/>
              </w:rPr>
              <w:t>l</w:t>
            </w:r>
            <w:r w:rsidRPr="00DE1F2E">
              <w:t xml:space="preserve"> used in project area </w:t>
            </w:r>
            <w:r w:rsidRPr="00E51E6B">
              <w:rPr>
                <w:i/>
              </w:rPr>
              <w:t>i</w:t>
            </w:r>
            <w:r w:rsidRPr="00DE1F2E">
              <w:t xml:space="preserve"> in the baseline</w:t>
            </w:r>
          </w:p>
        </w:tc>
      </w:tr>
      <w:tr w:rsidR="00501449" w:rsidTr="00DB6531">
        <w:tc>
          <w:tcPr>
            <w:cnfStyle w:val="001000000000" w:firstRow="0" w:lastRow="0" w:firstColumn="1" w:lastColumn="0" w:oddVBand="0" w:evenVBand="0" w:oddHBand="0" w:evenHBand="0" w:firstRowFirstColumn="0" w:firstRowLastColumn="0" w:lastRowFirstColumn="0" w:lastRowLastColumn="0"/>
            <w:tcW w:w="2232" w:type="dxa"/>
          </w:tcPr>
          <w:p w:rsidR="00501449" w:rsidRPr="00DE1F2E" w:rsidRDefault="00501449" w:rsidP="00DB6531">
            <w:r w:rsidRPr="00DE1F2E">
              <w:t>Source of data:</w:t>
            </w:r>
          </w:p>
        </w:tc>
        <w:tc>
          <w:tcPr>
            <w:tcW w:w="6386" w:type="dxa"/>
          </w:tcPr>
          <w:p w:rsidR="00501449" w:rsidRPr="00DE1F2E" w:rsidRDefault="00501449" w:rsidP="00DB6531">
            <w:pPr>
              <w:cnfStyle w:val="000000000000" w:firstRow="0" w:lastRow="0" w:firstColumn="0" w:lastColumn="0" w:oddVBand="0" w:evenVBand="0" w:oddHBand="0" w:evenHBand="0" w:firstRowFirstColumn="0" w:firstRowLastColumn="0" w:lastRowFirstColumn="0" w:lastRowLastColumn="0"/>
            </w:pPr>
            <w:r w:rsidRPr="00DE1F2E">
              <w:t xml:space="preserve">Sample survey of consumers in project area </w:t>
            </w:r>
            <w:r w:rsidRPr="00E51E6B">
              <w:rPr>
                <w:i/>
              </w:rPr>
              <w:t>i</w:t>
            </w:r>
          </w:p>
        </w:tc>
      </w:tr>
      <w:tr w:rsidR="00501449" w:rsidTr="00DB6531">
        <w:tc>
          <w:tcPr>
            <w:cnfStyle w:val="001000000000" w:firstRow="0" w:lastRow="0" w:firstColumn="1" w:lastColumn="0" w:oddVBand="0" w:evenVBand="0" w:oddHBand="0" w:evenHBand="0" w:firstRowFirstColumn="0" w:firstRowLastColumn="0" w:lastRowFirstColumn="0" w:lastRowLastColumn="0"/>
            <w:tcW w:w="2232" w:type="dxa"/>
          </w:tcPr>
          <w:p w:rsidR="00501449" w:rsidRPr="00DE1F2E" w:rsidRDefault="00501449" w:rsidP="00DB6531">
            <w:r w:rsidRPr="00DE1F2E">
              <w:t>Measurement procedures (if any):</w:t>
            </w:r>
          </w:p>
        </w:tc>
        <w:tc>
          <w:tcPr>
            <w:tcW w:w="6386" w:type="dxa"/>
          </w:tcPr>
          <w:p w:rsidR="00501449" w:rsidRPr="00866F31" w:rsidRDefault="00501449" w:rsidP="00DB6531">
            <w:pPr>
              <w:cnfStyle w:val="000000000000" w:firstRow="0" w:lastRow="0" w:firstColumn="0" w:lastColumn="0" w:oddVBand="0" w:evenVBand="0" w:oddHBand="0" w:evenHBand="0" w:firstRowFirstColumn="0" w:firstRowLastColumn="0" w:lastRowFirstColumn="0" w:lastRowLastColumn="0"/>
            </w:pPr>
            <w:r w:rsidRPr="00866F31">
              <w:t>-</w:t>
            </w:r>
          </w:p>
        </w:tc>
      </w:tr>
      <w:tr w:rsidR="00501449" w:rsidTr="00DB6531">
        <w:tc>
          <w:tcPr>
            <w:cnfStyle w:val="001000000000" w:firstRow="0" w:lastRow="0" w:firstColumn="1" w:lastColumn="0" w:oddVBand="0" w:evenVBand="0" w:oddHBand="0" w:evenHBand="0" w:firstRowFirstColumn="0" w:firstRowLastColumn="0" w:lastRowFirstColumn="0" w:lastRowLastColumn="0"/>
            <w:tcW w:w="2232" w:type="dxa"/>
          </w:tcPr>
          <w:p w:rsidR="00501449" w:rsidRPr="00DE1F2E" w:rsidRDefault="00501449" w:rsidP="00DB6531">
            <w:r w:rsidRPr="00DE1F2E">
              <w:t>Any comment:</w:t>
            </w:r>
          </w:p>
        </w:tc>
        <w:tc>
          <w:tcPr>
            <w:tcW w:w="6386" w:type="dxa"/>
          </w:tcPr>
          <w:p w:rsidR="00501449" w:rsidRPr="00866F31" w:rsidRDefault="00501449" w:rsidP="00E51E6B">
            <w:pPr>
              <w:jc w:val="left"/>
              <w:cnfStyle w:val="000000000000" w:firstRow="0" w:lastRow="0" w:firstColumn="0" w:lastColumn="0" w:oddVBand="0" w:evenVBand="0" w:oddHBand="0" w:evenHBand="0" w:firstRowFirstColumn="0" w:firstRowLastColumn="0" w:lastRowFirstColumn="0" w:lastRowLastColumn="0"/>
            </w:pPr>
            <w:r w:rsidRPr="00866F31">
              <w:t>For the project activities applying for renewable crediting period this survey should be conducted on 7</w:t>
            </w:r>
            <w:r w:rsidRPr="00866F31">
              <w:rPr>
                <w:vertAlign w:val="superscript"/>
              </w:rPr>
              <w:t>th</w:t>
            </w:r>
            <w:r w:rsidRPr="00866F31">
              <w:t xml:space="preserve"> and 14</w:t>
            </w:r>
            <w:r w:rsidRPr="00866F31">
              <w:rPr>
                <w:vertAlign w:val="superscript"/>
              </w:rPr>
              <w:t>th</w:t>
            </w:r>
            <w:r w:rsidRPr="00866F31">
              <w:t xml:space="preserve"> year excluding the impact of CDM project activity (Biomass based stoves/heaters distr</w:t>
            </w:r>
            <w:r w:rsidR="00983565" w:rsidRPr="00866F31">
              <w:t>ibuted by CDM project activity)</w:t>
            </w:r>
          </w:p>
        </w:tc>
      </w:tr>
    </w:tbl>
    <w:p w:rsidR="00501449" w:rsidRDefault="00501449" w:rsidP="00DB6531">
      <w:pPr>
        <w:pStyle w:val="Caption"/>
      </w:pPr>
      <w:r>
        <w:lastRenderedPageBreak/>
        <w:t>Data / Parameter table </w:t>
      </w:r>
      <w:fldSimple w:instr=" SEQ Data_/_Parameter_table \* ARABIC ">
        <w:r w:rsidR="00AC4932">
          <w:rPr>
            <w:noProof/>
          </w:rPr>
          <w:t>6</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501449" w:rsidTr="00DB65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501449" w:rsidRPr="00E72182" w:rsidRDefault="00501449" w:rsidP="00983565">
            <w:pPr>
              <w:keepLines w:val="0"/>
            </w:pPr>
            <w:r w:rsidRPr="00E72182">
              <w:t>Data / Parameter:</w:t>
            </w:r>
          </w:p>
        </w:tc>
        <w:tc>
          <w:tcPr>
            <w:tcW w:w="6386" w:type="dxa"/>
          </w:tcPr>
          <w:p w:rsidR="00501449" w:rsidRPr="00983565" w:rsidRDefault="00501449" w:rsidP="00983565">
            <w:pPr>
              <w:keepLines w:val="0"/>
              <w:cnfStyle w:val="100000000000" w:firstRow="1" w:lastRow="0" w:firstColumn="0" w:lastColumn="0" w:oddVBand="0" w:evenVBand="0" w:oddHBand="0" w:evenHBand="0" w:firstRowFirstColumn="0" w:firstRowLastColumn="0" w:lastRowFirstColumn="0" w:lastRowLastColumn="0"/>
              <w:rPr>
                <w:b w:val="0"/>
                <w:i/>
              </w:rPr>
            </w:pPr>
            <w:r w:rsidRPr="00983565">
              <w:rPr>
                <w:b w:val="0"/>
                <w:i/>
              </w:rPr>
              <w:t>DF</w:t>
            </w:r>
            <w:r w:rsidRPr="00983565">
              <w:rPr>
                <w:rFonts w:cs="Arial"/>
                <w:b w:val="0"/>
                <w:i/>
                <w:vertAlign w:val="subscript"/>
              </w:rPr>
              <w:t>η</w:t>
            </w:r>
          </w:p>
        </w:tc>
      </w:tr>
      <w:tr w:rsidR="00501449" w:rsidTr="00DB6531">
        <w:tc>
          <w:tcPr>
            <w:cnfStyle w:val="001000000000" w:firstRow="0" w:lastRow="0" w:firstColumn="1" w:lastColumn="0" w:oddVBand="0" w:evenVBand="0" w:oddHBand="0" w:evenHBand="0" w:firstRowFirstColumn="0" w:firstRowLastColumn="0" w:lastRowFirstColumn="0" w:lastRowLastColumn="0"/>
            <w:tcW w:w="2232" w:type="dxa"/>
          </w:tcPr>
          <w:p w:rsidR="00501449" w:rsidRPr="00E72182" w:rsidRDefault="00501449" w:rsidP="00983565">
            <w:pPr>
              <w:keepNext/>
            </w:pPr>
            <w:r w:rsidRPr="00E72182">
              <w:t>Data unit:</w:t>
            </w:r>
          </w:p>
        </w:tc>
        <w:tc>
          <w:tcPr>
            <w:tcW w:w="6386" w:type="dxa"/>
          </w:tcPr>
          <w:p w:rsidR="00501449" w:rsidRPr="00E72182" w:rsidRDefault="00501449" w:rsidP="00983565">
            <w:pPr>
              <w:keepNext/>
              <w:cnfStyle w:val="000000000000" w:firstRow="0" w:lastRow="0" w:firstColumn="0" w:lastColumn="0" w:oddVBand="0" w:evenVBand="0" w:oddHBand="0" w:evenHBand="0" w:firstRowFirstColumn="0" w:firstRowLastColumn="0" w:lastRowFirstColumn="0" w:lastRowLastColumn="0"/>
            </w:pPr>
            <w:r w:rsidRPr="00E72182">
              <w:t>Fraction</w:t>
            </w:r>
          </w:p>
        </w:tc>
      </w:tr>
      <w:tr w:rsidR="00501449" w:rsidTr="00DB6531">
        <w:tc>
          <w:tcPr>
            <w:cnfStyle w:val="001000000000" w:firstRow="0" w:lastRow="0" w:firstColumn="1" w:lastColumn="0" w:oddVBand="0" w:evenVBand="0" w:oddHBand="0" w:evenHBand="0" w:firstRowFirstColumn="0" w:firstRowLastColumn="0" w:lastRowFirstColumn="0" w:lastRowLastColumn="0"/>
            <w:tcW w:w="2232" w:type="dxa"/>
          </w:tcPr>
          <w:p w:rsidR="00501449" w:rsidRPr="00E72182" w:rsidRDefault="00501449" w:rsidP="00983565">
            <w:pPr>
              <w:keepNext/>
            </w:pPr>
            <w:r w:rsidRPr="00E72182">
              <w:t>Description:</w:t>
            </w:r>
          </w:p>
        </w:tc>
        <w:tc>
          <w:tcPr>
            <w:tcW w:w="6386" w:type="dxa"/>
          </w:tcPr>
          <w:p w:rsidR="00501449" w:rsidRPr="00E72182" w:rsidRDefault="00501449" w:rsidP="00983565">
            <w:pPr>
              <w:keepNext/>
              <w:cnfStyle w:val="000000000000" w:firstRow="0" w:lastRow="0" w:firstColumn="0" w:lastColumn="0" w:oddVBand="0" w:evenVBand="0" w:oddHBand="0" w:evenHBand="0" w:firstRowFirstColumn="0" w:firstRowLastColumn="0" w:lastRowFirstColumn="0" w:lastRowLastColumn="0"/>
            </w:pPr>
            <w:r w:rsidRPr="00E72182">
              <w:t>Discount factor to account for efficiency loss of biomass based stoves or heaters per year of operation</w:t>
            </w:r>
          </w:p>
        </w:tc>
      </w:tr>
      <w:tr w:rsidR="00501449" w:rsidTr="00DB6531">
        <w:tc>
          <w:tcPr>
            <w:cnfStyle w:val="001000000000" w:firstRow="0" w:lastRow="0" w:firstColumn="1" w:lastColumn="0" w:oddVBand="0" w:evenVBand="0" w:oddHBand="0" w:evenHBand="0" w:firstRowFirstColumn="0" w:firstRowLastColumn="0" w:lastRowFirstColumn="0" w:lastRowLastColumn="0"/>
            <w:tcW w:w="2232" w:type="dxa"/>
          </w:tcPr>
          <w:p w:rsidR="00501449" w:rsidRPr="00E72182" w:rsidRDefault="00501449" w:rsidP="00983565">
            <w:pPr>
              <w:keepNext/>
            </w:pPr>
            <w:r w:rsidRPr="00E72182">
              <w:t>Source of data:</w:t>
            </w:r>
          </w:p>
        </w:tc>
        <w:tc>
          <w:tcPr>
            <w:tcW w:w="6386" w:type="dxa"/>
          </w:tcPr>
          <w:p w:rsidR="00501449" w:rsidRPr="00E72182" w:rsidRDefault="00501449" w:rsidP="00983565">
            <w:pPr>
              <w:keepNext/>
              <w:cnfStyle w:val="000000000000" w:firstRow="0" w:lastRow="0" w:firstColumn="0" w:lastColumn="0" w:oddVBand="0" w:evenVBand="0" w:oddHBand="0" w:evenHBand="0" w:firstRowFirstColumn="0" w:firstRowLastColumn="0" w:lastRowFirstColumn="0" w:lastRowLastColumn="0"/>
            </w:pPr>
            <w:r w:rsidRPr="00E72182">
              <w:t>Default value: 0.99</w:t>
            </w:r>
          </w:p>
        </w:tc>
      </w:tr>
      <w:tr w:rsidR="00501449" w:rsidTr="00DB6531">
        <w:tc>
          <w:tcPr>
            <w:cnfStyle w:val="001000000000" w:firstRow="0" w:lastRow="0" w:firstColumn="1" w:lastColumn="0" w:oddVBand="0" w:evenVBand="0" w:oddHBand="0" w:evenHBand="0" w:firstRowFirstColumn="0" w:firstRowLastColumn="0" w:lastRowFirstColumn="0" w:lastRowLastColumn="0"/>
            <w:tcW w:w="2232" w:type="dxa"/>
          </w:tcPr>
          <w:p w:rsidR="00501449" w:rsidRPr="00E72182" w:rsidRDefault="00501449" w:rsidP="00DB6531">
            <w:r w:rsidRPr="00E72182">
              <w:t>Measurement procedures (if any):</w:t>
            </w:r>
          </w:p>
        </w:tc>
        <w:tc>
          <w:tcPr>
            <w:tcW w:w="6386" w:type="dxa"/>
          </w:tcPr>
          <w:p w:rsidR="00501449" w:rsidRPr="00E72182" w:rsidRDefault="00501449" w:rsidP="00DB6531">
            <w:pPr>
              <w:cnfStyle w:val="000000000000" w:firstRow="0" w:lastRow="0" w:firstColumn="0" w:lastColumn="0" w:oddVBand="0" w:evenVBand="0" w:oddHBand="0" w:evenHBand="0" w:firstRowFirstColumn="0" w:firstRowLastColumn="0" w:lastRowFirstColumn="0" w:lastRowLastColumn="0"/>
            </w:pPr>
            <w:r w:rsidRPr="00E72182">
              <w:t>-</w:t>
            </w:r>
          </w:p>
        </w:tc>
      </w:tr>
      <w:tr w:rsidR="00501449" w:rsidTr="00DB6531">
        <w:tc>
          <w:tcPr>
            <w:cnfStyle w:val="001000000000" w:firstRow="0" w:lastRow="0" w:firstColumn="1" w:lastColumn="0" w:oddVBand="0" w:evenVBand="0" w:oddHBand="0" w:evenHBand="0" w:firstRowFirstColumn="0" w:firstRowLastColumn="0" w:lastRowFirstColumn="0" w:lastRowLastColumn="0"/>
            <w:tcW w:w="2232" w:type="dxa"/>
          </w:tcPr>
          <w:p w:rsidR="00501449" w:rsidRPr="00E72182" w:rsidRDefault="00501449" w:rsidP="00DB6531">
            <w:r w:rsidRPr="00E72182">
              <w:t>Any comment:</w:t>
            </w:r>
          </w:p>
        </w:tc>
        <w:tc>
          <w:tcPr>
            <w:tcW w:w="6386" w:type="dxa"/>
          </w:tcPr>
          <w:p w:rsidR="00501449" w:rsidRPr="00E72182" w:rsidRDefault="00501449" w:rsidP="00DB6531">
            <w:pPr>
              <w:cnfStyle w:val="000000000000" w:firstRow="0" w:lastRow="0" w:firstColumn="0" w:lastColumn="0" w:oddVBand="0" w:evenVBand="0" w:oddHBand="0" w:evenHBand="0" w:firstRowFirstColumn="0" w:firstRowLastColumn="0" w:lastRowFirstColumn="0" w:lastRowLastColumn="0"/>
            </w:pPr>
            <w:r w:rsidRPr="00E72182">
              <w:t>This assumes 1% efficiency loss per year</w:t>
            </w:r>
          </w:p>
        </w:tc>
      </w:tr>
    </w:tbl>
    <w:p w:rsidR="00581EFD" w:rsidRDefault="00983565" w:rsidP="00B64941">
      <w:pPr>
        <w:pStyle w:val="SDMHead1"/>
      </w:pPr>
      <w:bookmarkStart w:id="36" w:name="_Toc341788057"/>
      <w:r>
        <w:t>Monitoring methodology</w:t>
      </w:r>
      <w:bookmarkEnd w:id="36"/>
    </w:p>
    <w:p w:rsidR="00581EFD" w:rsidRDefault="00581EFD" w:rsidP="00700B02">
      <w:pPr>
        <w:pStyle w:val="SDMPara"/>
      </w:pPr>
      <w:r>
        <w:t xml:space="preserve">All monitoring should be attended to by appropriate and adequate personnel, as assessed by the project participants. All data collected as part of the monitoring should be archived electronically and be kept at least for two years after the end of the last crediting period. </w:t>
      </w:r>
      <w:r w:rsidR="00983565">
        <w:t xml:space="preserve">One hundred per cent </w:t>
      </w:r>
      <w:r>
        <w:t>of the data should be monitored if not indicated otherwise in the tables below. All measurements should be conducted with calibrated measurement equipment according to relevant industry standards.</w:t>
      </w:r>
    </w:p>
    <w:p w:rsidR="00700B02" w:rsidRDefault="00700B02" w:rsidP="00700B02">
      <w:pPr>
        <w:pStyle w:val="SDMPara"/>
      </w:pPr>
      <w:r>
        <w:t>In addition, the monitoring provisions in the tools referred to in this methodology apply.</w:t>
      </w:r>
    </w:p>
    <w:p w:rsidR="00700B02" w:rsidRDefault="00700B02" w:rsidP="00700B02">
      <w:pPr>
        <w:pStyle w:val="SDMHead2"/>
      </w:pPr>
      <w:bookmarkStart w:id="37" w:name="_Toc341788058"/>
      <w:r>
        <w:t>Data and parameters monitored</w:t>
      </w:r>
      <w:bookmarkEnd w:id="37"/>
    </w:p>
    <w:p w:rsidR="00700B02" w:rsidRDefault="00700B02" w:rsidP="00DB6531">
      <w:pPr>
        <w:pStyle w:val="Caption"/>
      </w:pPr>
      <w:r>
        <w:t>Data / Parameter table </w:t>
      </w:r>
      <w:fldSimple w:instr=" SEQ Data_/_Parameter_table \* ARABIC ">
        <w:r w:rsidR="00AC4932">
          <w:rPr>
            <w:noProof/>
          </w:rPr>
          <w:t>7</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700B02" w:rsidTr="00DB65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00B02" w:rsidRPr="00762493" w:rsidRDefault="00700B02" w:rsidP="00DB6531">
            <w:r w:rsidRPr="00762493">
              <w:t>Data / Parameter:</w:t>
            </w:r>
          </w:p>
        </w:tc>
        <w:tc>
          <w:tcPr>
            <w:tcW w:w="6386" w:type="dxa"/>
          </w:tcPr>
          <w:p w:rsidR="00700B02" w:rsidRPr="00700B02" w:rsidRDefault="00700B02" w:rsidP="00E51E6B">
            <w:pPr>
              <w:jc w:val="left"/>
              <w:cnfStyle w:val="100000000000" w:firstRow="1" w:lastRow="0" w:firstColumn="0" w:lastColumn="0" w:oddVBand="0" w:evenVBand="0" w:oddHBand="0" w:evenHBand="0" w:firstRowFirstColumn="0" w:firstRowLastColumn="0" w:lastRowFirstColumn="0" w:lastRowLastColumn="0"/>
              <w:rPr>
                <w:b w:val="0"/>
              </w:rPr>
            </w:pPr>
            <w:r w:rsidRPr="00700B02">
              <w:rPr>
                <w:b w:val="0"/>
              </w:rPr>
              <w:t>TPA</w:t>
            </w:r>
          </w:p>
        </w:tc>
      </w:tr>
      <w:tr w:rsidR="00700B02" w:rsidTr="00DB6531">
        <w:tc>
          <w:tcPr>
            <w:cnfStyle w:val="001000000000" w:firstRow="0" w:lastRow="0" w:firstColumn="1" w:lastColumn="0" w:oddVBand="0" w:evenVBand="0" w:oddHBand="0" w:evenHBand="0" w:firstRowFirstColumn="0" w:firstRowLastColumn="0" w:lastRowFirstColumn="0" w:lastRowLastColumn="0"/>
            <w:tcW w:w="2232" w:type="dxa"/>
          </w:tcPr>
          <w:p w:rsidR="00700B02" w:rsidRPr="00762493" w:rsidRDefault="00700B02" w:rsidP="00DB6531">
            <w:r w:rsidRPr="00762493">
              <w:t>Data unit:</w:t>
            </w:r>
          </w:p>
        </w:tc>
        <w:tc>
          <w:tcPr>
            <w:tcW w:w="6386" w:type="dxa"/>
          </w:tcPr>
          <w:p w:rsidR="00700B02" w:rsidRPr="00762493" w:rsidRDefault="00700B02" w:rsidP="00E51E6B">
            <w:pPr>
              <w:jc w:val="left"/>
              <w:cnfStyle w:val="000000000000" w:firstRow="0" w:lastRow="0" w:firstColumn="0" w:lastColumn="0" w:oddVBand="0" w:evenVBand="0" w:oddHBand="0" w:evenHBand="0" w:firstRowFirstColumn="0" w:firstRowLastColumn="0" w:lastRowFirstColumn="0" w:lastRowLastColumn="0"/>
            </w:pPr>
            <w:r w:rsidRPr="00762493">
              <w:t>-</w:t>
            </w:r>
          </w:p>
        </w:tc>
      </w:tr>
      <w:tr w:rsidR="00700B02" w:rsidTr="00DB6531">
        <w:tc>
          <w:tcPr>
            <w:cnfStyle w:val="001000000000" w:firstRow="0" w:lastRow="0" w:firstColumn="1" w:lastColumn="0" w:oddVBand="0" w:evenVBand="0" w:oddHBand="0" w:evenHBand="0" w:firstRowFirstColumn="0" w:firstRowLastColumn="0" w:lastRowFirstColumn="0" w:lastRowLastColumn="0"/>
            <w:tcW w:w="2232" w:type="dxa"/>
          </w:tcPr>
          <w:p w:rsidR="00700B02" w:rsidRPr="00762493" w:rsidRDefault="00700B02" w:rsidP="00DB6531">
            <w:r w:rsidRPr="00762493">
              <w:t>Description:</w:t>
            </w:r>
          </w:p>
        </w:tc>
        <w:tc>
          <w:tcPr>
            <w:tcW w:w="6386" w:type="dxa"/>
          </w:tcPr>
          <w:p w:rsidR="00700B02" w:rsidRPr="00762493" w:rsidRDefault="00700B02" w:rsidP="00E51E6B">
            <w:pPr>
              <w:jc w:val="left"/>
              <w:cnfStyle w:val="000000000000" w:firstRow="0" w:lastRow="0" w:firstColumn="0" w:lastColumn="0" w:oddVBand="0" w:evenVBand="0" w:oddHBand="0" w:evenHBand="0" w:firstRowFirstColumn="0" w:firstRowLastColumn="0" w:lastRowFirstColumn="0" w:lastRowLastColumn="0"/>
            </w:pPr>
            <w:r w:rsidRPr="00762493">
              <w:t xml:space="preserve">TPA is defined prior to the project implementation and will not be changed later in year </w:t>
            </w:r>
            <w:r w:rsidRPr="00700B02">
              <w:rPr>
                <w:i/>
              </w:rPr>
              <w:t>y</w:t>
            </w:r>
          </w:p>
        </w:tc>
      </w:tr>
      <w:tr w:rsidR="00700B02" w:rsidTr="00DB6531">
        <w:tc>
          <w:tcPr>
            <w:cnfStyle w:val="001000000000" w:firstRow="0" w:lastRow="0" w:firstColumn="1" w:lastColumn="0" w:oddVBand="0" w:evenVBand="0" w:oddHBand="0" w:evenHBand="0" w:firstRowFirstColumn="0" w:firstRowLastColumn="0" w:lastRowFirstColumn="0" w:lastRowLastColumn="0"/>
            <w:tcW w:w="2232" w:type="dxa"/>
          </w:tcPr>
          <w:p w:rsidR="00700B02" w:rsidRPr="00762493" w:rsidRDefault="00700B02" w:rsidP="00DB6531">
            <w:r w:rsidRPr="00762493">
              <w:t>Source of data:</w:t>
            </w:r>
          </w:p>
        </w:tc>
        <w:tc>
          <w:tcPr>
            <w:tcW w:w="6386" w:type="dxa"/>
          </w:tcPr>
          <w:p w:rsidR="00700B02" w:rsidRPr="00762493" w:rsidRDefault="00700B02" w:rsidP="00E51E6B">
            <w:pPr>
              <w:jc w:val="left"/>
              <w:cnfStyle w:val="000000000000" w:firstRow="0" w:lastRow="0" w:firstColumn="0" w:lastColumn="0" w:oddVBand="0" w:evenVBand="0" w:oddHBand="0" w:evenHBand="0" w:firstRowFirstColumn="0" w:firstRowLastColumn="0" w:lastRowFirstColumn="0" w:lastRowLastColumn="0"/>
            </w:pPr>
            <w:r w:rsidRPr="00762493">
              <w:t>Distribution contract and/or records of project stoves and briquettes</w:t>
            </w:r>
          </w:p>
        </w:tc>
      </w:tr>
      <w:tr w:rsidR="00700B02" w:rsidTr="00DB6531">
        <w:tc>
          <w:tcPr>
            <w:cnfStyle w:val="001000000000" w:firstRow="0" w:lastRow="0" w:firstColumn="1" w:lastColumn="0" w:oddVBand="0" w:evenVBand="0" w:oddHBand="0" w:evenHBand="0" w:firstRowFirstColumn="0" w:firstRowLastColumn="0" w:lastRowFirstColumn="0" w:lastRowLastColumn="0"/>
            <w:tcW w:w="2232" w:type="dxa"/>
          </w:tcPr>
          <w:p w:rsidR="00700B02" w:rsidRPr="00762493" w:rsidRDefault="00700B02" w:rsidP="00DB6531">
            <w:r w:rsidRPr="00762493">
              <w:t>Measurement procedures (if any):</w:t>
            </w:r>
          </w:p>
        </w:tc>
        <w:tc>
          <w:tcPr>
            <w:tcW w:w="6386" w:type="dxa"/>
          </w:tcPr>
          <w:p w:rsidR="00700B02" w:rsidRPr="00762493" w:rsidRDefault="00700B02" w:rsidP="00E51E6B">
            <w:pPr>
              <w:jc w:val="left"/>
              <w:cnfStyle w:val="000000000000" w:firstRow="0" w:lastRow="0" w:firstColumn="0" w:lastColumn="0" w:oddVBand="0" w:evenVBand="0" w:oddHBand="0" w:evenHBand="0" w:firstRowFirstColumn="0" w:firstRowLastColumn="0" w:lastRowFirstColumn="0" w:lastRowLastColumn="0"/>
            </w:pPr>
            <w:r w:rsidRPr="00762493">
              <w:t>Every year TPA should be checked and it should be ensured that it has not changed</w:t>
            </w:r>
          </w:p>
        </w:tc>
      </w:tr>
      <w:tr w:rsidR="00700B02" w:rsidTr="00DB6531">
        <w:tc>
          <w:tcPr>
            <w:cnfStyle w:val="001000000000" w:firstRow="0" w:lastRow="0" w:firstColumn="1" w:lastColumn="0" w:oddVBand="0" w:evenVBand="0" w:oddHBand="0" w:evenHBand="0" w:firstRowFirstColumn="0" w:firstRowLastColumn="0" w:lastRowFirstColumn="0" w:lastRowLastColumn="0"/>
            <w:tcW w:w="2232" w:type="dxa"/>
          </w:tcPr>
          <w:p w:rsidR="00700B02" w:rsidRPr="00762493" w:rsidRDefault="00700B02" w:rsidP="00DB6531">
            <w:r w:rsidRPr="00762493">
              <w:t>Monitoring frequency:</w:t>
            </w:r>
          </w:p>
        </w:tc>
        <w:tc>
          <w:tcPr>
            <w:tcW w:w="6386" w:type="dxa"/>
          </w:tcPr>
          <w:p w:rsidR="00700B02" w:rsidRPr="00762493" w:rsidRDefault="00700B02" w:rsidP="00E51E6B">
            <w:pPr>
              <w:jc w:val="left"/>
              <w:cnfStyle w:val="000000000000" w:firstRow="0" w:lastRow="0" w:firstColumn="0" w:lastColumn="0" w:oddVBand="0" w:evenVBand="0" w:oddHBand="0" w:evenHBand="0" w:firstRowFirstColumn="0" w:firstRowLastColumn="0" w:lastRowFirstColumn="0" w:lastRowLastColumn="0"/>
            </w:pPr>
            <w:r w:rsidRPr="00762493">
              <w:t>Yearly</w:t>
            </w:r>
          </w:p>
        </w:tc>
      </w:tr>
      <w:tr w:rsidR="00700B02" w:rsidTr="00DB6531">
        <w:tc>
          <w:tcPr>
            <w:cnfStyle w:val="001000000000" w:firstRow="0" w:lastRow="0" w:firstColumn="1" w:lastColumn="0" w:oddVBand="0" w:evenVBand="0" w:oddHBand="0" w:evenHBand="0" w:firstRowFirstColumn="0" w:firstRowLastColumn="0" w:lastRowFirstColumn="0" w:lastRowLastColumn="0"/>
            <w:tcW w:w="2232" w:type="dxa"/>
          </w:tcPr>
          <w:p w:rsidR="00700B02" w:rsidRPr="00762493" w:rsidRDefault="00700B02" w:rsidP="00DB6531">
            <w:r w:rsidRPr="00762493">
              <w:t>QA/QC procedures:</w:t>
            </w:r>
          </w:p>
        </w:tc>
        <w:tc>
          <w:tcPr>
            <w:tcW w:w="6386" w:type="dxa"/>
          </w:tcPr>
          <w:p w:rsidR="00700B02" w:rsidRPr="00762493" w:rsidRDefault="00700B02" w:rsidP="00E51E6B">
            <w:pPr>
              <w:jc w:val="left"/>
              <w:cnfStyle w:val="000000000000" w:firstRow="0" w:lastRow="0" w:firstColumn="0" w:lastColumn="0" w:oddVBand="0" w:evenVBand="0" w:oddHBand="0" w:evenHBand="0" w:firstRowFirstColumn="0" w:firstRowLastColumn="0" w:lastRowFirstColumn="0" w:lastRowLastColumn="0"/>
            </w:pPr>
            <w:r w:rsidRPr="00762493">
              <w:t>-</w:t>
            </w:r>
          </w:p>
        </w:tc>
      </w:tr>
      <w:tr w:rsidR="00700B02" w:rsidTr="00DB6531">
        <w:tc>
          <w:tcPr>
            <w:cnfStyle w:val="001000000000" w:firstRow="0" w:lastRow="0" w:firstColumn="1" w:lastColumn="0" w:oddVBand="0" w:evenVBand="0" w:oddHBand="0" w:evenHBand="0" w:firstRowFirstColumn="0" w:firstRowLastColumn="0" w:lastRowFirstColumn="0" w:lastRowLastColumn="0"/>
            <w:tcW w:w="2232" w:type="dxa"/>
          </w:tcPr>
          <w:p w:rsidR="00700B02" w:rsidRPr="00762493" w:rsidRDefault="00700B02" w:rsidP="00DB6531">
            <w:r w:rsidRPr="00762493">
              <w:t>Any comment:</w:t>
            </w:r>
          </w:p>
        </w:tc>
        <w:tc>
          <w:tcPr>
            <w:tcW w:w="6386" w:type="dxa"/>
          </w:tcPr>
          <w:p w:rsidR="00700B02" w:rsidRPr="00762493" w:rsidRDefault="00700B02" w:rsidP="00DB6531">
            <w:pPr>
              <w:cnfStyle w:val="000000000000" w:firstRow="0" w:lastRow="0" w:firstColumn="0" w:lastColumn="0" w:oddVBand="0" w:evenVBand="0" w:oddHBand="0" w:evenHBand="0" w:firstRowFirstColumn="0" w:firstRowLastColumn="0" w:lastRowFirstColumn="0" w:lastRowLastColumn="0"/>
            </w:pPr>
            <w:r w:rsidRPr="00762493">
              <w:t>-</w:t>
            </w:r>
          </w:p>
        </w:tc>
      </w:tr>
    </w:tbl>
    <w:p w:rsidR="00700B02" w:rsidRDefault="00700B02" w:rsidP="00DB6531">
      <w:pPr>
        <w:pStyle w:val="Caption"/>
      </w:pPr>
      <w:r>
        <w:t>Data / Parameter table </w:t>
      </w:r>
      <w:fldSimple w:instr=" SEQ Data_/_Parameter_table \* ARABIC ">
        <w:r w:rsidR="00AC4932">
          <w:rPr>
            <w:noProof/>
          </w:rPr>
          <w:t>8</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700B02" w:rsidTr="00DB65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700B02" w:rsidRPr="00630751" w:rsidRDefault="00700B02" w:rsidP="00DB6531">
            <w:r w:rsidRPr="00630751">
              <w:t>Data / Parameter:</w:t>
            </w:r>
          </w:p>
        </w:tc>
        <w:tc>
          <w:tcPr>
            <w:tcW w:w="6386" w:type="dxa"/>
          </w:tcPr>
          <w:p w:rsidR="00700B02" w:rsidRPr="00983565" w:rsidRDefault="00700B02" w:rsidP="00E51E6B">
            <w:pPr>
              <w:jc w:val="left"/>
              <w:cnfStyle w:val="100000000000" w:firstRow="1" w:lastRow="0" w:firstColumn="0" w:lastColumn="0" w:oddVBand="0" w:evenVBand="0" w:oddHBand="0" w:evenHBand="0" w:firstRowFirstColumn="0" w:firstRowLastColumn="0" w:lastRowFirstColumn="0" w:lastRowLastColumn="0"/>
              <w:rPr>
                <w:b w:val="0"/>
                <w:i/>
              </w:rPr>
            </w:pPr>
            <w:r w:rsidRPr="00983565">
              <w:rPr>
                <w:b w:val="0"/>
                <w:i/>
              </w:rPr>
              <w:t>BF</w:t>
            </w:r>
            <w:r w:rsidRPr="00983565">
              <w:rPr>
                <w:b w:val="0"/>
                <w:i/>
                <w:vertAlign w:val="subscript"/>
              </w:rPr>
              <w:t>k,b,i,y</w:t>
            </w:r>
          </w:p>
        </w:tc>
      </w:tr>
      <w:tr w:rsidR="00700B02" w:rsidTr="00DB6531">
        <w:tc>
          <w:tcPr>
            <w:cnfStyle w:val="001000000000" w:firstRow="0" w:lastRow="0" w:firstColumn="1" w:lastColumn="0" w:oddVBand="0" w:evenVBand="0" w:oddHBand="0" w:evenHBand="0" w:firstRowFirstColumn="0" w:firstRowLastColumn="0" w:lastRowFirstColumn="0" w:lastRowLastColumn="0"/>
            <w:tcW w:w="2232" w:type="dxa"/>
          </w:tcPr>
          <w:p w:rsidR="00700B02" w:rsidRPr="00630751" w:rsidRDefault="00700B02" w:rsidP="00DB6531">
            <w:r w:rsidRPr="00630751">
              <w:t>Data unit:</w:t>
            </w:r>
          </w:p>
        </w:tc>
        <w:tc>
          <w:tcPr>
            <w:tcW w:w="6386" w:type="dxa"/>
          </w:tcPr>
          <w:p w:rsidR="00700B02" w:rsidRPr="00630751" w:rsidRDefault="00700B02" w:rsidP="00E51E6B">
            <w:pPr>
              <w:jc w:val="left"/>
              <w:cnfStyle w:val="000000000000" w:firstRow="0" w:lastRow="0" w:firstColumn="0" w:lastColumn="0" w:oddVBand="0" w:evenVBand="0" w:oddHBand="0" w:evenHBand="0" w:firstRowFirstColumn="0" w:firstRowLastColumn="0" w:lastRowFirstColumn="0" w:lastRowLastColumn="0"/>
            </w:pPr>
            <w:r w:rsidRPr="00630751">
              <w:t>Ton</w:t>
            </w:r>
          </w:p>
        </w:tc>
      </w:tr>
      <w:tr w:rsidR="00700B02" w:rsidTr="00DB6531">
        <w:tc>
          <w:tcPr>
            <w:cnfStyle w:val="001000000000" w:firstRow="0" w:lastRow="0" w:firstColumn="1" w:lastColumn="0" w:oddVBand="0" w:evenVBand="0" w:oddHBand="0" w:evenHBand="0" w:firstRowFirstColumn="0" w:firstRowLastColumn="0" w:lastRowFirstColumn="0" w:lastRowLastColumn="0"/>
            <w:tcW w:w="2232" w:type="dxa"/>
          </w:tcPr>
          <w:p w:rsidR="00700B02" w:rsidRPr="00630751" w:rsidRDefault="00700B02" w:rsidP="00DB6531">
            <w:r w:rsidRPr="00630751">
              <w:t>Description:</w:t>
            </w:r>
          </w:p>
        </w:tc>
        <w:tc>
          <w:tcPr>
            <w:tcW w:w="6386" w:type="dxa"/>
          </w:tcPr>
          <w:p w:rsidR="00700B02" w:rsidRPr="00630751" w:rsidRDefault="00700B02" w:rsidP="00E51E6B">
            <w:pPr>
              <w:jc w:val="left"/>
              <w:cnfStyle w:val="000000000000" w:firstRow="0" w:lastRow="0" w:firstColumn="0" w:lastColumn="0" w:oddVBand="0" w:evenVBand="0" w:oddHBand="0" w:evenHBand="0" w:firstRowFirstColumn="0" w:firstRowLastColumn="0" w:lastRowFirstColumn="0" w:lastRowLastColumn="0"/>
            </w:pPr>
            <w:r w:rsidRPr="00630751">
              <w:t xml:space="preserve">Dry weight of biomass briquettes type b consumed by project consumer </w:t>
            </w:r>
            <w:r w:rsidRPr="00421BD0">
              <w:rPr>
                <w:i/>
              </w:rPr>
              <w:t>k</w:t>
            </w:r>
            <w:r w:rsidRPr="00630751">
              <w:t xml:space="preserve"> in project area </w:t>
            </w:r>
            <w:r w:rsidRPr="00700B02">
              <w:rPr>
                <w:i/>
              </w:rPr>
              <w:t>i</w:t>
            </w:r>
            <w:r w:rsidRPr="00630751">
              <w:t xml:space="preserve"> in year </w:t>
            </w:r>
            <w:r w:rsidRPr="00700B02">
              <w:rPr>
                <w:i/>
              </w:rPr>
              <w:t>y</w:t>
            </w:r>
          </w:p>
        </w:tc>
      </w:tr>
      <w:tr w:rsidR="00700B02" w:rsidTr="00DB6531">
        <w:tc>
          <w:tcPr>
            <w:cnfStyle w:val="001000000000" w:firstRow="0" w:lastRow="0" w:firstColumn="1" w:lastColumn="0" w:oddVBand="0" w:evenVBand="0" w:oddHBand="0" w:evenHBand="0" w:firstRowFirstColumn="0" w:firstRowLastColumn="0" w:lastRowFirstColumn="0" w:lastRowLastColumn="0"/>
            <w:tcW w:w="2232" w:type="dxa"/>
          </w:tcPr>
          <w:p w:rsidR="00700B02" w:rsidRPr="00630751" w:rsidRDefault="00700B02" w:rsidP="00DB6531">
            <w:r w:rsidRPr="00630751">
              <w:t>Source of data:</w:t>
            </w:r>
          </w:p>
        </w:tc>
        <w:tc>
          <w:tcPr>
            <w:tcW w:w="6386" w:type="dxa"/>
          </w:tcPr>
          <w:p w:rsidR="00700B02" w:rsidRPr="00630751" w:rsidRDefault="00700B02" w:rsidP="00E51E6B">
            <w:pPr>
              <w:jc w:val="left"/>
              <w:cnfStyle w:val="000000000000" w:firstRow="0" w:lastRow="0" w:firstColumn="0" w:lastColumn="0" w:oddVBand="0" w:evenVBand="0" w:oddHBand="0" w:evenHBand="0" w:firstRowFirstColumn="0" w:firstRowLastColumn="0" w:lastRowFirstColumn="0" w:lastRowLastColumn="0"/>
            </w:pPr>
            <w:r w:rsidRPr="00630751">
              <w:t>On-site records by project participants</w:t>
            </w:r>
          </w:p>
        </w:tc>
      </w:tr>
      <w:tr w:rsidR="00700B02" w:rsidTr="00DB6531">
        <w:tc>
          <w:tcPr>
            <w:cnfStyle w:val="001000000000" w:firstRow="0" w:lastRow="0" w:firstColumn="1" w:lastColumn="0" w:oddVBand="0" w:evenVBand="0" w:oddHBand="0" w:evenHBand="0" w:firstRowFirstColumn="0" w:firstRowLastColumn="0" w:lastRowFirstColumn="0" w:lastRowLastColumn="0"/>
            <w:tcW w:w="2232" w:type="dxa"/>
          </w:tcPr>
          <w:p w:rsidR="00700B02" w:rsidRPr="00630751" w:rsidRDefault="00700B02" w:rsidP="00DB6531">
            <w:r w:rsidRPr="00630751">
              <w:lastRenderedPageBreak/>
              <w:t>Measurement procedures (if any):</w:t>
            </w:r>
          </w:p>
        </w:tc>
        <w:tc>
          <w:tcPr>
            <w:tcW w:w="6386" w:type="dxa"/>
          </w:tcPr>
          <w:p w:rsidR="00700B02" w:rsidRPr="00630751" w:rsidRDefault="00700B02" w:rsidP="00E51E6B">
            <w:pPr>
              <w:jc w:val="left"/>
              <w:cnfStyle w:val="000000000000" w:firstRow="0" w:lastRow="0" w:firstColumn="0" w:lastColumn="0" w:oddVBand="0" w:evenVBand="0" w:oddHBand="0" w:evenHBand="0" w:firstRowFirstColumn="0" w:firstRowLastColumn="0" w:lastRowFirstColumn="0" w:lastRowLastColumn="0"/>
            </w:pPr>
            <w:r w:rsidRPr="00630751">
              <w:t>-</w:t>
            </w:r>
          </w:p>
        </w:tc>
      </w:tr>
      <w:tr w:rsidR="00700B02" w:rsidTr="00DB6531">
        <w:tc>
          <w:tcPr>
            <w:cnfStyle w:val="001000000000" w:firstRow="0" w:lastRow="0" w:firstColumn="1" w:lastColumn="0" w:oddVBand="0" w:evenVBand="0" w:oddHBand="0" w:evenHBand="0" w:firstRowFirstColumn="0" w:firstRowLastColumn="0" w:lastRowFirstColumn="0" w:lastRowLastColumn="0"/>
            <w:tcW w:w="2232" w:type="dxa"/>
          </w:tcPr>
          <w:p w:rsidR="00700B02" w:rsidRPr="00630751" w:rsidRDefault="00700B02" w:rsidP="00DB6531">
            <w:r w:rsidRPr="00630751">
              <w:t>Monitoring frequency:</w:t>
            </w:r>
          </w:p>
        </w:tc>
        <w:tc>
          <w:tcPr>
            <w:tcW w:w="6386" w:type="dxa"/>
          </w:tcPr>
          <w:p w:rsidR="00700B02" w:rsidRPr="00630751" w:rsidRDefault="00700B02" w:rsidP="00E51E6B">
            <w:pPr>
              <w:jc w:val="left"/>
              <w:cnfStyle w:val="000000000000" w:firstRow="0" w:lastRow="0" w:firstColumn="0" w:lastColumn="0" w:oddVBand="0" w:evenVBand="0" w:oddHBand="0" w:evenHBand="0" w:firstRowFirstColumn="0" w:firstRowLastColumn="0" w:lastRowFirstColumn="0" w:lastRowLastColumn="0"/>
            </w:pPr>
            <w:r w:rsidRPr="00630751">
              <w:t>Daily, summed for a year</w:t>
            </w:r>
          </w:p>
        </w:tc>
      </w:tr>
      <w:tr w:rsidR="00700B02" w:rsidTr="00DB6531">
        <w:tc>
          <w:tcPr>
            <w:cnfStyle w:val="001000000000" w:firstRow="0" w:lastRow="0" w:firstColumn="1" w:lastColumn="0" w:oddVBand="0" w:evenVBand="0" w:oddHBand="0" w:evenHBand="0" w:firstRowFirstColumn="0" w:firstRowLastColumn="0" w:lastRowFirstColumn="0" w:lastRowLastColumn="0"/>
            <w:tcW w:w="2232" w:type="dxa"/>
          </w:tcPr>
          <w:p w:rsidR="00700B02" w:rsidRPr="00630751" w:rsidRDefault="00700B02" w:rsidP="00DB6531">
            <w:r w:rsidRPr="00630751">
              <w:t>QA/QC procedures:</w:t>
            </w:r>
          </w:p>
        </w:tc>
        <w:tc>
          <w:tcPr>
            <w:tcW w:w="6386" w:type="dxa"/>
          </w:tcPr>
          <w:p w:rsidR="00700B02" w:rsidRPr="00630751" w:rsidRDefault="00983565" w:rsidP="00983565">
            <w:pPr>
              <w:jc w:val="left"/>
              <w:cnfStyle w:val="000000000000" w:firstRow="0" w:lastRow="0" w:firstColumn="0" w:lastColumn="0" w:oddVBand="0" w:evenVBand="0" w:oddHBand="0" w:evenHBand="0" w:firstRowFirstColumn="0" w:firstRowLastColumn="0" w:lastRowFirstColumn="0" w:lastRowLastColumn="0"/>
            </w:pPr>
            <w:r>
              <w:t>Cross-</w:t>
            </w:r>
            <w:r w:rsidR="00700B02" w:rsidRPr="00630751">
              <w:t xml:space="preserve">checked with total production records from the biomass briquetting factories; also checked against theoretical maximum consumption by an individual consumer. This would be in the form of regular (e.g. daily or weekly) trend analysis of consumer level consumption data to screen out significant errors, particularly decimal place errors which might record the delivery of 10 tonnes of biomass instead of </w:t>
            </w:r>
            <w:r>
              <w:t>one</w:t>
            </w:r>
            <w:r w:rsidR="00700B02" w:rsidRPr="00630751">
              <w:t xml:space="preserve"> tonne. Periodically (e.g. monthly or quarterly), the project participants would sum biomass briquettes consumption, calculate a mean and confidence intervals and then check outliers to see what is causing the discrepancy. Consumers who are using more than the stoves or heaters can physically consume shall be investigated. If a good reason as to why they are consuming more cannot be found, they should be excluded from the project activity</w:t>
            </w:r>
          </w:p>
        </w:tc>
      </w:tr>
      <w:tr w:rsidR="00700B02" w:rsidTr="00DB6531">
        <w:tc>
          <w:tcPr>
            <w:cnfStyle w:val="001000000000" w:firstRow="0" w:lastRow="0" w:firstColumn="1" w:lastColumn="0" w:oddVBand="0" w:evenVBand="0" w:oddHBand="0" w:evenHBand="0" w:firstRowFirstColumn="0" w:firstRowLastColumn="0" w:lastRowFirstColumn="0" w:lastRowLastColumn="0"/>
            <w:tcW w:w="2232" w:type="dxa"/>
          </w:tcPr>
          <w:p w:rsidR="00700B02" w:rsidRPr="00630751" w:rsidRDefault="00700B02" w:rsidP="00DB6531">
            <w:r w:rsidRPr="00630751">
              <w:t>Any comment:</w:t>
            </w:r>
          </w:p>
        </w:tc>
        <w:tc>
          <w:tcPr>
            <w:tcW w:w="6386" w:type="dxa"/>
          </w:tcPr>
          <w:p w:rsidR="00700B02" w:rsidRPr="00630751" w:rsidRDefault="00700B02" w:rsidP="00E51E6B">
            <w:pPr>
              <w:jc w:val="left"/>
              <w:cnfStyle w:val="000000000000" w:firstRow="0" w:lastRow="0" w:firstColumn="0" w:lastColumn="0" w:oddVBand="0" w:evenVBand="0" w:oddHBand="0" w:evenHBand="0" w:firstRowFirstColumn="0" w:firstRowLastColumn="0" w:lastRowFirstColumn="0" w:lastRowLastColumn="0"/>
            </w:pPr>
            <w:r w:rsidRPr="00630751">
              <w:t>If required, change the wet weight to dry weight</w:t>
            </w:r>
          </w:p>
        </w:tc>
      </w:tr>
    </w:tbl>
    <w:p w:rsidR="00700B02" w:rsidRDefault="00700B02" w:rsidP="00DB6531">
      <w:pPr>
        <w:pStyle w:val="Caption"/>
      </w:pPr>
      <w:r>
        <w:t>Data / Parameter table </w:t>
      </w:r>
      <w:fldSimple w:instr=" SEQ Data_/_Parameter_table \* ARABIC ">
        <w:r w:rsidR="00AC4932">
          <w:rPr>
            <w:noProof/>
          </w:rPr>
          <w:t>9</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810A5E" w:rsidTr="00DB65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810A5E" w:rsidRPr="00092650" w:rsidRDefault="00810A5E" w:rsidP="00DB6531">
            <w:r w:rsidRPr="00092650">
              <w:t>Data / Parameter:</w:t>
            </w:r>
          </w:p>
        </w:tc>
        <w:tc>
          <w:tcPr>
            <w:tcW w:w="6386" w:type="dxa"/>
          </w:tcPr>
          <w:p w:rsidR="00810A5E" w:rsidRPr="00983565" w:rsidRDefault="00810A5E" w:rsidP="00E51E6B">
            <w:pPr>
              <w:jc w:val="left"/>
              <w:cnfStyle w:val="100000000000" w:firstRow="1" w:lastRow="0" w:firstColumn="0" w:lastColumn="0" w:oddVBand="0" w:evenVBand="0" w:oddHBand="0" w:evenHBand="0" w:firstRowFirstColumn="0" w:firstRowLastColumn="0" w:lastRowFirstColumn="0" w:lastRowLastColumn="0"/>
              <w:rPr>
                <w:b w:val="0"/>
                <w:i/>
              </w:rPr>
            </w:pPr>
            <w:r w:rsidRPr="00983565">
              <w:rPr>
                <w:b w:val="0"/>
                <w:i/>
              </w:rPr>
              <w:t>NCV</w:t>
            </w:r>
            <w:r w:rsidRPr="00983565">
              <w:rPr>
                <w:b w:val="0"/>
                <w:i/>
                <w:vertAlign w:val="subscript"/>
              </w:rPr>
              <w:t>b,y</w:t>
            </w:r>
          </w:p>
        </w:tc>
      </w:tr>
      <w:tr w:rsidR="00810A5E" w:rsidTr="00DB6531">
        <w:tc>
          <w:tcPr>
            <w:cnfStyle w:val="001000000000" w:firstRow="0" w:lastRow="0" w:firstColumn="1" w:lastColumn="0" w:oddVBand="0" w:evenVBand="0" w:oddHBand="0" w:evenHBand="0" w:firstRowFirstColumn="0" w:firstRowLastColumn="0" w:lastRowFirstColumn="0" w:lastRowLastColumn="0"/>
            <w:tcW w:w="2232" w:type="dxa"/>
          </w:tcPr>
          <w:p w:rsidR="00810A5E" w:rsidRPr="00092650" w:rsidRDefault="00810A5E" w:rsidP="00DB6531">
            <w:r w:rsidRPr="00092650">
              <w:t>Data unit:</w:t>
            </w:r>
          </w:p>
        </w:tc>
        <w:tc>
          <w:tcPr>
            <w:tcW w:w="6386" w:type="dxa"/>
          </w:tcPr>
          <w:p w:rsidR="00810A5E" w:rsidRPr="00092650" w:rsidRDefault="00810A5E" w:rsidP="00E51E6B">
            <w:pPr>
              <w:jc w:val="left"/>
              <w:cnfStyle w:val="000000000000" w:firstRow="0" w:lastRow="0" w:firstColumn="0" w:lastColumn="0" w:oddVBand="0" w:evenVBand="0" w:oddHBand="0" w:evenHBand="0" w:firstRowFirstColumn="0" w:firstRowLastColumn="0" w:lastRowFirstColumn="0" w:lastRowLastColumn="0"/>
            </w:pPr>
            <w:r w:rsidRPr="00092650">
              <w:t>TJ/ton</w:t>
            </w:r>
          </w:p>
        </w:tc>
      </w:tr>
      <w:tr w:rsidR="00810A5E" w:rsidTr="00DB6531">
        <w:tc>
          <w:tcPr>
            <w:cnfStyle w:val="001000000000" w:firstRow="0" w:lastRow="0" w:firstColumn="1" w:lastColumn="0" w:oddVBand="0" w:evenVBand="0" w:oddHBand="0" w:evenHBand="0" w:firstRowFirstColumn="0" w:firstRowLastColumn="0" w:lastRowFirstColumn="0" w:lastRowLastColumn="0"/>
            <w:tcW w:w="2232" w:type="dxa"/>
          </w:tcPr>
          <w:p w:rsidR="00810A5E" w:rsidRPr="00092650" w:rsidRDefault="00810A5E" w:rsidP="00DB6531">
            <w:r w:rsidRPr="00092650">
              <w:t>Description:</w:t>
            </w:r>
          </w:p>
        </w:tc>
        <w:tc>
          <w:tcPr>
            <w:tcW w:w="6386" w:type="dxa"/>
          </w:tcPr>
          <w:p w:rsidR="00810A5E" w:rsidRPr="00092650" w:rsidRDefault="00810A5E" w:rsidP="00E51E6B">
            <w:pPr>
              <w:jc w:val="left"/>
              <w:cnfStyle w:val="000000000000" w:firstRow="0" w:lastRow="0" w:firstColumn="0" w:lastColumn="0" w:oddVBand="0" w:evenVBand="0" w:oddHBand="0" w:evenHBand="0" w:firstRowFirstColumn="0" w:firstRowLastColumn="0" w:lastRowFirstColumn="0" w:lastRowLastColumn="0"/>
            </w:pPr>
            <w:r w:rsidRPr="00092650">
              <w:t xml:space="preserve">NCV of biomass briquettes type </w:t>
            </w:r>
            <w:r w:rsidRPr="00052F6E">
              <w:rPr>
                <w:i/>
              </w:rPr>
              <w:t>b</w:t>
            </w:r>
            <w:r w:rsidRPr="00092650">
              <w:t xml:space="preserve"> in year </w:t>
            </w:r>
            <w:r w:rsidRPr="00052F6E">
              <w:rPr>
                <w:i/>
              </w:rPr>
              <w:t>y</w:t>
            </w:r>
          </w:p>
        </w:tc>
      </w:tr>
      <w:tr w:rsidR="00810A5E" w:rsidTr="00DB6531">
        <w:tc>
          <w:tcPr>
            <w:cnfStyle w:val="001000000000" w:firstRow="0" w:lastRow="0" w:firstColumn="1" w:lastColumn="0" w:oddVBand="0" w:evenVBand="0" w:oddHBand="0" w:evenHBand="0" w:firstRowFirstColumn="0" w:firstRowLastColumn="0" w:lastRowFirstColumn="0" w:lastRowLastColumn="0"/>
            <w:tcW w:w="2232" w:type="dxa"/>
          </w:tcPr>
          <w:p w:rsidR="00810A5E" w:rsidRPr="00092650" w:rsidRDefault="00810A5E" w:rsidP="00DB6531">
            <w:r w:rsidRPr="00092650">
              <w:t>Source of data:</w:t>
            </w:r>
          </w:p>
        </w:tc>
        <w:tc>
          <w:tcPr>
            <w:tcW w:w="6386" w:type="dxa"/>
          </w:tcPr>
          <w:p w:rsidR="00810A5E" w:rsidRPr="00092650" w:rsidRDefault="00810A5E" w:rsidP="00E51E6B">
            <w:pPr>
              <w:jc w:val="left"/>
              <w:cnfStyle w:val="000000000000" w:firstRow="0" w:lastRow="0" w:firstColumn="0" w:lastColumn="0" w:oddVBand="0" w:evenVBand="0" w:oddHBand="0" w:evenHBand="0" w:firstRowFirstColumn="0" w:firstRowLastColumn="0" w:lastRowFirstColumn="0" w:lastRowLastColumn="0"/>
            </w:pPr>
            <w:r w:rsidRPr="00092650">
              <w:t>An independent laboratory</w:t>
            </w:r>
          </w:p>
        </w:tc>
      </w:tr>
      <w:tr w:rsidR="00810A5E" w:rsidTr="00DB6531">
        <w:tc>
          <w:tcPr>
            <w:cnfStyle w:val="001000000000" w:firstRow="0" w:lastRow="0" w:firstColumn="1" w:lastColumn="0" w:oddVBand="0" w:evenVBand="0" w:oddHBand="0" w:evenHBand="0" w:firstRowFirstColumn="0" w:firstRowLastColumn="0" w:lastRowFirstColumn="0" w:lastRowLastColumn="0"/>
            <w:tcW w:w="2232" w:type="dxa"/>
          </w:tcPr>
          <w:p w:rsidR="00810A5E" w:rsidRPr="00092650" w:rsidRDefault="00810A5E" w:rsidP="00DB6531">
            <w:r w:rsidRPr="00092650">
              <w:t>Measurement procedures (if any):</w:t>
            </w:r>
          </w:p>
        </w:tc>
        <w:tc>
          <w:tcPr>
            <w:tcW w:w="6386" w:type="dxa"/>
          </w:tcPr>
          <w:p w:rsidR="00810A5E" w:rsidRPr="00092650" w:rsidRDefault="00810A5E" w:rsidP="00E51E6B">
            <w:pPr>
              <w:jc w:val="left"/>
              <w:cnfStyle w:val="000000000000" w:firstRow="0" w:lastRow="0" w:firstColumn="0" w:lastColumn="0" w:oddVBand="0" w:evenVBand="0" w:oddHBand="0" w:evenHBand="0" w:firstRowFirstColumn="0" w:firstRowLastColumn="0" w:lastRowFirstColumn="0" w:lastRowLastColumn="0"/>
            </w:pPr>
            <w:r w:rsidRPr="00092650">
              <w:t>Measurements should be undertaken by the independent laboratory in line with national or international standards. The measurement should be based on dry biomass and there should be at least three samples for each measurement</w:t>
            </w:r>
          </w:p>
        </w:tc>
      </w:tr>
      <w:tr w:rsidR="00810A5E" w:rsidTr="00DB6531">
        <w:tc>
          <w:tcPr>
            <w:cnfStyle w:val="001000000000" w:firstRow="0" w:lastRow="0" w:firstColumn="1" w:lastColumn="0" w:oddVBand="0" w:evenVBand="0" w:oddHBand="0" w:evenHBand="0" w:firstRowFirstColumn="0" w:firstRowLastColumn="0" w:lastRowFirstColumn="0" w:lastRowLastColumn="0"/>
            <w:tcW w:w="2232" w:type="dxa"/>
          </w:tcPr>
          <w:p w:rsidR="00810A5E" w:rsidRPr="00092650" w:rsidRDefault="00810A5E" w:rsidP="00DB6531">
            <w:r w:rsidRPr="00092650">
              <w:t>Monitoring frequency:</w:t>
            </w:r>
          </w:p>
        </w:tc>
        <w:tc>
          <w:tcPr>
            <w:tcW w:w="6386" w:type="dxa"/>
          </w:tcPr>
          <w:p w:rsidR="00810A5E" w:rsidRPr="00092650" w:rsidRDefault="00810A5E" w:rsidP="00E51E6B">
            <w:pPr>
              <w:jc w:val="left"/>
              <w:cnfStyle w:val="000000000000" w:firstRow="0" w:lastRow="0" w:firstColumn="0" w:lastColumn="0" w:oddVBand="0" w:evenVBand="0" w:oddHBand="0" w:evenHBand="0" w:firstRowFirstColumn="0" w:firstRowLastColumn="0" w:lastRowFirstColumn="0" w:lastRowLastColumn="0"/>
            </w:pPr>
            <w:r w:rsidRPr="00092650">
              <w:t xml:space="preserve">Representative of each type of biomass briquettes produced and at least twice a year for each type of biomass briquettes </w:t>
            </w:r>
            <w:r w:rsidRPr="00D058F3">
              <w:rPr>
                <w:i/>
              </w:rPr>
              <w:t>b</w:t>
            </w:r>
          </w:p>
        </w:tc>
      </w:tr>
      <w:tr w:rsidR="00810A5E" w:rsidTr="00DB6531">
        <w:tc>
          <w:tcPr>
            <w:cnfStyle w:val="001000000000" w:firstRow="0" w:lastRow="0" w:firstColumn="1" w:lastColumn="0" w:oddVBand="0" w:evenVBand="0" w:oddHBand="0" w:evenHBand="0" w:firstRowFirstColumn="0" w:firstRowLastColumn="0" w:lastRowFirstColumn="0" w:lastRowLastColumn="0"/>
            <w:tcW w:w="2232" w:type="dxa"/>
          </w:tcPr>
          <w:p w:rsidR="00810A5E" w:rsidRPr="00092650" w:rsidRDefault="00810A5E" w:rsidP="00DB6531">
            <w:r w:rsidRPr="00092650">
              <w:t>QA/QC procedures:</w:t>
            </w:r>
          </w:p>
        </w:tc>
        <w:tc>
          <w:tcPr>
            <w:tcW w:w="6386" w:type="dxa"/>
          </w:tcPr>
          <w:p w:rsidR="00810A5E" w:rsidRPr="00092650" w:rsidRDefault="00810A5E" w:rsidP="00E51E6B">
            <w:pPr>
              <w:jc w:val="left"/>
              <w:cnfStyle w:val="000000000000" w:firstRow="0" w:lastRow="0" w:firstColumn="0" w:lastColumn="0" w:oddVBand="0" w:evenVBand="0" w:oddHBand="0" w:evenHBand="0" w:firstRowFirstColumn="0" w:firstRowLastColumn="0" w:lastRowFirstColumn="0" w:lastRowLastColumn="0"/>
            </w:pPr>
            <w:r w:rsidRPr="00092650">
              <w:t>If the measurement results for the samples differ significantly from each other (i.e. 95% confidence intervals do not overlap), conduct measurements on additional samples</w:t>
            </w:r>
          </w:p>
        </w:tc>
      </w:tr>
      <w:tr w:rsidR="00810A5E" w:rsidTr="00DB6531">
        <w:tc>
          <w:tcPr>
            <w:cnfStyle w:val="001000000000" w:firstRow="0" w:lastRow="0" w:firstColumn="1" w:lastColumn="0" w:oddVBand="0" w:evenVBand="0" w:oddHBand="0" w:evenHBand="0" w:firstRowFirstColumn="0" w:firstRowLastColumn="0" w:lastRowFirstColumn="0" w:lastRowLastColumn="0"/>
            <w:tcW w:w="2232" w:type="dxa"/>
          </w:tcPr>
          <w:p w:rsidR="00810A5E" w:rsidRPr="00092650" w:rsidRDefault="00810A5E" w:rsidP="00DB6531">
            <w:r w:rsidRPr="00092650">
              <w:t>Any comment:</w:t>
            </w:r>
          </w:p>
        </w:tc>
        <w:tc>
          <w:tcPr>
            <w:tcW w:w="6386" w:type="dxa"/>
          </w:tcPr>
          <w:p w:rsidR="00810A5E" w:rsidRPr="00092650" w:rsidRDefault="00810A5E" w:rsidP="00E51E6B">
            <w:pPr>
              <w:jc w:val="left"/>
              <w:cnfStyle w:val="000000000000" w:firstRow="0" w:lastRow="0" w:firstColumn="0" w:lastColumn="0" w:oddVBand="0" w:evenVBand="0" w:oddHBand="0" w:evenHBand="0" w:firstRowFirstColumn="0" w:firstRowLastColumn="0" w:lastRowFirstColumn="0" w:lastRowLastColumn="0"/>
            </w:pPr>
            <w:r w:rsidRPr="00092650">
              <w:t>-</w:t>
            </w:r>
          </w:p>
        </w:tc>
      </w:tr>
    </w:tbl>
    <w:p w:rsidR="00052F6E" w:rsidRDefault="00052F6E" w:rsidP="00DB6531">
      <w:pPr>
        <w:pStyle w:val="Caption"/>
      </w:pPr>
      <w:r>
        <w:t>Data / Parameter table </w:t>
      </w:r>
      <w:fldSimple w:instr=" SEQ Data_/_Parameter_table \* ARABIC ">
        <w:r w:rsidR="00AC4932">
          <w:rPr>
            <w:noProof/>
          </w:rPr>
          <w:t>10</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052F6E" w:rsidTr="00DB65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052F6E" w:rsidRPr="006C67AB" w:rsidRDefault="00052F6E" w:rsidP="00DB6531">
            <w:r w:rsidRPr="006C67AB">
              <w:t>Data / Parameter:</w:t>
            </w:r>
          </w:p>
        </w:tc>
        <w:tc>
          <w:tcPr>
            <w:tcW w:w="6386" w:type="dxa"/>
          </w:tcPr>
          <w:p w:rsidR="00052F6E" w:rsidRPr="00983565" w:rsidRDefault="00052F6E" w:rsidP="00E51E6B">
            <w:pPr>
              <w:jc w:val="left"/>
              <w:cnfStyle w:val="100000000000" w:firstRow="1" w:lastRow="0" w:firstColumn="0" w:lastColumn="0" w:oddVBand="0" w:evenVBand="0" w:oddHBand="0" w:evenHBand="0" w:firstRowFirstColumn="0" w:firstRowLastColumn="0" w:lastRowFirstColumn="0" w:lastRowLastColumn="0"/>
              <w:rPr>
                <w:b w:val="0"/>
                <w:i/>
              </w:rPr>
            </w:pPr>
            <w:r w:rsidRPr="00983565">
              <w:rPr>
                <w:b w:val="0"/>
                <w:i/>
              </w:rPr>
              <w:t>p</w:t>
            </w:r>
            <w:r w:rsidRPr="00983565">
              <w:rPr>
                <w:b w:val="0"/>
                <w:i/>
                <w:vertAlign w:val="subscript"/>
              </w:rPr>
              <w:t>PJ,p,i,y</w:t>
            </w:r>
          </w:p>
        </w:tc>
      </w:tr>
      <w:tr w:rsidR="00052F6E" w:rsidTr="00DB6531">
        <w:tc>
          <w:tcPr>
            <w:cnfStyle w:val="001000000000" w:firstRow="0" w:lastRow="0" w:firstColumn="1" w:lastColumn="0" w:oddVBand="0" w:evenVBand="0" w:oddHBand="0" w:evenHBand="0" w:firstRowFirstColumn="0" w:firstRowLastColumn="0" w:lastRowFirstColumn="0" w:lastRowLastColumn="0"/>
            <w:tcW w:w="2232" w:type="dxa"/>
          </w:tcPr>
          <w:p w:rsidR="00052F6E" w:rsidRPr="006C67AB" w:rsidRDefault="00052F6E" w:rsidP="00DB6531">
            <w:r w:rsidRPr="006C67AB">
              <w:t>Data unit:</w:t>
            </w:r>
          </w:p>
        </w:tc>
        <w:tc>
          <w:tcPr>
            <w:tcW w:w="6386" w:type="dxa"/>
          </w:tcPr>
          <w:p w:rsidR="00052F6E" w:rsidRPr="006C67AB" w:rsidRDefault="00052F6E" w:rsidP="00E51E6B">
            <w:pPr>
              <w:jc w:val="left"/>
              <w:cnfStyle w:val="000000000000" w:firstRow="0" w:lastRow="0" w:firstColumn="0" w:lastColumn="0" w:oddVBand="0" w:evenVBand="0" w:oddHBand="0" w:evenHBand="0" w:firstRowFirstColumn="0" w:firstRowLastColumn="0" w:lastRowFirstColumn="0" w:lastRowLastColumn="0"/>
            </w:pPr>
            <w:r w:rsidRPr="006C67AB">
              <w:t>Fraction</w:t>
            </w:r>
          </w:p>
        </w:tc>
      </w:tr>
      <w:tr w:rsidR="00052F6E" w:rsidTr="00DB6531">
        <w:tc>
          <w:tcPr>
            <w:cnfStyle w:val="001000000000" w:firstRow="0" w:lastRow="0" w:firstColumn="1" w:lastColumn="0" w:oddVBand="0" w:evenVBand="0" w:oddHBand="0" w:evenHBand="0" w:firstRowFirstColumn="0" w:firstRowLastColumn="0" w:lastRowFirstColumn="0" w:lastRowLastColumn="0"/>
            <w:tcW w:w="2232" w:type="dxa"/>
          </w:tcPr>
          <w:p w:rsidR="00052F6E" w:rsidRPr="006C67AB" w:rsidRDefault="00052F6E" w:rsidP="00DB6531">
            <w:r w:rsidRPr="006C67AB">
              <w:t>Description:</w:t>
            </w:r>
          </w:p>
        </w:tc>
        <w:tc>
          <w:tcPr>
            <w:tcW w:w="6386" w:type="dxa"/>
          </w:tcPr>
          <w:p w:rsidR="00052F6E" w:rsidRPr="006C67AB" w:rsidRDefault="00052F6E" w:rsidP="00E51E6B">
            <w:pPr>
              <w:jc w:val="left"/>
              <w:cnfStyle w:val="000000000000" w:firstRow="0" w:lastRow="0" w:firstColumn="0" w:lastColumn="0" w:oddVBand="0" w:evenVBand="0" w:oddHBand="0" w:evenHBand="0" w:firstRowFirstColumn="0" w:firstRowLastColumn="0" w:lastRowFirstColumn="0" w:lastRowLastColumn="0"/>
            </w:pPr>
            <w:r w:rsidRPr="006C67AB">
              <w:t xml:space="preserve">Proportion of project stove or heater type </w:t>
            </w:r>
            <w:r w:rsidRPr="00052F6E">
              <w:rPr>
                <w:i/>
              </w:rPr>
              <w:t>p</w:t>
            </w:r>
            <w:r w:rsidRPr="006C67AB">
              <w:t xml:space="preserve"> in use in project area</w:t>
            </w:r>
            <w:r w:rsidRPr="00052F6E">
              <w:rPr>
                <w:i/>
              </w:rPr>
              <w:t xml:space="preserve"> i</w:t>
            </w:r>
            <w:r w:rsidRPr="006C67AB">
              <w:t xml:space="preserve"> in year </w:t>
            </w:r>
            <w:r w:rsidRPr="00052F6E">
              <w:rPr>
                <w:i/>
              </w:rPr>
              <w:t>y</w:t>
            </w:r>
            <w:r w:rsidRPr="006C67AB">
              <w:t xml:space="preserve"> </w:t>
            </w:r>
          </w:p>
        </w:tc>
      </w:tr>
      <w:tr w:rsidR="00052F6E" w:rsidTr="00DB6531">
        <w:tc>
          <w:tcPr>
            <w:cnfStyle w:val="001000000000" w:firstRow="0" w:lastRow="0" w:firstColumn="1" w:lastColumn="0" w:oddVBand="0" w:evenVBand="0" w:oddHBand="0" w:evenHBand="0" w:firstRowFirstColumn="0" w:firstRowLastColumn="0" w:lastRowFirstColumn="0" w:lastRowLastColumn="0"/>
            <w:tcW w:w="2232" w:type="dxa"/>
          </w:tcPr>
          <w:p w:rsidR="00052F6E" w:rsidRPr="006C67AB" w:rsidRDefault="00052F6E" w:rsidP="00DB6531">
            <w:r w:rsidRPr="006C67AB">
              <w:t>Source of data:</w:t>
            </w:r>
          </w:p>
        </w:tc>
        <w:tc>
          <w:tcPr>
            <w:tcW w:w="6386" w:type="dxa"/>
          </w:tcPr>
          <w:p w:rsidR="00052F6E" w:rsidRPr="006C67AB" w:rsidRDefault="00052F6E" w:rsidP="00E51E6B">
            <w:pPr>
              <w:jc w:val="left"/>
              <w:cnfStyle w:val="000000000000" w:firstRow="0" w:lastRow="0" w:firstColumn="0" w:lastColumn="0" w:oddVBand="0" w:evenVBand="0" w:oddHBand="0" w:evenHBand="0" w:firstRowFirstColumn="0" w:firstRowLastColumn="0" w:lastRowFirstColumn="0" w:lastRowLastColumn="0"/>
            </w:pPr>
            <w:r w:rsidRPr="006C67AB">
              <w:t>On-site records by project participants</w:t>
            </w:r>
          </w:p>
        </w:tc>
      </w:tr>
      <w:tr w:rsidR="00052F6E" w:rsidTr="00DB6531">
        <w:tc>
          <w:tcPr>
            <w:cnfStyle w:val="001000000000" w:firstRow="0" w:lastRow="0" w:firstColumn="1" w:lastColumn="0" w:oddVBand="0" w:evenVBand="0" w:oddHBand="0" w:evenHBand="0" w:firstRowFirstColumn="0" w:firstRowLastColumn="0" w:lastRowFirstColumn="0" w:lastRowLastColumn="0"/>
            <w:tcW w:w="2232" w:type="dxa"/>
          </w:tcPr>
          <w:p w:rsidR="00052F6E" w:rsidRPr="006C67AB" w:rsidRDefault="00052F6E" w:rsidP="00DB6531">
            <w:r w:rsidRPr="006C67AB">
              <w:lastRenderedPageBreak/>
              <w:t>Measurement procedures (if any):</w:t>
            </w:r>
          </w:p>
        </w:tc>
        <w:tc>
          <w:tcPr>
            <w:tcW w:w="6386" w:type="dxa"/>
          </w:tcPr>
          <w:p w:rsidR="00052F6E" w:rsidRPr="006C67AB" w:rsidRDefault="00052F6E" w:rsidP="00E51E6B">
            <w:pPr>
              <w:jc w:val="left"/>
              <w:cnfStyle w:val="000000000000" w:firstRow="0" w:lastRow="0" w:firstColumn="0" w:lastColumn="0" w:oddVBand="0" w:evenVBand="0" w:oddHBand="0" w:evenHBand="0" w:firstRowFirstColumn="0" w:firstRowLastColumn="0" w:lastRowFirstColumn="0" w:lastRowLastColumn="0"/>
            </w:pPr>
          </w:p>
        </w:tc>
      </w:tr>
      <w:tr w:rsidR="00052F6E" w:rsidTr="00DB6531">
        <w:tc>
          <w:tcPr>
            <w:cnfStyle w:val="001000000000" w:firstRow="0" w:lastRow="0" w:firstColumn="1" w:lastColumn="0" w:oddVBand="0" w:evenVBand="0" w:oddHBand="0" w:evenHBand="0" w:firstRowFirstColumn="0" w:firstRowLastColumn="0" w:lastRowFirstColumn="0" w:lastRowLastColumn="0"/>
            <w:tcW w:w="2232" w:type="dxa"/>
          </w:tcPr>
          <w:p w:rsidR="00052F6E" w:rsidRPr="006C67AB" w:rsidRDefault="00052F6E" w:rsidP="00DB6531">
            <w:r w:rsidRPr="006C67AB">
              <w:t>Monitoring frequency:</w:t>
            </w:r>
          </w:p>
        </w:tc>
        <w:tc>
          <w:tcPr>
            <w:tcW w:w="6386" w:type="dxa"/>
          </w:tcPr>
          <w:p w:rsidR="00052F6E" w:rsidRPr="006C67AB" w:rsidRDefault="00052F6E" w:rsidP="00E51E6B">
            <w:pPr>
              <w:jc w:val="left"/>
              <w:cnfStyle w:val="000000000000" w:firstRow="0" w:lastRow="0" w:firstColumn="0" w:lastColumn="0" w:oddVBand="0" w:evenVBand="0" w:oddHBand="0" w:evenHBand="0" w:firstRowFirstColumn="0" w:firstRowLastColumn="0" w:lastRowFirstColumn="0" w:lastRowLastColumn="0"/>
            </w:pPr>
            <w:r w:rsidRPr="006C67AB">
              <w:t>Yearly</w:t>
            </w:r>
          </w:p>
        </w:tc>
      </w:tr>
      <w:tr w:rsidR="00052F6E" w:rsidTr="00DB6531">
        <w:tc>
          <w:tcPr>
            <w:cnfStyle w:val="001000000000" w:firstRow="0" w:lastRow="0" w:firstColumn="1" w:lastColumn="0" w:oddVBand="0" w:evenVBand="0" w:oddHBand="0" w:evenHBand="0" w:firstRowFirstColumn="0" w:firstRowLastColumn="0" w:lastRowFirstColumn="0" w:lastRowLastColumn="0"/>
            <w:tcW w:w="2232" w:type="dxa"/>
          </w:tcPr>
          <w:p w:rsidR="00052F6E" w:rsidRPr="006C67AB" w:rsidRDefault="00052F6E" w:rsidP="00DB6531">
            <w:r w:rsidRPr="006C67AB">
              <w:t>QA/QC procedures:</w:t>
            </w:r>
          </w:p>
        </w:tc>
        <w:tc>
          <w:tcPr>
            <w:tcW w:w="6386" w:type="dxa"/>
          </w:tcPr>
          <w:p w:rsidR="00052F6E" w:rsidRPr="006C67AB" w:rsidRDefault="00052F6E" w:rsidP="00E51E6B">
            <w:pPr>
              <w:jc w:val="left"/>
              <w:cnfStyle w:val="000000000000" w:firstRow="0" w:lastRow="0" w:firstColumn="0" w:lastColumn="0" w:oddVBand="0" w:evenVBand="0" w:oddHBand="0" w:evenHBand="0" w:firstRowFirstColumn="0" w:firstRowLastColumn="0" w:lastRowFirstColumn="0" w:lastRowLastColumn="0"/>
            </w:pPr>
            <w:r w:rsidRPr="006C67AB">
              <w:t>-</w:t>
            </w:r>
          </w:p>
        </w:tc>
      </w:tr>
      <w:tr w:rsidR="00052F6E" w:rsidTr="00DB6531">
        <w:tc>
          <w:tcPr>
            <w:cnfStyle w:val="001000000000" w:firstRow="0" w:lastRow="0" w:firstColumn="1" w:lastColumn="0" w:oddVBand="0" w:evenVBand="0" w:oddHBand="0" w:evenHBand="0" w:firstRowFirstColumn="0" w:firstRowLastColumn="0" w:lastRowFirstColumn="0" w:lastRowLastColumn="0"/>
            <w:tcW w:w="2232" w:type="dxa"/>
          </w:tcPr>
          <w:p w:rsidR="00052F6E" w:rsidRPr="006C67AB" w:rsidRDefault="00052F6E" w:rsidP="00DB6531">
            <w:r w:rsidRPr="006C67AB">
              <w:t>Any comment:</w:t>
            </w:r>
          </w:p>
        </w:tc>
        <w:tc>
          <w:tcPr>
            <w:tcW w:w="6386" w:type="dxa"/>
          </w:tcPr>
          <w:p w:rsidR="00052F6E" w:rsidRPr="006C67AB" w:rsidRDefault="00052F6E" w:rsidP="00E51E6B">
            <w:pPr>
              <w:jc w:val="left"/>
              <w:cnfStyle w:val="000000000000" w:firstRow="0" w:lastRow="0" w:firstColumn="0" w:lastColumn="0" w:oddVBand="0" w:evenVBand="0" w:oddHBand="0" w:evenHBand="0" w:firstRowFirstColumn="0" w:firstRowLastColumn="0" w:lastRowFirstColumn="0" w:lastRowLastColumn="0"/>
            </w:pPr>
            <w:r w:rsidRPr="006C67AB">
              <w:t>For this parameter, the methodology assumes that the proportion of different types of stoves or heaters distributed will be same as the proportion of different types of stoves or heaters in use</w:t>
            </w:r>
          </w:p>
        </w:tc>
      </w:tr>
    </w:tbl>
    <w:p w:rsidR="004C3616" w:rsidRDefault="004C3616" w:rsidP="00DB6531">
      <w:pPr>
        <w:pStyle w:val="Caption"/>
      </w:pPr>
      <w:r>
        <w:t>Data / Parameter table </w:t>
      </w:r>
      <w:fldSimple w:instr=" SEQ Data_/_Parameter_table \* ARABIC ">
        <w:r w:rsidR="00AC4932">
          <w:rPr>
            <w:noProof/>
          </w:rPr>
          <w:t>11</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4C3616" w:rsidTr="00DB65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4C3616" w:rsidRPr="0045733C" w:rsidRDefault="004C3616" w:rsidP="00DB6531">
            <w:r w:rsidRPr="0045733C">
              <w:t>Data / Parameter:</w:t>
            </w:r>
          </w:p>
        </w:tc>
        <w:tc>
          <w:tcPr>
            <w:tcW w:w="6386" w:type="dxa"/>
          </w:tcPr>
          <w:p w:rsidR="004C3616" w:rsidRPr="00983565" w:rsidRDefault="004C3616" w:rsidP="00E51E6B">
            <w:pPr>
              <w:jc w:val="left"/>
              <w:cnfStyle w:val="100000000000" w:firstRow="1" w:lastRow="0" w:firstColumn="0" w:lastColumn="0" w:oddVBand="0" w:evenVBand="0" w:oddHBand="0" w:evenHBand="0" w:firstRowFirstColumn="0" w:firstRowLastColumn="0" w:lastRowFirstColumn="0" w:lastRowLastColumn="0"/>
              <w:rPr>
                <w:b w:val="0"/>
                <w:i/>
              </w:rPr>
            </w:pPr>
            <w:r w:rsidRPr="00983565">
              <w:rPr>
                <w:b w:val="0"/>
                <w:i/>
              </w:rPr>
              <w:t>BR</w:t>
            </w:r>
            <w:r w:rsidRPr="00983565">
              <w:rPr>
                <w:b w:val="0"/>
                <w:i/>
                <w:vertAlign w:val="subscript"/>
              </w:rPr>
              <w:t>B4/B8,r,y</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45733C" w:rsidRDefault="004C3616" w:rsidP="00DB6531">
            <w:r w:rsidRPr="0045733C">
              <w:t>Data unit:</w:t>
            </w:r>
          </w:p>
        </w:tc>
        <w:tc>
          <w:tcPr>
            <w:tcW w:w="6386" w:type="dxa"/>
          </w:tcPr>
          <w:p w:rsidR="004C3616" w:rsidRPr="0045733C" w:rsidRDefault="004C3616" w:rsidP="00E51E6B">
            <w:pPr>
              <w:jc w:val="left"/>
              <w:cnfStyle w:val="000000000000" w:firstRow="0" w:lastRow="0" w:firstColumn="0" w:lastColumn="0" w:oddVBand="0" w:evenVBand="0" w:oddHBand="0" w:evenHBand="0" w:firstRowFirstColumn="0" w:firstRowLastColumn="0" w:lastRowFirstColumn="0" w:lastRowLastColumn="0"/>
            </w:pPr>
            <w:r w:rsidRPr="0045733C">
              <w:t>tonnes of dry matter</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45733C" w:rsidRDefault="004C3616" w:rsidP="00DB6531">
            <w:r w:rsidRPr="0045733C">
              <w:t>Description:</w:t>
            </w:r>
          </w:p>
        </w:tc>
        <w:tc>
          <w:tcPr>
            <w:tcW w:w="6386" w:type="dxa"/>
          </w:tcPr>
          <w:p w:rsidR="004C3616" w:rsidRPr="0045733C" w:rsidRDefault="004C3616" w:rsidP="00983565">
            <w:pPr>
              <w:jc w:val="left"/>
              <w:cnfStyle w:val="000000000000" w:firstRow="0" w:lastRow="0" w:firstColumn="0" w:lastColumn="0" w:oddVBand="0" w:evenVBand="0" w:oddHBand="0" w:evenHBand="0" w:firstRowFirstColumn="0" w:firstRowLastColumn="0" w:lastRowFirstColumn="0" w:lastRowLastColumn="0"/>
            </w:pPr>
            <w:r w:rsidRPr="0045733C">
              <w:t xml:space="preserve">Quantity of biomass residues of category </w:t>
            </w:r>
            <w:r w:rsidRPr="00D058F3">
              <w:rPr>
                <w:i/>
              </w:rPr>
              <w:t>r</w:t>
            </w:r>
            <w:r w:rsidRPr="0045733C">
              <w:t xml:space="preserve"> used in the project activity in year </w:t>
            </w:r>
            <w:r w:rsidRPr="004C3616">
              <w:rPr>
                <w:i/>
              </w:rPr>
              <w:t>y</w:t>
            </w:r>
            <w:r w:rsidRPr="0045733C">
              <w:t xml:space="preserve">, for which the baseline scenario is B4, B5, B6, B7 or B8 </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45733C" w:rsidRDefault="004C3616" w:rsidP="00DB6531">
            <w:r w:rsidRPr="0045733C">
              <w:t>Source of data:</w:t>
            </w:r>
          </w:p>
        </w:tc>
        <w:tc>
          <w:tcPr>
            <w:tcW w:w="6386" w:type="dxa"/>
          </w:tcPr>
          <w:p w:rsidR="004C3616" w:rsidRPr="0045733C" w:rsidRDefault="004C3616" w:rsidP="00E51E6B">
            <w:pPr>
              <w:jc w:val="left"/>
              <w:cnfStyle w:val="000000000000" w:firstRow="0" w:lastRow="0" w:firstColumn="0" w:lastColumn="0" w:oddVBand="0" w:evenVBand="0" w:oddHBand="0" w:evenHBand="0" w:firstRowFirstColumn="0" w:firstRowLastColumn="0" w:lastRowFirstColumn="0" w:lastRowLastColumn="0"/>
            </w:pPr>
            <w:r>
              <w:t>On-site measurements</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45733C" w:rsidRDefault="004C3616" w:rsidP="00DB6531">
            <w:r w:rsidRPr="0045733C">
              <w:t>Measurement procedures (if any):</w:t>
            </w:r>
          </w:p>
        </w:tc>
        <w:tc>
          <w:tcPr>
            <w:tcW w:w="6386" w:type="dxa"/>
          </w:tcPr>
          <w:p w:rsidR="004C3616" w:rsidRPr="0045733C" w:rsidRDefault="004C3616" w:rsidP="00E51E6B">
            <w:pPr>
              <w:jc w:val="left"/>
              <w:cnfStyle w:val="000000000000" w:firstRow="0" w:lastRow="0" w:firstColumn="0" w:lastColumn="0" w:oddVBand="0" w:evenVBand="0" w:oddHBand="0" w:evenHBand="0" w:firstRowFirstColumn="0" w:firstRowLastColumn="0" w:lastRowFirstColumn="0" w:lastRowLastColumn="0"/>
            </w:pPr>
            <w:r w:rsidRPr="0045733C">
              <w:t>Use weight meters. Adjust for the moisture content in order to determine the quantity of dry biomass</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45733C" w:rsidRDefault="004C3616" w:rsidP="00DB6531">
            <w:r w:rsidRPr="0045733C">
              <w:t>Monitoring frequency:</w:t>
            </w:r>
          </w:p>
        </w:tc>
        <w:tc>
          <w:tcPr>
            <w:tcW w:w="6386" w:type="dxa"/>
          </w:tcPr>
          <w:p w:rsidR="004C3616" w:rsidRPr="0045733C" w:rsidRDefault="004C3616" w:rsidP="00E51E6B">
            <w:pPr>
              <w:jc w:val="left"/>
              <w:cnfStyle w:val="000000000000" w:firstRow="0" w:lastRow="0" w:firstColumn="0" w:lastColumn="0" w:oddVBand="0" w:evenVBand="0" w:oddHBand="0" w:evenHBand="0" w:firstRowFirstColumn="0" w:firstRowLastColumn="0" w:lastRowFirstColumn="0" w:lastRowLastColumn="0"/>
            </w:pPr>
            <w:r w:rsidRPr="0045733C">
              <w:t>Data monitored continuously and aggregated as appropriate, to calculate emissions reductions</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45733C" w:rsidRDefault="004C3616" w:rsidP="00DB6531">
            <w:r w:rsidRPr="0045733C">
              <w:t>QA/QC procedures:</w:t>
            </w:r>
          </w:p>
        </w:tc>
        <w:tc>
          <w:tcPr>
            <w:tcW w:w="6386" w:type="dxa"/>
          </w:tcPr>
          <w:p w:rsidR="004C3616" w:rsidRPr="0045733C" w:rsidRDefault="004C3616" w:rsidP="00E51E6B">
            <w:pPr>
              <w:jc w:val="left"/>
              <w:cnfStyle w:val="000000000000" w:firstRow="0" w:lastRow="0" w:firstColumn="0" w:lastColumn="0" w:oddVBand="0" w:evenVBand="0" w:oddHBand="0" w:evenHBand="0" w:firstRowFirstColumn="0" w:firstRowLastColumn="0" w:lastRowFirstColumn="0" w:lastRowLastColumn="0"/>
            </w:pPr>
            <w:r w:rsidRPr="0045733C">
              <w:t>Cross</w:t>
            </w:r>
            <w:r w:rsidR="007769FB">
              <w:t>-</w:t>
            </w:r>
            <w:r w:rsidRPr="0045733C">
              <w:t>check the measurements with an annual energy balance that is based on purchased quantities and stock changes</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45733C" w:rsidRDefault="004C3616" w:rsidP="00DB6531">
            <w:r w:rsidRPr="0045733C">
              <w:t>Any comment:</w:t>
            </w:r>
          </w:p>
        </w:tc>
        <w:tc>
          <w:tcPr>
            <w:tcW w:w="6386" w:type="dxa"/>
          </w:tcPr>
          <w:p w:rsidR="004C3616" w:rsidRPr="0045733C" w:rsidRDefault="004C3616" w:rsidP="00E51E6B">
            <w:pPr>
              <w:jc w:val="left"/>
              <w:cnfStyle w:val="000000000000" w:firstRow="0" w:lastRow="0" w:firstColumn="0" w:lastColumn="0" w:oddVBand="0" w:evenVBand="0" w:oddHBand="0" w:evenHBand="0" w:firstRowFirstColumn="0" w:firstRowLastColumn="0" w:lastRowFirstColumn="0" w:lastRowLastColumn="0"/>
            </w:pPr>
            <w:r w:rsidRPr="0045733C">
              <w:t>-</w:t>
            </w:r>
          </w:p>
        </w:tc>
      </w:tr>
    </w:tbl>
    <w:p w:rsidR="004C3616" w:rsidRDefault="004C3616" w:rsidP="00DB6531">
      <w:pPr>
        <w:pStyle w:val="Caption"/>
      </w:pPr>
      <w:r>
        <w:t>Data / Parameter table </w:t>
      </w:r>
      <w:fldSimple w:instr=" SEQ Data_/_Parameter_table \* ARABIC ">
        <w:r w:rsidR="00AC4932">
          <w:rPr>
            <w:noProof/>
          </w:rPr>
          <w:t>12</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4C3616" w:rsidTr="00DB65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4C3616" w:rsidRPr="00C84B34" w:rsidRDefault="004C3616" w:rsidP="00DB6531">
            <w:r w:rsidRPr="00C84B34">
              <w:t>Data / Parameter:</w:t>
            </w:r>
          </w:p>
        </w:tc>
        <w:tc>
          <w:tcPr>
            <w:tcW w:w="6386" w:type="dxa"/>
          </w:tcPr>
          <w:p w:rsidR="004C3616" w:rsidRPr="007769FB" w:rsidRDefault="004C3616" w:rsidP="00DB6531">
            <w:pPr>
              <w:cnfStyle w:val="100000000000" w:firstRow="1" w:lastRow="0" w:firstColumn="0" w:lastColumn="0" w:oddVBand="0" w:evenVBand="0" w:oddHBand="0" w:evenHBand="0" w:firstRowFirstColumn="0" w:firstRowLastColumn="0" w:lastRowFirstColumn="0" w:lastRowLastColumn="0"/>
              <w:rPr>
                <w:b w:val="0"/>
                <w:i/>
              </w:rPr>
            </w:pPr>
            <w:r w:rsidRPr="007769FB">
              <w:rPr>
                <w:b w:val="0"/>
                <w:i/>
              </w:rPr>
              <w:t>EF</w:t>
            </w:r>
            <w:r w:rsidRPr="007769FB">
              <w:rPr>
                <w:b w:val="0"/>
                <w:i/>
                <w:vertAlign w:val="subscript"/>
              </w:rPr>
              <w:t>CO2,LE,y</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C84B34" w:rsidRDefault="004C3616" w:rsidP="00DB6531">
            <w:r w:rsidRPr="00C84B34">
              <w:t>Data unit:</w:t>
            </w:r>
          </w:p>
        </w:tc>
        <w:tc>
          <w:tcPr>
            <w:tcW w:w="6386" w:type="dxa"/>
          </w:tcPr>
          <w:p w:rsidR="004C3616" w:rsidRPr="00C84B34" w:rsidRDefault="004C3616" w:rsidP="00DB6531">
            <w:pPr>
              <w:cnfStyle w:val="000000000000" w:firstRow="0" w:lastRow="0" w:firstColumn="0" w:lastColumn="0" w:oddVBand="0" w:evenVBand="0" w:oddHBand="0" w:evenHBand="0" w:firstRowFirstColumn="0" w:firstRowLastColumn="0" w:lastRowFirstColumn="0" w:lastRowLastColumn="0"/>
            </w:pPr>
            <w:r w:rsidRPr="00C84B34">
              <w:t>t</w:t>
            </w:r>
            <w:r w:rsidR="00CA7E94">
              <w:t xml:space="preserve"> </w:t>
            </w:r>
            <w:r w:rsidRPr="00C84B34">
              <w:t>CO</w:t>
            </w:r>
            <w:r w:rsidR="002F2F89" w:rsidRPr="002F2F89">
              <w:rPr>
                <w:vertAlign w:val="subscript"/>
              </w:rPr>
              <w:t>2</w:t>
            </w:r>
            <w:r w:rsidRPr="00C84B34">
              <w:t>/GJ</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C84B34" w:rsidRDefault="004C3616" w:rsidP="00DB6531">
            <w:r w:rsidRPr="00C84B34">
              <w:t>Description:</w:t>
            </w:r>
          </w:p>
        </w:tc>
        <w:tc>
          <w:tcPr>
            <w:tcW w:w="6386" w:type="dxa"/>
          </w:tcPr>
          <w:p w:rsidR="004C3616" w:rsidRPr="00C84B34" w:rsidRDefault="004C3616" w:rsidP="00E51E6B">
            <w:pPr>
              <w:jc w:val="left"/>
              <w:cnfStyle w:val="000000000000" w:firstRow="0" w:lastRow="0" w:firstColumn="0" w:lastColumn="0" w:oddVBand="0" w:evenVBand="0" w:oddHBand="0" w:evenHBand="0" w:firstRowFirstColumn="0" w:firstRowLastColumn="0" w:lastRowFirstColumn="0" w:lastRowLastColumn="0"/>
            </w:pPr>
            <w:r w:rsidRPr="00C84B34">
              <w:t>CO</w:t>
            </w:r>
            <w:r w:rsidR="002F2F89" w:rsidRPr="002F2F89">
              <w:rPr>
                <w:vertAlign w:val="subscript"/>
              </w:rPr>
              <w:t>2</w:t>
            </w:r>
            <w:r w:rsidRPr="00C84B34">
              <w:t xml:space="preserve"> emission factor of the most carbon intensive fossil fuel used in the country in year </w:t>
            </w:r>
            <w:r w:rsidRPr="004C3616">
              <w:rPr>
                <w:i/>
              </w:rPr>
              <w:t>y</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C84B34" w:rsidRDefault="004C3616" w:rsidP="00DB6531">
            <w:r w:rsidRPr="00C84B34">
              <w:t>Source of data:</w:t>
            </w:r>
          </w:p>
        </w:tc>
        <w:tc>
          <w:tcPr>
            <w:tcW w:w="6386" w:type="dxa"/>
          </w:tcPr>
          <w:p w:rsidR="004C3616" w:rsidRPr="00C84B34" w:rsidRDefault="004C3616" w:rsidP="00E51E6B">
            <w:pPr>
              <w:jc w:val="left"/>
              <w:cnfStyle w:val="000000000000" w:firstRow="0" w:lastRow="0" w:firstColumn="0" w:lastColumn="0" w:oddVBand="0" w:evenVBand="0" w:oddHBand="0" w:evenHBand="0" w:firstRowFirstColumn="0" w:firstRowLastColumn="0" w:lastRowFirstColumn="0" w:lastRowLastColumn="0"/>
            </w:pPr>
            <w:r w:rsidRPr="00C84B34">
              <w:t>Identify the most carbon intensive fuel type from the national communication, other literature sources (e.g. IEA). Possibly consult with the national agency responsible f</w:t>
            </w:r>
            <w:r w:rsidR="007769FB">
              <w:t>or the national communication/</w:t>
            </w:r>
            <w:r w:rsidRPr="00C84B34">
              <w:t>GHG inventory. If available, use national default values for the CO</w:t>
            </w:r>
            <w:r w:rsidR="002F2F89" w:rsidRPr="002F2F89">
              <w:rPr>
                <w:vertAlign w:val="subscript"/>
              </w:rPr>
              <w:t>2</w:t>
            </w:r>
            <w:r w:rsidRPr="00C84B34">
              <w:t xml:space="preserve"> emission factor. Otherwise, IPCC default values may be used</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C84B34" w:rsidRDefault="004C3616" w:rsidP="00DB6531">
            <w:r w:rsidRPr="00C84B34">
              <w:t>Measurement procedures (if any):</w:t>
            </w:r>
          </w:p>
        </w:tc>
        <w:tc>
          <w:tcPr>
            <w:tcW w:w="6386" w:type="dxa"/>
          </w:tcPr>
          <w:p w:rsidR="004C3616" w:rsidRPr="00C84B34" w:rsidRDefault="004C3616" w:rsidP="00E51E6B">
            <w:pPr>
              <w:jc w:val="left"/>
              <w:cnfStyle w:val="000000000000" w:firstRow="0" w:lastRow="0" w:firstColumn="0" w:lastColumn="0" w:oddVBand="0" w:evenVBand="0" w:oddHBand="0" w:evenHBand="0" w:firstRowFirstColumn="0" w:firstRowLastColumn="0" w:lastRowFirstColumn="0" w:lastRowLastColumn="0"/>
            </w:pPr>
            <w:r w:rsidRPr="00C84B34">
              <w:t>-</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C84B34" w:rsidRDefault="004C3616" w:rsidP="00DB6531">
            <w:r w:rsidRPr="00C84B34">
              <w:t>Monitoring frequency:</w:t>
            </w:r>
          </w:p>
        </w:tc>
        <w:tc>
          <w:tcPr>
            <w:tcW w:w="6386" w:type="dxa"/>
          </w:tcPr>
          <w:p w:rsidR="004C3616" w:rsidRPr="00C84B34" w:rsidRDefault="004C3616" w:rsidP="00E51E6B">
            <w:pPr>
              <w:jc w:val="left"/>
              <w:cnfStyle w:val="000000000000" w:firstRow="0" w:lastRow="0" w:firstColumn="0" w:lastColumn="0" w:oddVBand="0" w:evenVBand="0" w:oddHBand="0" w:evenHBand="0" w:firstRowFirstColumn="0" w:firstRowLastColumn="0" w:lastRowFirstColumn="0" w:lastRowLastColumn="0"/>
            </w:pPr>
            <w:r w:rsidRPr="00C84B34">
              <w:t>Annually</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C84B34" w:rsidRDefault="004C3616" w:rsidP="00DB6531">
            <w:r w:rsidRPr="00C84B34">
              <w:t>QA/QC procedures:</w:t>
            </w:r>
          </w:p>
        </w:tc>
        <w:tc>
          <w:tcPr>
            <w:tcW w:w="6386" w:type="dxa"/>
          </w:tcPr>
          <w:p w:rsidR="004C3616" w:rsidRPr="00C84B34" w:rsidRDefault="004C3616" w:rsidP="00DB6531">
            <w:pPr>
              <w:cnfStyle w:val="000000000000" w:firstRow="0" w:lastRow="0" w:firstColumn="0" w:lastColumn="0" w:oddVBand="0" w:evenVBand="0" w:oddHBand="0" w:evenHBand="0" w:firstRowFirstColumn="0" w:firstRowLastColumn="0" w:lastRowFirstColumn="0" w:lastRowLastColumn="0"/>
            </w:pPr>
            <w:r w:rsidRPr="00C84B34">
              <w:t>-</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C84B34" w:rsidRDefault="004C3616" w:rsidP="00DB6531">
            <w:r w:rsidRPr="00C84B34">
              <w:t>Any comment:</w:t>
            </w:r>
          </w:p>
        </w:tc>
        <w:tc>
          <w:tcPr>
            <w:tcW w:w="6386" w:type="dxa"/>
          </w:tcPr>
          <w:p w:rsidR="004C3616" w:rsidRPr="00C84B34" w:rsidRDefault="004C3616" w:rsidP="00DB6531">
            <w:pPr>
              <w:cnfStyle w:val="000000000000" w:firstRow="0" w:lastRow="0" w:firstColumn="0" w:lastColumn="0" w:oddVBand="0" w:evenVBand="0" w:oddHBand="0" w:evenHBand="0" w:firstRowFirstColumn="0" w:firstRowLastColumn="0" w:lastRowFirstColumn="0" w:lastRowLastColumn="0"/>
            </w:pPr>
            <w:r w:rsidRPr="00C84B34">
              <w:t>-</w:t>
            </w:r>
          </w:p>
        </w:tc>
      </w:tr>
    </w:tbl>
    <w:p w:rsidR="004C3616" w:rsidRDefault="004C3616" w:rsidP="00DB6531">
      <w:pPr>
        <w:pStyle w:val="Caption"/>
      </w:pPr>
      <w:r>
        <w:lastRenderedPageBreak/>
        <w:t>Data / Parameter table </w:t>
      </w:r>
      <w:fldSimple w:instr=" SEQ Data_/_Parameter_table \* ARABIC ">
        <w:r w:rsidR="00AC4932">
          <w:rPr>
            <w:noProof/>
          </w:rPr>
          <w:t>13</w:t>
        </w:r>
      </w:fldSimple>
      <w:r>
        <w:t>.</w:t>
      </w:r>
      <w:r>
        <w:tab/>
      </w:r>
    </w:p>
    <w:tbl>
      <w:tblPr>
        <w:tblStyle w:val="SDMMethTableDataParameter"/>
        <w:tblW w:w="8618" w:type="dxa"/>
        <w:tblLayout w:type="fixed"/>
        <w:tblLook w:val="01E0" w:firstRow="1" w:lastRow="1" w:firstColumn="1" w:lastColumn="1" w:noHBand="0" w:noVBand="0"/>
      </w:tblPr>
      <w:tblGrid>
        <w:gridCol w:w="2232"/>
        <w:gridCol w:w="6386"/>
      </w:tblGrid>
      <w:tr w:rsidR="004C3616" w:rsidTr="00DB65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2" w:type="dxa"/>
          </w:tcPr>
          <w:p w:rsidR="004C3616" w:rsidRPr="00F3710F" w:rsidRDefault="004C3616" w:rsidP="00DB6531">
            <w:r w:rsidRPr="00F3710F">
              <w:t>Data / Parameter:</w:t>
            </w:r>
          </w:p>
        </w:tc>
        <w:tc>
          <w:tcPr>
            <w:tcW w:w="6386" w:type="dxa"/>
          </w:tcPr>
          <w:p w:rsidR="004C3616" w:rsidRPr="007769FB" w:rsidRDefault="004C3616" w:rsidP="00E51E6B">
            <w:pPr>
              <w:jc w:val="left"/>
              <w:cnfStyle w:val="100000000000" w:firstRow="1" w:lastRow="0" w:firstColumn="0" w:lastColumn="0" w:oddVBand="0" w:evenVBand="0" w:oddHBand="0" w:evenHBand="0" w:firstRowFirstColumn="0" w:firstRowLastColumn="0" w:lastRowFirstColumn="0" w:lastRowLastColumn="0"/>
              <w:rPr>
                <w:b w:val="0"/>
                <w:i/>
              </w:rPr>
            </w:pPr>
            <w:r w:rsidRPr="007769FB">
              <w:rPr>
                <w:b w:val="0"/>
                <w:i/>
              </w:rPr>
              <w:t>NCV</w:t>
            </w:r>
            <w:r w:rsidRPr="007769FB">
              <w:rPr>
                <w:b w:val="0"/>
                <w:i/>
                <w:vertAlign w:val="subscript"/>
              </w:rPr>
              <w:t>BR,r,y</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F3710F" w:rsidRDefault="004C3616" w:rsidP="00DB6531">
            <w:r w:rsidRPr="00F3710F">
              <w:t>Data unit:</w:t>
            </w:r>
          </w:p>
        </w:tc>
        <w:tc>
          <w:tcPr>
            <w:tcW w:w="6386" w:type="dxa"/>
          </w:tcPr>
          <w:p w:rsidR="004C3616" w:rsidRPr="00F3710F" w:rsidRDefault="004C3616" w:rsidP="00E51E6B">
            <w:pPr>
              <w:jc w:val="left"/>
              <w:cnfStyle w:val="000000000000" w:firstRow="0" w:lastRow="0" w:firstColumn="0" w:lastColumn="0" w:oddVBand="0" w:evenVBand="0" w:oddHBand="0" w:evenHBand="0" w:firstRowFirstColumn="0" w:firstRowLastColumn="0" w:lastRowFirstColumn="0" w:lastRowLastColumn="0"/>
            </w:pPr>
            <w:r w:rsidRPr="00F3710F">
              <w:t>GJ/tonnes of dry matter</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F3710F" w:rsidRDefault="004C3616" w:rsidP="00DB6531">
            <w:r w:rsidRPr="00F3710F">
              <w:t>Description:</w:t>
            </w:r>
          </w:p>
        </w:tc>
        <w:tc>
          <w:tcPr>
            <w:tcW w:w="6386" w:type="dxa"/>
          </w:tcPr>
          <w:p w:rsidR="004C3616" w:rsidRPr="00F3710F" w:rsidRDefault="004C3616" w:rsidP="00E51E6B">
            <w:pPr>
              <w:jc w:val="left"/>
              <w:cnfStyle w:val="000000000000" w:firstRow="0" w:lastRow="0" w:firstColumn="0" w:lastColumn="0" w:oddVBand="0" w:evenVBand="0" w:oddHBand="0" w:evenHBand="0" w:firstRowFirstColumn="0" w:firstRowLastColumn="0" w:lastRowFirstColumn="0" w:lastRowLastColumn="0"/>
            </w:pPr>
            <w:r w:rsidRPr="00F3710F">
              <w:t xml:space="preserve">Net calorific value of biomass residue of category </w:t>
            </w:r>
            <w:r w:rsidRPr="004C3616">
              <w:rPr>
                <w:i/>
              </w:rPr>
              <w:t>r</w:t>
            </w:r>
            <w:r w:rsidRPr="00F3710F">
              <w:t xml:space="preserve"> in year </w:t>
            </w:r>
            <w:r w:rsidRPr="004C3616">
              <w:rPr>
                <w:i/>
              </w:rPr>
              <w:t>y</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F3710F" w:rsidRDefault="004C3616" w:rsidP="00DB6531">
            <w:r w:rsidRPr="00F3710F">
              <w:t>Source of data:</w:t>
            </w:r>
          </w:p>
        </w:tc>
        <w:tc>
          <w:tcPr>
            <w:tcW w:w="6386" w:type="dxa"/>
          </w:tcPr>
          <w:p w:rsidR="004C3616" w:rsidRPr="00F3710F" w:rsidRDefault="004C3616" w:rsidP="00E51E6B">
            <w:pPr>
              <w:jc w:val="left"/>
              <w:cnfStyle w:val="000000000000" w:firstRow="0" w:lastRow="0" w:firstColumn="0" w:lastColumn="0" w:oddVBand="0" w:evenVBand="0" w:oddHBand="0" w:evenHBand="0" w:firstRowFirstColumn="0" w:firstRowLastColumn="0" w:lastRowFirstColumn="0" w:lastRowLastColumn="0"/>
            </w:pPr>
            <w:r w:rsidRPr="00F3710F">
              <w:t>On-site measurements</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F3710F" w:rsidRDefault="004C3616" w:rsidP="00DB6531">
            <w:r w:rsidRPr="00F3710F">
              <w:t>Measurement procedures (if any):</w:t>
            </w:r>
          </w:p>
        </w:tc>
        <w:tc>
          <w:tcPr>
            <w:tcW w:w="6386" w:type="dxa"/>
          </w:tcPr>
          <w:p w:rsidR="004C3616" w:rsidRPr="00F3710F" w:rsidRDefault="004C3616" w:rsidP="00E51E6B">
            <w:pPr>
              <w:jc w:val="left"/>
              <w:cnfStyle w:val="000000000000" w:firstRow="0" w:lastRow="0" w:firstColumn="0" w:lastColumn="0" w:oddVBand="0" w:evenVBand="0" w:oddHBand="0" w:evenHBand="0" w:firstRowFirstColumn="0" w:firstRowLastColumn="0" w:lastRowFirstColumn="0" w:lastRowLastColumn="0"/>
            </w:pPr>
            <w:r w:rsidRPr="00F3710F">
              <w:t>Measurements shall be carried out at reputed laboratories and according to relevant international standards. Measure the NCV on dry-basis</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F3710F" w:rsidRDefault="004C3616" w:rsidP="00DB6531">
            <w:r w:rsidRPr="00F3710F">
              <w:t>Monitoring frequency:</w:t>
            </w:r>
          </w:p>
        </w:tc>
        <w:tc>
          <w:tcPr>
            <w:tcW w:w="6386" w:type="dxa"/>
          </w:tcPr>
          <w:p w:rsidR="004C3616" w:rsidRPr="00F3710F" w:rsidRDefault="004C3616" w:rsidP="00E51E6B">
            <w:pPr>
              <w:jc w:val="left"/>
              <w:cnfStyle w:val="000000000000" w:firstRow="0" w:lastRow="0" w:firstColumn="0" w:lastColumn="0" w:oddVBand="0" w:evenVBand="0" w:oddHBand="0" w:evenHBand="0" w:firstRowFirstColumn="0" w:firstRowLastColumn="0" w:lastRowFirstColumn="0" w:lastRowLastColumn="0"/>
            </w:pPr>
            <w:r w:rsidRPr="00F3710F">
              <w:t>At least every six months, taking at least thr</w:t>
            </w:r>
            <w:r>
              <w:t>ee samples for each measurement</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F3710F" w:rsidRDefault="004C3616" w:rsidP="00DB6531">
            <w:r w:rsidRPr="00F3710F">
              <w:t>QA/QC procedures:</w:t>
            </w:r>
          </w:p>
        </w:tc>
        <w:tc>
          <w:tcPr>
            <w:tcW w:w="6386" w:type="dxa"/>
          </w:tcPr>
          <w:p w:rsidR="004C3616" w:rsidRPr="00F3710F" w:rsidRDefault="004C3616" w:rsidP="00E51E6B">
            <w:pPr>
              <w:jc w:val="left"/>
              <w:cnfStyle w:val="000000000000" w:firstRow="0" w:lastRow="0" w:firstColumn="0" w:lastColumn="0" w:oddVBand="0" w:evenVBand="0" w:oddHBand="0" w:evenHBand="0" w:firstRowFirstColumn="0" w:firstRowLastColumn="0" w:lastRowFirstColumn="0" w:lastRowLastColumn="0"/>
            </w:pPr>
            <w:r w:rsidRPr="00F3710F">
              <w:t>Check the consistency of the measurements by comparing the measurement results with measurements from previous years, relevant data sources (e.g. values in the literature, values used in the national GHG inventory) and default values by the IPCC. If the measurement results differ significantly from previous measurements or other relevant data sources, conduct additional measurements. Ensure that the NCV is determined on the basis of dry biomass</w:t>
            </w:r>
          </w:p>
        </w:tc>
      </w:tr>
      <w:tr w:rsidR="004C3616" w:rsidTr="00DB6531">
        <w:tc>
          <w:tcPr>
            <w:cnfStyle w:val="001000000000" w:firstRow="0" w:lastRow="0" w:firstColumn="1" w:lastColumn="0" w:oddVBand="0" w:evenVBand="0" w:oddHBand="0" w:evenHBand="0" w:firstRowFirstColumn="0" w:firstRowLastColumn="0" w:lastRowFirstColumn="0" w:lastRowLastColumn="0"/>
            <w:tcW w:w="2232" w:type="dxa"/>
          </w:tcPr>
          <w:p w:rsidR="004C3616" w:rsidRPr="00F3710F" w:rsidRDefault="004C3616" w:rsidP="00DB6531">
            <w:r w:rsidRPr="00F3710F">
              <w:t>Any comment:</w:t>
            </w:r>
          </w:p>
        </w:tc>
        <w:tc>
          <w:tcPr>
            <w:tcW w:w="6386" w:type="dxa"/>
          </w:tcPr>
          <w:p w:rsidR="004C3616" w:rsidRPr="00F3710F" w:rsidRDefault="004C3616" w:rsidP="00DB6531">
            <w:pPr>
              <w:cnfStyle w:val="000000000000" w:firstRow="0" w:lastRow="0" w:firstColumn="0" w:lastColumn="0" w:oddVBand="0" w:evenVBand="0" w:oddHBand="0" w:evenHBand="0" w:firstRowFirstColumn="0" w:firstRowLastColumn="0" w:lastRowFirstColumn="0" w:lastRowLastColumn="0"/>
            </w:pPr>
            <w:r w:rsidRPr="00F3710F">
              <w:t>-</w:t>
            </w:r>
          </w:p>
        </w:tc>
      </w:tr>
    </w:tbl>
    <w:p w:rsidR="00CB1069" w:rsidRDefault="00CB1069" w:rsidP="00581EFD">
      <w:pPr>
        <w:sectPr w:rsidR="00CB1069" w:rsidSect="00487AA2">
          <w:headerReference w:type="even" r:id="rId17"/>
          <w:headerReference w:type="default" r:id="rId18"/>
          <w:footerReference w:type="default" r:id="rId19"/>
          <w:headerReference w:type="first" r:id="rId20"/>
          <w:pgSz w:w="11907" w:h="16840" w:code="9"/>
          <w:pgMar w:top="2552" w:right="1134" w:bottom="1418" w:left="1418" w:header="851" w:footer="567" w:gutter="0"/>
          <w:cols w:space="720"/>
          <w:formProt w:val="0"/>
          <w:docGrid w:linePitch="299"/>
        </w:sectPr>
      </w:pPr>
    </w:p>
    <w:p w:rsidR="00581EFD" w:rsidRDefault="00581EFD" w:rsidP="00CB1069">
      <w:pPr>
        <w:pStyle w:val="SDMAppTitle"/>
      </w:pPr>
      <w:bookmarkStart w:id="38" w:name="_Toc341788059"/>
      <w:r>
        <w:lastRenderedPageBreak/>
        <w:t xml:space="preserve">Additional </w:t>
      </w:r>
      <w:r w:rsidR="007769FB">
        <w:t>g</w:t>
      </w:r>
      <w:r>
        <w:t xml:space="preserve">uidance on </w:t>
      </w:r>
      <w:r w:rsidR="007769FB">
        <w:t>s</w:t>
      </w:r>
      <w:r>
        <w:t>urveys</w:t>
      </w:r>
      <w:bookmarkEnd w:id="38"/>
    </w:p>
    <w:p w:rsidR="00581EFD" w:rsidRDefault="00581EFD" w:rsidP="00CB1069">
      <w:pPr>
        <w:pStyle w:val="SDMPara"/>
        <w:numPr>
          <w:ilvl w:val="0"/>
          <w:numId w:val="26"/>
        </w:numPr>
      </w:pPr>
      <w:r>
        <w:t>The results of the robust sample survey through questionnaires form the basis of the baseline emissions. While designing the sample survey and arriving at the baseline emissions, the following additional guidance and steps should be followed.</w:t>
      </w:r>
    </w:p>
    <w:p w:rsidR="00CB1069" w:rsidRPr="004D7AFF" w:rsidRDefault="00CB1069" w:rsidP="00DB6531">
      <w:pPr>
        <w:pStyle w:val="Caption"/>
      </w:pPr>
      <w:r>
        <w:t>Table </w:t>
      </w:r>
      <w:r w:rsidR="00421BD0">
        <w:t>1</w:t>
      </w:r>
      <w:r>
        <w:rPr>
          <w:noProof/>
        </w:rPr>
        <w:t>.</w:t>
      </w:r>
      <w:r>
        <w:tab/>
      </w:r>
      <w:r w:rsidR="006B2170">
        <w:t>Guidance on surveys</w:t>
      </w:r>
    </w:p>
    <w:tbl>
      <w:tblPr>
        <w:tblStyle w:val="SDMMethTable"/>
        <w:tblW w:w="8642" w:type="dxa"/>
        <w:tblLayout w:type="fixed"/>
        <w:tblLook w:val="0620" w:firstRow="1" w:lastRow="0" w:firstColumn="0" w:lastColumn="0" w:noHBand="1" w:noVBand="1"/>
      </w:tblPr>
      <w:tblGrid>
        <w:gridCol w:w="1129"/>
        <w:gridCol w:w="1701"/>
        <w:gridCol w:w="5812"/>
      </w:tblGrid>
      <w:tr w:rsidR="00CB1069" w:rsidRPr="00911F51" w:rsidTr="00D058F3">
        <w:trPr>
          <w:cnfStyle w:val="100000000000" w:firstRow="1" w:lastRow="0" w:firstColumn="0" w:lastColumn="0" w:oddVBand="0" w:evenVBand="0" w:oddHBand="0" w:evenHBand="0" w:firstRowFirstColumn="0" w:firstRowLastColumn="0" w:lastRowFirstColumn="0" w:lastRowLastColumn="0"/>
        </w:trPr>
        <w:tc>
          <w:tcPr>
            <w:tcW w:w="1129" w:type="dxa"/>
          </w:tcPr>
          <w:p w:rsidR="00CB1069" w:rsidRPr="003B1477" w:rsidRDefault="00CB1069" w:rsidP="00CB1069">
            <w:pPr>
              <w:jc w:val="left"/>
            </w:pPr>
            <w:r w:rsidRPr="003B1477">
              <w:t>Sr. No.</w:t>
            </w:r>
          </w:p>
        </w:tc>
        <w:tc>
          <w:tcPr>
            <w:tcW w:w="1701" w:type="dxa"/>
          </w:tcPr>
          <w:p w:rsidR="00CB1069" w:rsidRPr="003B1477" w:rsidRDefault="00CB1069" w:rsidP="00CB1069">
            <w:pPr>
              <w:jc w:val="left"/>
            </w:pPr>
            <w:r w:rsidRPr="003B1477">
              <w:t xml:space="preserve">Steps </w:t>
            </w:r>
          </w:p>
        </w:tc>
        <w:tc>
          <w:tcPr>
            <w:tcW w:w="5812" w:type="dxa"/>
          </w:tcPr>
          <w:p w:rsidR="00CB1069" w:rsidRPr="003B1477" w:rsidRDefault="00CB1069" w:rsidP="00CB1069">
            <w:pPr>
              <w:jc w:val="left"/>
            </w:pPr>
            <w:r w:rsidRPr="003B1477">
              <w:t>Relevance for methodology</w:t>
            </w:r>
          </w:p>
        </w:tc>
      </w:tr>
      <w:tr w:rsidR="00E129AC" w:rsidRPr="00911F51" w:rsidTr="00D058F3">
        <w:tc>
          <w:tcPr>
            <w:tcW w:w="1129" w:type="dxa"/>
          </w:tcPr>
          <w:p w:rsidR="00E129AC" w:rsidRPr="00743A30" w:rsidRDefault="00E129AC" w:rsidP="00E129AC">
            <w:pPr>
              <w:pStyle w:val="SDMTableBoxParaNumbered"/>
              <w:numPr>
                <w:ilvl w:val="1"/>
                <w:numId w:val="3"/>
              </w:numPr>
              <w:tabs>
                <w:tab w:val="num" w:pos="1644"/>
              </w:tabs>
            </w:pPr>
          </w:p>
        </w:tc>
        <w:tc>
          <w:tcPr>
            <w:tcW w:w="1701" w:type="dxa"/>
          </w:tcPr>
          <w:p w:rsidR="00E129AC" w:rsidRPr="00743A30" w:rsidRDefault="00E129AC" w:rsidP="00CA7E94">
            <w:pPr>
              <w:jc w:val="left"/>
            </w:pPr>
            <w:r w:rsidRPr="00743A30">
              <w:t>Identify the research objectives</w:t>
            </w:r>
          </w:p>
        </w:tc>
        <w:tc>
          <w:tcPr>
            <w:tcW w:w="5812" w:type="dxa"/>
          </w:tcPr>
          <w:p w:rsidR="00E129AC" w:rsidRPr="00743A30" w:rsidRDefault="00E129AC" w:rsidP="00E51E6B">
            <w:pPr>
              <w:jc w:val="left"/>
            </w:pPr>
            <w:r w:rsidRPr="00743A30">
              <w:t xml:space="preserve">The main objective of the sample survey is the identification of percentage of biomass used for cooking or heating (biomass penetration rate), share of different types of stoves or heaters, share of different types of fuels prior to the implementation of the project activity in project area </w:t>
            </w:r>
            <w:r w:rsidRPr="00D058F3">
              <w:rPr>
                <w:i/>
              </w:rPr>
              <w:t>i</w:t>
            </w:r>
          </w:p>
        </w:tc>
      </w:tr>
      <w:tr w:rsidR="00E129AC" w:rsidRPr="00911F51" w:rsidTr="00D058F3">
        <w:tc>
          <w:tcPr>
            <w:tcW w:w="1129" w:type="dxa"/>
          </w:tcPr>
          <w:p w:rsidR="00E129AC" w:rsidRPr="00743A30" w:rsidRDefault="00E129AC" w:rsidP="00E129AC">
            <w:pPr>
              <w:pStyle w:val="SDMTableBoxParaNumbered"/>
              <w:numPr>
                <w:ilvl w:val="1"/>
                <w:numId w:val="3"/>
              </w:numPr>
              <w:tabs>
                <w:tab w:val="num" w:pos="1644"/>
              </w:tabs>
            </w:pPr>
          </w:p>
        </w:tc>
        <w:tc>
          <w:tcPr>
            <w:tcW w:w="1701" w:type="dxa"/>
          </w:tcPr>
          <w:p w:rsidR="00E129AC" w:rsidRPr="00743A30" w:rsidRDefault="00E129AC" w:rsidP="00CA7E94">
            <w:pPr>
              <w:jc w:val="left"/>
            </w:pPr>
            <w:r w:rsidRPr="00743A30">
              <w:t>Identify and characterize target audience</w:t>
            </w:r>
          </w:p>
        </w:tc>
        <w:tc>
          <w:tcPr>
            <w:tcW w:w="5812" w:type="dxa"/>
          </w:tcPr>
          <w:p w:rsidR="00E129AC" w:rsidRPr="00743A30" w:rsidRDefault="00E129AC" w:rsidP="00E51E6B">
            <w:pPr>
              <w:jc w:val="left"/>
            </w:pPr>
            <w:r w:rsidRPr="00743A30">
              <w:t xml:space="preserve">The target audience should include consumers present in the project area </w:t>
            </w:r>
            <w:r w:rsidRPr="00D058F3">
              <w:rPr>
                <w:i/>
              </w:rPr>
              <w:t>i</w:t>
            </w:r>
            <w:r w:rsidRPr="00743A30">
              <w:t xml:space="preserve"> as defined by the project participants</w:t>
            </w:r>
          </w:p>
        </w:tc>
      </w:tr>
      <w:tr w:rsidR="00E129AC" w:rsidRPr="00911F51" w:rsidTr="00D058F3">
        <w:tc>
          <w:tcPr>
            <w:tcW w:w="1129" w:type="dxa"/>
          </w:tcPr>
          <w:p w:rsidR="00E129AC" w:rsidRPr="00743A30" w:rsidRDefault="00E129AC" w:rsidP="00E129AC">
            <w:pPr>
              <w:pStyle w:val="SDMTableBoxParaNumbered"/>
              <w:numPr>
                <w:ilvl w:val="1"/>
                <w:numId w:val="3"/>
              </w:numPr>
              <w:tabs>
                <w:tab w:val="num" w:pos="1644"/>
              </w:tabs>
            </w:pPr>
          </w:p>
        </w:tc>
        <w:tc>
          <w:tcPr>
            <w:tcW w:w="1701" w:type="dxa"/>
          </w:tcPr>
          <w:p w:rsidR="00E129AC" w:rsidRPr="00743A30" w:rsidRDefault="00E129AC" w:rsidP="00CA7E94">
            <w:pPr>
              <w:jc w:val="left"/>
            </w:pPr>
            <w:r w:rsidRPr="00743A30">
              <w:t>Design a sampling plan</w:t>
            </w:r>
          </w:p>
        </w:tc>
        <w:tc>
          <w:tcPr>
            <w:tcW w:w="5812" w:type="dxa"/>
          </w:tcPr>
          <w:p w:rsidR="00E129AC" w:rsidRPr="00743A30" w:rsidRDefault="00E129AC" w:rsidP="00E51E6B">
            <w:pPr>
              <w:jc w:val="left"/>
            </w:pPr>
            <w:r w:rsidRPr="00743A30">
              <w:t xml:space="preserve">The sampling plan should be devised to ascertain that the sample population is representative of the total population in the project area </w:t>
            </w:r>
            <w:r w:rsidRPr="00D058F3">
              <w:rPr>
                <w:i/>
              </w:rPr>
              <w:t>i.</w:t>
            </w:r>
            <w:r w:rsidRPr="00743A30">
              <w:t xml:space="preserve"> The sample size is decided as per the Step 3 above. The systematic random sampling or simple random sampling plan should be adopted as discussed in the Step 5 above</w:t>
            </w:r>
          </w:p>
        </w:tc>
      </w:tr>
      <w:tr w:rsidR="00E129AC" w:rsidRPr="00911F51" w:rsidTr="00D058F3">
        <w:tc>
          <w:tcPr>
            <w:tcW w:w="1129" w:type="dxa"/>
          </w:tcPr>
          <w:p w:rsidR="00E129AC" w:rsidRPr="00743A30" w:rsidRDefault="00E129AC" w:rsidP="00E129AC">
            <w:pPr>
              <w:pStyle w:val="SDMTableBoxParaNumbered"/>
              <w:numPr>
                <w:ilvl w:val="1"/>
                <w:numId w:val="3"/>
              </w:numPr>
              <w:tabs>
                <w:tab w:val="num" w:pos="1644"/>
              </w:tabs>
            </w:pPr>
          </w:p>
        </w:tc>
        <w:tc>
          <w:tcPr>
            <w:tcW w:w="1701" w:type="dxa"/>
          </w:tcPr>
          <w:p w:rsidR="00E129AC" w:rsidRPr="00743A30" w:rsidRDefault="00E129AC" w:rsidP="00CA7E94">
            <w:pPr>
              <w:jc w:val="left"/>
            </w:pPr>
            <w:r w:rsidRPr="00743A30">
              <w:t>Design and preparation of the questionnaire</w:t>
            </w:r>
          </w:p>
        </w:tc>
        <w:tc>
          <w:tcPr>
            <w:tcW w:w="5812" w:type="dxa"/>
          </w:tcPr>
          <w:p w:rsidR="00E129AC" w:rsidRPr="00743A30" w:rsidRDefault="00E129AC" w:rsidP="007769FB">
            <w:pPr>
              <w:jc w:val="left"/>
            </w:pPr>
            <w:r w:rsidRPr="00743A30">
              <w:t xml:space="preserve">The proposed methodology suggests sampling be conducted for BSG only. A comprehensive questionnaire (sample format is given in </w:t>
            </w:r>
            <w:r w:rsidR="007769FB">
              <w:t>a</w:t>
            </w:r>
            <w:r w:rsidRPr="00743A30">
              <w:t xml:space="preserve">ppendix </w:t>
            </w:r>
            <w:r w:rsidR="008F10B1">
              <w:t>2</w:t>
            </w:r>
            <w:r w:rsidRPr="00743A30">
              <w:t>) should be developed which should be further linked to the BSG data for the purpose of monitoring</w:t>
            </w:r>
          </w:p>
        </w:tc>
      </w:tr>
      <w:tr w:rsidR="00E129AC" w:rsidRPr="00911F51" w:rsidTr="00D058F3">
        <w:tc>
          <w:tcPr>
            <w:tcW w:w="1129" w:type="dxa"/>
          </w:tcPr>
          <w:p w:rsidR="00E129AC" w:rsidRPr="00743A30" w:rsidRDefault="00E129AC" w:rsidP="00E129AC">
            <w:pPr>
              <w:pStyle w:val="SDMTableBoxParaNumbered"/>
              <w:numPr>
                <w:ilvl w:val="1"/>
                <w:numId w:val="3"/>
              </w:numPr>
              <w:tabs>
                <w:tab w:val="num" w:pos="1644"/>
              </w:tabs>
            </w:pPr>
          </w:p>
        </w:tc>
        <w:tc>
          <w:tcPr>
            <w:tcW w:w="1701" w:type="dxa"/>
          </w:tcPr>
          <w:p w:rsidR="00E129AC" w:rsidRPr="00743A30" w:rsidRDefault="00E129AC" w:rsidP="00CA7E94">
            <w:pPr>
              <w:jc w:val="left"/>
            </w:pPr>
            <w:r w:rsidRPr="00743A30">
              <w:t>Use questionnaire, analyze results and write report</w:t>
            </w:r>
          </w:p>
        </w:tc>
        <w:tc>
          <w:tcPr>
            <w:tcW w:w="5812" w:type="dxa"/>
          </w:tcPr>
          <w:p w:rsidR="00E129AC" w:rsidRPr="00743A30" w:rsidRDefault="00E129AC" w:rsidP="00E51E6B">
            <w:pPr>
              <w:jc w:val="left"/>
            </w:pPr>
            <w:r w:rsidRPr="00743A30">
              <w:t>The questionnaire designed should then be used to collect data/information of sample group and the available results should be analyzed and reported</w:t>
            </w:r>
          </w:p>
        </w:tc>
      </w:tr>
    </w:tbl>
    <w:p w:rsidR="00884432" w:rsidRDefault="00884432" w:rsidP="00581EFD"/>
    <w:p w:rsidR="00884432" w:rsidRDefault="00884432">
      <w:pPr>
        <w:jc w:val="left"/>
      </w:pPr>
      <w:r>
        <w:br w:type="page"/>
      </w:r>
    </w:p>
    <w:p w:rsidR="00581EFD" w:rsidRDefault="00581EFD" w:rsidP="00884432">
      <w:pPr>
        <w:pStyle w:val="SDMAppTitle"/>
      </w:pPr>
      <w:bookmarkStart w:id="39" w:name="_Toc341788060"/>
      <w:r>
        <w:lastRenderedPageBreak/>
        <w:t>Sample format for survey questionnaire for Baseline Sample Group (BSG)</w:t>
      </w:r>
      <w:bookmarkEnd w:id="39"/>
    </w:p>
    <w:p w:rsidR="00581EFD" w:rsidRDefault="00581EFD" w:rsidP="00884432">
      <w:pPr>
        <w:pStyle w:val="SDMPara"/>
        <w:numPr>
          <w:ilvl w:val="0"/>
          <w:numId w:val="31"/>
        </w:numPr>
      </w:pPr>
      <w:r>
        <w:t>Questionnaire: An objective questionnaire should be designed as per guidance provided in this appendix.</w:t>
      </w:r>
    </w:p>
    <w:p w:rsidR="00581EFD" w:rsidRDefault="00581EFD" w:rsidP="00884432">
      <w:pPr>
        <w:pStyle w:val="SDMPara"/>
      </w:pPr>
      <w:r>
        <w:t>Methodology of conducting the BSG survey:</w:t>
      </w:r>
    </w:p>
    <w:p w:rsidR="00581EFD" w:rsidRDefault="00581EFD" w:rsidP="00884432">
      <w:pPr>
        <w:pStyle w:val="SDMSubPara1"/>
      </w:pPr>
      <w:r>
        <w:t xml:space="preserve">Population: Total number of consumers in the project area </w:t>
      </w:r>
      <w:r w:rsidRPr="00D058F3">
        <w:rPr>
          <w:i/>
        </w:rPr>
        <w:t>i</w:t>
      </w:r>
      <w:r>
        <w:t>;</w:t>
      </w:r>
    </w:p>
    <w:p w:rsidR="00581EFD" w:rsidRDefault="00581EFD" w:rsidP="00884432">
      <w:pPr>
        <w:pStyle w:val="SDMSubPara1"/>
      </w:pPr>
      <w:r>
        <w:t>Sampling Frame: Electoral register, government approved census / directory or equivalent available government information;</w:t>
      </w:r>
    </w:p>
    <w:p w:rsidR="00581EFD" w:rsidRDefault="00581EFD" w:rsidP="00884432">
      <w:pPr>
        <w:pStyle w:val="SDMSubPara1"/>
      </w:pPr>
      <w:r>
        <w:t>Sampling Unit: A consumer;</w:t>
      </w:r>
    </w:p>
    <w:p w:rsidR="00581EFD" w:rsidRDefault="00581EFD" w:rsidP="00884432">
      <w:pPr>
        <w:pStyle w:val="SDMSubPara1"/>
      </w:pPr>
      <w:r>
        <w:t>Mode of data collection: Personal in home survey;</w:t>
      </w:r>
    </w:p>
    <w:p w:rsidR="00581EFD" w:rsidRDefault="00581EFD" w:rsidP="00884432">
      <w:pPr>
        <w:pStyle w:val="SDMSubPara1"/>
      </w:pPr>
      <w:r>
        <w:t>Sampling Method: Systematic random sampling or simple random sampling;</w:t>
      </w:r>
    </w:p>
    <w:p w:rsidR="00581EFD" w:rsidRDefault="00581EFD" w:rsidP="00884432">
      <w:pPr>
        <w:pStyle w:val="SDMSubPara1"/>
      </w:pPr>
      <w:r>
        <w:t>Sample Size: The sample size is determined using Cochran formula for categorical and dichotomous variables in case of large or infinite population;</w:t>
      </w:r>
    </w:p>
    <w:p w:rsidR="00581EFD" w:rsidRDefault="00581EFD" w:rsidP="00884432">
      <w:pPr>
        <w:pStyle w:val="SDMSubPara1"/>
      </w:pPr>
      <w:r>
        <w:t>Sampling Plan:</w:t>
      </w:r>
    </w:p>
    <w:p w:rsidR="00581EFD" w:rsidRDefault="00581EFD" w:rsidP="00884432">
      <w:pPr>
        <w:pStyle w:val="SDMSubPara2"/>
      </w:pPr>
      <w:r>
        <w:t xml:space="preserve">The entire population is divided into different project areas </w:t>
      </w:r>
      <w:r w:rsidRPr="00D058F3">
        <w:rPr>
          <w:i/>
        </w:rPr>
        <w:t>i</w:t>
      </w:r>
      <w:r>
        <w:t>. The stratification of project areas i is carried out as per methodology;</w:t>
      </w:r>
    </w:p>
    <w:p w:rsidR="00581EFD" w:rsidRDefault="00581EFD" w:rsidP="00884432">
      <w:pPr>
        <w:pStyle w:val="SDMSubPara2"/>
      </w:pPr>
      <w:r>
        <w:t>Survey principles are followed as per Step 5 (implementation of the surveys) above;</w:t>
      </w:r>
    </w:p>
    <w:p w:rsidR="00581EFD" w:rsidRDefault="00581EFD" w:rsidP="00884432">
      <w:pPr>
        <w:pStyle w:val="SDMSubPara1"/>
      </w:pPr>
      <w:r>
        <w:t>Select the sample: Carry out office and fieldwork necessary for the selection of the sample.</w:t>
      </w:r>
    </w:p>
    <w:p w:rsidR="00884432" w:rsidRDefault="00884432" w:rsidP="00581EFD">
      <w:pPr>
        <w:sectPr w:rsidR="00884432" w:rsidSect="00487AA2">
          <w:pgSz w:w="11907" w:h="16840" w:code="9"/>
          <w:pgMar w:top="2552" w:right="1134" w:bottom="1418" w:left="1418" w:header="851" w:footer="567" w:gutter="0"/>
          <w:cols w:space="720"/>
          <w:formProt w:val="0"/>
          <w:docGrid w:linePitch="299"/>
        </w:sectPr>
      </w:pPr>
    </w:p>
    <w:tbl>
      <w:tblPr>
        <w:tblpPr w:leftFromText="180" w:rightFromText="180" w:vertAnchor="text" w:horzAnchor="margin" w:tblpY="157"/>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68"/>
        <w:gridCol w:w="1274"/>
        <w:gridCol w:w="1654"/>
        <w:gridCol w:w="964"/>
        <w:gridCol w:w="3220"/>
        <w:gridCol w:w="965"/>
        <w:gridCol w:w="1757"/>
        <w:gridCol w:w="1136"/>
        <w:gridCol w:w="1350"/>
      </w:tblGrid>
      <w:tr w:rsidR="00EF50AD" w:rsidRPr="00EF50AD" w:rsidTr="00DB6531">
        <w:trPr>
          <w:trHeight w:val="429"/>
        </w:trPr>
        <w:tc>
          <w:tcPr>
            <w:tcW w:w="13788" w:type="dxa"/>
            <w:gridSpan w:val="9"/>
            <w:shd w:val="clear" w:color="auto" w:fill="000080"/>
          </w:tcPr>
          <w:p w:rsidR="00EF50AD" w:rsidRPr="00EF50AD" w:rsidRDefault="00EF50AD" w:rsidP="00EF50AD">
            <w:pPr>
              <w:widowControl w:val="0"/>
              <w:autoSpaceDE w:val="0"/>
              <w:autoSpaceDN w:val="0"/>
              <w:adjustRightInd w:val="0"/>
              <w:jc w:val="left"/>
              <w:rPr>
                <w:rFonts w:ascii="Times New Roman" w:hAnsi="Times New Roman"/>
                <w:b/>
                <w:bCs/>
                <w:color w:val="FFFFFF"/>
                <w:szCs w:val="22"/>
                <w:lang w:val="en-US" w:eastAsia="en-US"/>
              </w:rPr>
            </w:pPr>
            <w:r w:rsidRPr="00EF50AD">
              <w:rPr>
                <w:rFonts w:ascii="Times New Roman" w:hAnsi="Times New Roman"/>
                <w:b/>
                <w:color w:val="FFFFFF"/>
                <w:szCs w:val="22"/>
                <w:lang w:val="en-US" w:eastAsia="en-US"/>
              </w:rPr>
              <w:lastRenderedPageBreak/>
              <w:t>I. CONSUMER PROFILE</w:t>
            </w:r>
          </w:p>
        </w:tc>
      </w:tr>
      <w:tr w:rsidR="00EF50AD" w:rsidRPr="00EF50AD" w:rsidTr="00DB6531">
        <w:trPr>
          <w:trHeight w:val="20"/>
        </w:trPr>
        <w:tc>
          <w:tcPr>
            <w:tcW w:w="1468" w:type="dxa"/>
          </w:tcPr>
          <w:p w:rsidR="00EF50AD" w:rsidRPr="00EF50AD" w:rsidRDefault="00EF50AD" w:rsidP="00EF50AD">
            <w:pPr>
              <w:widowControl w:val="0"/>
              <w:autoSpaceDE w:val="0"/>
              <w:autoSpaceDN w:val="0"/>
              <w:adjustRightInd w:val="0"/>
              <w:jc w:val="left"/>
              <w:rPr>
                <w:rFonts w:ascii="Times New Roman" w:hAnsi="Times New Roman"/>
                <w:b/>
                <w:color w:val="000000"/>
                <w:szCs w:val="22"/>
                <w:lang w:val="en-US" w:eastAsia="en-US"/>
              </w:rPr>
            </w:pPr>
            <w:r w:rsidRPr="00EF50AD">
              <w:rPr>
                <w:rFonts w:ascii="Times New Roman" w:hAnsi="Times New Roman"/>
                <w:b/>
                <w:color w:val="000000"/>
                <w:szCs w:val="22"/>
                <w:lang w:val="en-US" w:eastAsia="en-US"/>
              </w:rPr>
              <w:t>Date of survey</w:t>
            </w:r>
          </w:p>
        </w:tc>
        <w:tc>
          <w:tcPr>
            <w:tcW w:w="8077" w:type="dxa"/>
            <w:gridSpan w:val="5"/>
          </w:tcPr>
          <w:p w:rsidR="00EF50AD" w:rsidRPr="00EF50AD" w:rsidRDefault="00EF50AD" w:rsidP="00EF50AD">
            <w:pPr>
              <w:widowControl w:val="0"/>
              <w:autoSpaceDE w:val="0"/>
              <w:autoSpaceDN w:val="0"/>
              <w:adjustRightInd w:val="0"/>
              <w:spacing w:line="120" w:lineRule="auto"/>
              <w:jc w:val="right"/>
              <w:rPr>
                <w:rFonts w:ascii="Times New Roman" w:hAnsi="Times New Roman"/>
                <w:b/>
                <w:bCs/>
                <w:szCs w:val="22"/>
                <w:lang w:val="en-US" w:eastAsia="en-US"/>
              </w:rPr>
            </w:pPr>
          </w:p>
        </w:tc>
        <w:tc>
          <w:tcPr>
            <w:tcW w:w="1757" w:type="dxa"/>
          </w:tcPr>
          <w:p w:rsidR="00EF50AD" w:rsidRPr="00EF50AD" w:rsidRDefault="00EF50AD" w:rsidP="00EF50AD">
            <w:pPr>
              <w:widowControl w:val="0"/>
              <w:autoSpaceDE w:val="0"/>
              <w:autoSpaceDN w:val="0"/>
              <w:adjustRightInd w:val="0"/>
              <w:spacing w:line="120" w:lineRule="auto"/>
              <w:jc w:val="right"/>
              <w:rPr>
                <w:rFonts w:ascii="Times New Roman" w:hAnsi="Times New Roman"/>
                <w:b/>
                <w:bCs/>
                <w:szCs w:val="22"/>
                <w:lang w:val="en-US" w:eastAsia="en-US"/>
              </w:rPr>
            </w:pPr>
          </w:p>
        </w:tc>
        <w:tc>
          <w:tcPr>
            <w:tcW w:w="1136" w:type="dxa"/>
          </w:tcPr>
          <w:p w:rsidR="00EF50AD" w:rsidRPr="00EF50AD" w:rsidRDefault="00EF50AD" w:rsidP="00EF50AD">
            <w:pPr>
              <w:widowControl w:val="0"/>
              <w:autoSpaceDE w:val="0"/>
              <w:autoSpaceDN w:val="0"/>
              <w:adjustRightInd w:val="0"/>
              <w:spacing w:line="120" w:lineRule="auto"/>
              <w:jc w:val="right"/>
              <w:rPr>
                <w:rFonts w:ascii="Times New Roman" w:hAnsi="Times New Roman"/>
                <w:bCs/>
                <w:szCs w:val="22"/>
                <w:lang w:val="en-US" w:eastAsia="en-US"/>
              </w:rPr>
            </w:pPr>
          </w:p>
        </w:tc>
        <w:tc>
          <w:tcPr>
            <w:tcW w:w="1350" w:type="dxa"/>
          </w:tcPr>
          <w:p w:rsidR="00EF50AD" w:rsidRPr="00EF50AD" w:rsidRDefault="00EF50AD" w:rsidP="00EF50AD">
            <w:pPr>
              <w:widowControl w:val="0"/>
              <w:autoSpaceDE w:val="0"/>
              <w:autoSpaceDN w:val="0"/>
              <w:adjustRightInd w:val="0"/>
              <w:spacing w:line="120" w:lineRule="auto"/>
              <w:jc w:val="right"/>
              <w:rPr>
                <w:rFonts w:ascii="Times New Roman" w:hAnsi="Times New Roman"/>
                <w:bCs/>
                <w:szCs w:val="22"/>
                <w:lang w:val="en-US" w:eastAsia="en-US"/>
              </w:rPr>
            </w:pPr>
          </w:p>
        </w:tc>
      </w:tr>
      <w:tr w:rsidR="00EF50AD" w:rsidRPr="00EF50AD" w:rsidTr="00DB6531">
        <w:trPr>
          <w:trHeight w:val="429"/>
        </w:trPr>
        <w:tc>
          <w:tcPr>
            <w:tcW w:w="1468" w:type="dxa"/>
          </w:tcPr>
          <w:p w:rsidR="00EF50AD" w:rsidRPr="00EF50AD" w:rsidRDefault="00EF50AD" w:rsidP="00EF50AD">
            <w:pPr>
              <w:widowControl w:val="0"/>
              <w:autoSpaceDE w:val="0"/>
              <w:autoSpaceDN w:val="0"/>
              <w:adjustRightInd w:val="0"/>
              <w:jc w:val="left"/>
              <w:rPr>
                <w:rFonts w:ascii="Times New Roman" w:hAnsi="Times New Roman"/>
                <w:b/>
                <w:bCs/>
                <w:color w:val="000000"/>
                <w:szCs w:val="22"/>
                <w:lang w:val="en-US" w:eastAsia="en-US"/>
              </w:rPr>
            </w:pPr>
            <w:r w:rsidRPr="00EF50AD">
              <w:rPr>
                <w:rFonts w:ascii="Times New Roman" w:hAnsi="Times New Roman"/>
                <w:b/>
                <w:color w:val="000000"/>
                <w:szCs w:val="22"/>
                <w:lang w:val="en-US" w:eastAsia="en-US"/>
              </w:rPr>
              <w:t>Name:</w:t>
            </w:r>
          </w:p>
        </w:tc>
        <w:tc>
          <w:tcPr>
            <w:tcW w:w="8077" w:type="dxa"/>
            <w:gridSpan w:val="5"/>
          </w:tcPr>
          <w:p w:rsidR="00EF50AD" w:rsidRPr="00EF50AD" w:rsidRDefault="00EF50AD" w:rsidP="00EF50AD">
            <w:pPr>
              <w:widowControl w:val="0"/>
              <w:autoSpaceDE w:val="0"/>
              <w:autoSpaceDN w:val="0"/>
              <w:adjustRightInd w:val="0"/>
              <w:jc w:val="right"/>
              <w:rPr>
                <w:rFonts w:ascii="Times New Roman" w:hAnsi="Times New Roman"/>
                <w:b/>
                <w:bCs/>
                <w:szCs w:val="22"/>
                <w:lang w:val="en-US" w:eastAsia="en-US"/>
              </w:rPr>
            </w:pPr>
          </w:p>
        </w:tc>
        <w:tc>
          <w:tcPr>
            <w:tcW w:w="1757" w:type="dxa"/>
          </w:tcPr>
          <w:p w:rsidR="00EF50AD" w:rsidRPr="00EF50AD" w:rsidRDefault="00EF50AD" w:rsidP="00EF50AD">
            <w:pPr>
              <w:widowControl w:val="0"/>
              <w:autoSpaceDE w:val="0"/>
              <w:autoSpaceDN w:val="0"/>
              <w:adjustRightInd w:val="0"/>
              <w:jc w:val="right"/>
              <w:rPr>
                <w:rFonts w:ascii="Times New Roman" w:hAnsi="Times New Roman"/>
                <w:b/>
                <w:bCs/>
                <w:szCs w:val="22"/>
                <w:lang w:val="en-US" w:eastAsia="en-US"/>
              </w:rPr>
            </w:pPr>
            <w:r w:rsidRPr="00EF50AD">
              <w:rPr>
                <w:rFonts w:ascii="Times New Roman" w:hAnsi="Times New Roman"/>
                <w:b/>
                <w:bCs/>
                <w:szCs w:val="22"/>
                <w:lang w:val="en-US" w:eastAsia="en-US"/>
              </w:rPr>
              <w:t>Gender:</w:t>
            </w:r>
          </w:p>
        </w:tc>
        <w:tc>
          <w:tcPr>
            <w:tcW w:w="1136" w:type="dxa"/>
          </w:tcPr>
          <w:p w:rsidR="00EF50AD" w:rsidRPr="00EF50AD" w:rsidRDefault="00EF50AD" w:rsidP="00EF50AD">
            <w:pPr>
              <w:widowControl w:val="0"/>
              <w:autoSpaceDE w:val="0"/>
              <w:autoSpaceDN w:val="0"/>
              <w:adjustRightInd w:val="0"/>
              <w:jc w:val="right"/>
              <w:rPr>
                <w:rFonts w:ascii="Times New Roman" w:hAnsi="Times New Roman"/>
                <w:bCs/>
                <w:szCs w:val="22"/>
                <w:lang w:val="en-US" w:eastAsia="en-US"/>
              </w:rPr>
            </w:pPr>
            <w:r w:rsidRPr="00EF50AD">
              <w:rPr>
                <w:rFonts w:ascii="Times New Roman" w:hAnsi="Times New Roman"/>
                <w:bCs/>
                <w:szCs w:val="22"/>
                <w:lang w:val="en-US" w:eastAsia="en-US"/>
              </w:rPr>
              <w:t>⁮ Male</w:t>
            </w:r>
          </w:p>
        </w:tc>
        <w:tc>
          <w:tcPr>
            <w:tcW w:w="1350" w:type="dxa"/>
          </w:tcPr>
          <w:p w:rsidR="00EF50AD" w:rsidRPr="00EF50AD" w:rsidRDefault="00EF50AD" w:rsidP="00EF50AD">
            <w:pPr>
              <w:widowControl w:val="0"/>
              <w:autoSpaceDE w:val="0"/>
              <w:autoSpaceDN w:val="0"/>
              <w:adjustRightInd w:val="0"/>
              <w:jc w:val="left"/>
              <w:rPr>
                <w:rFonts w:ascii="Times New Roman" w:hAnsi="Times New Roman"/>
                <w:bCs/>
                <w:szCs w:val="22"/>
                <w:lang w:val="en-US" w:eastAsia="en-US"/>
              </w:rPr>
            </w:pPr>
            <w:r w:rsidRPr="00EF50AD">
              <w:rPr>
                <w:rFonts w:ascii="Times New Roman" w:hAnsi="Times New Roman"/>
                <w:bCs/>
                <w:szCs w:val="22"/>
                <w:lang w:val="en-US" w:eastAsia="en-US"/>
              </w:rPr>
              <w:t>⁮ Female</w:t>
            </w:r>
          </w:p>
        </w:tc>
      </w:tr>
      <w:tr w:rsidR="00EF50AD" w:rsidRPr="00EF50AD" w:rsidTr="00DB6531">
        <w:trPr>
          <w:trHeight w:val="429"/>
        </w:trPr>
        <w:tc>
          <w:tcPr>
            <w:tcW w:w="1468" w:type="dxa"/>
          </w:tcPr>
          <w:p w:rsidR="00EF50AD" w:rsidRPr="00EF50AD" w:rsidRDefault="00EF50AD" w:rsidP="00EF50AD">
            <w:pPr>
              <w:widowControl w:val="0"/>
              <w:autoSpaceDE w:val="0"/>
              <w:autoSpaceDN w:val="0"/>
              <w:adjustRightInd w:val="0"/>
              <w:jc w:val="left"/>
              <w:rPr>
                <w:rFonts w:ascii="Times New Roman" w:hAnsi="Times New Roman"/>
                <w:b/>
                <w:bCs/>
                <w:color w:val="000000"/>
                <w:szCs w:val="22"/>
                <w:lang w:val="en-US" w:eastAsia="en-US"/>
              </w:rPr>
            </w:pPr>
            <w:r w:rsidRPr="00EF50AD">
              <w:rPr>
                <w:rFonts w:ascii="Times New Roman" w:hAnsi="Times New Roman"/>
                <w:b/>
                <w:bCs/>
                <w:color w:val="000000"/>
                <w:szCs w:val="22"/>
                <w:lang w:val="en-US" w:eastAsia="en-US"/>
              </w:rPr>
              <w:t>Address:</w:t>
            </w:r>
          </w:p>
        </w:tc>
        <w:tc>
          <w:tcPr>
            <w:tcW w:w="8077" w:type="dxa"/>
            <w:gridSpan w:val="5"/>
          </w:tcPr>
          <w:p w:rsidR="00EF50AD" w:rsidRPr="00EF50AD" w:rsidRDefault="00EF50AD" w:rsidP="00EF50AD">
            <w:pPr>
              <w:widowControl w:val="0"/>
              <w:autoSpaceDE w:val="0"/>
              <w:autoSpaceDN w:val="0"/>
              <w:adjustRightInd w:val="0"/>
              <w:jc w:val="right"/>
              <w:rPr>
                <w:rFonts w:ascii="Times New Roman" w:hAnsi="Times New Roman"/>
                <w:b/>
                <w:bCs/>
                <w:szCs w:val="22"/>
                <w:lang w:val="en-US" w:eastAsia="en-US"/>
              </w:rPr>
            </w:pPr>
          </w:p>
        </w:tc>
        <w:tc>
          <w:tcPr>
            <w:tcW w:w="1757" w:type="dxa"/>
          </w:tcPr>
          <w:p w:rsidR="00EF50AD" w:rsidRPr="00EF50AD" w:rsidRDefault="00EF50AD" w:rsidP="00EF50AD">
            <w:pPr>
              <w:widowControl w:val="0"/>
              <w:autoSpaceDE w:val="0"/>
              <w:autoSpaceDN w:val="0"/>
              <w:adjustRightInd w:val="0"/>
              <w:jc w:val="right"/>
              <w:rPr>
                <w:rFonts w:ascii="Times New Roman" w:hAnsi="Times New Roman"/>
                <w:b/>
                <w:bCs/>
                <w:szCs w:val="22"/>
                <w:lang w:val="en-US" w:eastAsia="en-US"/>
              </w:rPr>
            </w:pPr>
            <w:r w:rsidRPr="00EF50AD">
              <w:rPr>
                <w:rFonts w:ascii="Times New Roman" w:hAnsi="Times New Roman"/>
                <w:b/>
                <w:color w:val="000000"/>
                <w:szCs w:val="22"/>
                <w:lang w:val="en-US" w:eastAsia="en-US"/>
              </w:rPr>
              <w:t>Age:</w:t>
            </w:r>
          </w:p>
        </w:tc>
        <w:tc>
          <w:tcPr>
            <w:tcW w:w="1136" w:type="dxa"/>
          </w:tcPr>
          <w:p w:rsidR="00EF50AD" w:rsidRPr="00EF50AD" w:rsidRDefault="00EF50AD" w:rsidP="00EF50AD">
            <w:pPr>
              <w:widowControl w:val="0"/>
              <w:autoSpaceDE w:val="0"/>
              <w:autoSpaceDN w:val="0"/>
              <w:adjustRightInd w:val="0"/>
              <w:jc w:val="right"/>
              <w:rPr>
                <w:rFonts w:ascii="Times New Roman" w:hAnsi="Times New Roman"/>
                <w:bCs/>
                <w:szCs w:val="22"/>
                <w:lang w:val="en-US" w:eastAsia="en-US"/>
              </w:rPr>
            </w:pPr>
          </w:p>
        </w:tc>
        <w:tc>
          <w:tcPr>
            <w:tcW w:w="1350" w:type="dxa"/>
          </w:tcPr>
          <w:p w:rsidR="00EF50AD" w:rsidRPr="00EF50AD" w:rsidRDefault="00EF50AD" w:rsidP="00EF50AD">
            <w:pPr>
              <w:widowControl w:val="0"/>
              <w:autoSpaceDE w:val="0"/>
              <w:autoSpaceDN w:val="0"/>
              <w:adjustRightInd w:val="0"/>
              <w:jc w:val="right"/>
              <w:rPr>
                <w:rFonts w:ascii="Times New Roman" w:hAnsi="Times New Roman"/>
                <w:bCs/>
                <w:szCs w:val="22"/>
                <w:lang w:val="en-US" w:eastAsia="en-US"/>
              </w:rPr>
            </w:pPr>
          </w:p>
        </w:tc>
      </w:tr>
      <w:tr w:rsidR="00EF50AD" w:rsidRPr="00EF50AD" w:rsidTr="00DB6531">
        <w:trPr>
          <w:trHeight w:val="429"/>
        </w:trPr>
        <w:tc>
          <w:tcPr>
            <w:tcW w:w="1468" w:type="dxa"/>
          </w:tcPr>
          <w:p w:rsidR="00EF50AD" w:rsidRPr="00EF50AD" w:rsidRDefault="00EF50AD" w:rsidP="00EF50AD">
            <w:pPr>
              <w:widowControl w:val="0"/>
              <w:autoSpaceDE w:val="0"/>
              <w:autoSpaceDN w:val="0"/>
              <w:adjustRightInd w:val="0"/>
              <w:jc w:val="left"/>
              <w:rPr>
                <w:rFonts w:ascii="Times New Roman" w:hAnsi="Times New Roman"/>
                <w:b/>
                <w:bCs/>
                <w:color w:val="000000"/>
                <w:szCs w:val="22"/>
                <w:lang w:val="en-US" w:eastAsia="en-US"/>
              </w:rPr>
            </w:pPr>
          </w:p>
        </w:tc>
        <w:tc>
          <w:tcPr>
            <w:tcW w:w="8077" w:type="dxa"/>
            <w:gridSpan w:val="5"/>
          </w:tcPr>
          <w:p w:rsidR="00EF50AD" w:rsidRPr="00EF50AD" w:rsidRDefault="00EF50AD" w:rsidP="00EF50AD">
            <w:pPr>
              <w:widowControl w:val="0"/>
              <w:autoSpaceDE w:val="0"/>
              <w:autoSpaceDN w:val="0"/>
              <w:adjustRightInd w:val="0"/>
              <w:jc w:val="right"/>
              <w:rPr>
                <w:rFonts w:ascii="Times New Roman" w:hAnsi="Times New Roman"/>
                <w:b/>
                <w:bCs/>
                <w:szCs w:val="22"/>
                <w:lang w:val="en-US" w:eastAsia="en-US"/>
              </w:rPr>
            </w:pPr>
          </w:p>
        </w:tc>
        <w:tc>
          <w:tcPr>
            <w:tcW w:w="1757" w:type="dxa"/>
          </w:tcPr>
          <w:p w:rsidR="00EF50AD" w:rsidRPr="00EF50AD" w:rsidRDefault="00EF50AD" w:rsidP="00EF50AD">
            <w:pPr>
              <w:widowControl w:val="0"/>
              <w:autoSpaceDE w:val="0"/>
              <w:autoSpaceDN w:val="0"/>
              <w:adjustRightInd w:val="0"/>
              <w:jc w:val="right"/>
              <w:rPr>
                <w:rFonts w:ascii="Times New Roman" w:hAnsi="Times New Roman"/>
                <w:b/>
                <w:bCs/>
                <w:szCs w:val="22"/>
                <w:lang w:val="en-US" w:eastAsia="en-US"/>
              </w:rPr>
            </w:pPr>
          </w:p>
        </w:tc>
        <w:tc>
          <w:tcPr>
            <w:tcW w:w="2486" w:type="dxa"/>
            <w:gridSpan w:val="2"/>
          </w:tcPr>
          <w:p w:rsidR="00EF50AD" w:rsidRPr="00EF50AD" w:rsidRDefault="00EF50AD" w:rsidP="00EF50AD">
            <w:pPr>
              <w:widowControl w:val="0"/>
              <w:autoSpaceDE w:val="0"/>
              <w:autoSpaceDN w:val="0"/>
              <w:adjustRightInd w:val="0"/>
              <w:jc w:val="right"/>
              <w:rPr>
                <w:rFonts w:ascii="Times New Roman" w:hAnsi="Times New Roman"/>
                <w:b/>
                <w:bCs/>
                <w:szCs w:val="22"/>
                <w:lang w:val="en-US" w:eastAsia="en-US"/>
              </w:rPr>
            </w:pPr>
          </w:p>
        </w:tc>
      </w:tr>
      <w:tr w:rsidR="00EF50AD" w:rsidRPr="00EF50AD" w:rsidTr="00DB6531">
        <w:trPr>
          <w:trHeight w:val="429"/>
        </w:trPr>
        <w:tc>
          <w:tcPr>
            <w:tcW w:w="1468" w:type="dxa"/>
          </w:tcPr>
          <w:p w:rsidR="00EF50AD" w:rsidRPr="00EF50AD" w:rsidRDefault="00EF50AD" w:rsidP="00EF50AD">
            <w:pPr>
              <w:widowControl w:val="0"/>
              <w:autoSpaceDE w:val="0"/>
              <w:autoSpaceDN w:val="0"/>
              <w:adjustRightInd w:val="0"/>
              <w:jc w:val="left"/>
              <w:rPr>
                <w:rFonts w:ascii="Times New Roman" w:hAnsi="Times New Roman"/>
                <w:b/>
                <w:bCs/>
                <w:color w:val="000000"/>
                <w:szCs w:val="22"/>
                <w:lang w:val="en-US" w:eastAsia="en-US"/>
              </w:rPr>
            </w:pPr>
          </w:p>
        </w:tc>
        <w:tc>
          <w:tcPr>
            <w:tcW w:w="8077" w:type="dxa"/>
            <w:gridSpan w:val="5"/>
          </w:tcPr>
          <w:p w:rsidR="00EF50AD" w:rsidRPr="00EF50AD" w:rsidRDefault="00EF50AD" w:rsidP="00EF50AD">
            <w:pPr>
              <w:widowControl w:val="0"/>
              <w:autoSpaceDE w:val="0"/>
              <w:autoSpaceDN w:val="0"/>
              <w:adjustRightInd w:val="0"/>
              <w:jc w:val="right"/>
              <w:rPr>
                <w:rFonts w:ascii="Times New Roman" w:hAnsi="Times New Roman"/>
                <w:b/>
                <w:bCs/>
                <w:szCs w:val="22"/>
                <w:lang w:val="en-US" w:eastAsia="en-US"/>
              </w:rPr>
            </w:pPr>
          </w:p>
        </w:tc>
        <w:tc>
          <w:tcPr>
            <w:tcW w:w="1757" w:type="dxa"/>
          </w:tcPr>
          <w:p w:rsidR="00EF50AD" w:rsidRPr="00EF50AD" w:rsidRDefault="00EF50AD" w:rsidP="00EF50AD">
            <w:pPr>
              <w:widowControl w:val="0"/>
              <w:autoSpaceDE w:val="0"/>
              <w:autoSpaceDN w:val="0"/>
              <w:adjustRightInd w:val="0"/>
              <w:jc w:val="right"/>
              <w:rPr>
                <w:rFonts w:ascii="Times New Roman" w:hAnsi="Times New Roman"/>
                <w:b/>
                <w:bCs/>
                <w:szCs w:val="22"/>
                <w:lang w:val="en-US" w:eastAsia="en-US"/>
              </w:rPr>
            </w:pPr>
          </w:p>
        </w:tc>
        <w:tc>
          <w:tcPr>
            <w:tcW w:w="2486" w:type="dxa"/>
            <w:gridSpan w:val="2"/>
          </w:tcPr>
          <w:p w:rsidR="00EF50AD" w:rsidRPr="00EF50AD" w:rsidRDefault="00EF50AD" w:rsidP="00EF50AD">
            <w:pPr>
              <w:widowControl w:val="0"/>
              <w:autoSpaceDE w:val="0"/>
              <w:autoSpaceDN w:val="0"/>
              <w:adjustRightInd w:val="0"/>
              <w:jc w:val="right"/>
              <w:rPr>
                <w:rFonts w:ascii="Times New Roman" w:hAnsi="Times New Roman"/>
                <w:b/>
                <w:bCs/>
                <w:szCs w:val="22"/>
                <w:lang w:val="en-US" w:eastAsia="en-US"/>
              </w:rPr>
            </w:pPr>
          </w:p>
        </w:tc>
      </w:tr>
      <w:tr w:rsidR="00EF50AD" w:rsidRPr="00EF50AD" w:rsidTr="00DB6531">
        <w:trPr>
          <w:trHeight w:val="429"/>
        </w:trPr>
        <w:tc>
          <w:tcPr>
            <w:tcW w:w="1468" w:type="dxa"/>
          </w:tcPr>
          <w:p w:rsidR="00EF50AD" w:rsidRPr="00EF50AD" w:rsidRDefault="00EF50AD" w:rsidP="00EF50AD">
            <w:pPr>
              <w:widowControl w:val="0"/>
              <w:autoSpaceDE w:val="0"/>
              <w:autoSpaceDN w:val="0"/>
              <w:adjustRightInd w:val="0"/>
              <w:jc w:val="left"/>
              <w:rPr>
                <w:rFonts w:ascii="Times New Roman" w:hAnsi="Times New Roman"/>
                <w:b/>
                <w:bCs/>
                <w:color w:val="000000"/>
                <w:szCs w:val="22"/>
                <w:lang w:val="en-US" w:eastAsia="en-US"/>
              </w:rPr>
            </w:pPr>
            <w:r w:rsidRPr="00EF50AD">
              <w:rPr>
                <w:rFonts w:ascii="Times New Roman" w:hAnsi="Times New Roman"/>
                <w:b/>
                <w:bCs/>
                <w:color w:val="000000"/>
                <w:szCs w:val="22"/>
                <w:lang w:val="en-US" w:eastAsia="en-US"/>
              </w:rPr>
              <w:t>Nearest landmark</w:t>
            </w:r>
          </w:p>
        </w:tc>
        <w:tc>
          <w:tcPr>
            <w:tcW w:w="8077" w:type="dxa"/>
            <w:gridSpan w:val="5"/>
          </w:tcPr>
          <w:p w:rsidR="00EF50AD" w:rsidRPr="00EF50AD" w:rsidRDefault="00EF50AD" w:rsidP="00EF50AD">
            <w:pPr>
              <w:widowControl w:val="0"/>
              <w:autoSpaceDE w:val="0"/>
              <w:autoSpaceDN w:val="0"/>
              <w:adjustRightInd w:val="0"/>
              <w:jc w:val="right"/>
              <w:rPr>
                <w:rFonts w:ascii="Times New Roman" w:hAnsi="Times New Roman"/>
                <w:b/>
                <w:bCs/>
                <w:szCs w:val="22"/>
                <w:lang w:val="en-US" w:eastAsia="en-US"/>
              </w:rPr>
            </w:pPr>
          </w:p>
        </w:tc>
        <w:tc>
          <w:tcPr>
            <w:tcW w:w="4243" w:type="dxa"/>
            <w:gridSpan w:val="3"/>
          </w:tcPr>
          <w:p w:rsidR="00EF50AD" w:rsidRPr="00EF50AD" w:rsidRDefault="00EF50AD" w:rsidP="00EF50AD">
            <w:pPr>
              <w:widowControl w:val="0"/>
              <w:autoSpaceDE w:val="0"/>
              <w:autoSpaceDN w:val="0"/>
              <w:adjustRightInd w:val="0"/>
              <w:jc w:val="right"/>
              <w:rPr>
                <w:rFonts w:ascii="Times New Roman" w:hAnsi="Times New Roman"/>
                <w:b/>
                <w:bCs/>
                <w:szCs w:val="22"/>
                <w:lang w:val="en-US" w:eastAsia="en-US"/>
              </w:rPr>
            </w:pPr>
          </w:p>
        </w:tc>
      </w:tr>
      <w:tr w:rsidR="00EF50AD" w:rsidRPr="00EF50AD" w:rsidTr="00DB6531">
        <w:trPr>
          <w:trHeight w:val="113"/>
        </w:trPr>
        <w:tc>
          <w:tcPr>
            <w:tcW w:w="2742" w:type="dxa"/>
            <w:gridSpan w:val="2"/>
            <w:vAlign w:val="center"/>
          </w:tcPr>
          <w:p w:rsidR="00EF50AD" w:rsidRPr="00EF50AD" w:rsidRDefault="00EF50AD" w:rsidP="00EF50AD">
            <w:pPr>
              <w:widowControl w:val="0"/>
              <w:autoSpaceDE w:val="0"/>
              <w:autoSpaceDN w:val="0"/>
              <w:adjustRightInd w:val="0"/>
              <w:jc w:val="left"/>
              <w:rPr>
                <w:rFonts w:ascii="Times New Roman" w:hAnsi="Times New Roman"/>
                <w:b/>
                <w:bCs/>
                <w:szCs w:val="22"/>
                <w:lang w:val="en-US" w:eastAsia="en-US"/>
              </w:rPr>
            </w:pPr>
            <w:r w:rsidRPr="00EF50AD">
              <w:rPr>
                <w:rFonts w:ascii="Times New Roman" w:hAnsi="Times New Roman"/>
                <w:b/>
                <w:bCs/>
                <w:color w:val="000000"/>
                <w:szCs w:val="22"/>
                <w:lang w:val="en-US" w:eastAsia="en-US"/>
              </w:rPr>
              <w:t>Type of consumer:</w:t>
            </w:r>
          </w:p>
        </w:tc>
        <w:tc>
          <w:tcPr>
            <w:tcW w:w="1654" w:type="dxa"/>
            <w:vAlign w:val="center"/>
          </w:tcPr>
          <w:p w:rsidR="00EF50AD" w:rsidRPr="00EF50AD" w:rsidRDefault="00EF50AD" w:rsidP="00EF50AD">
            <w:pPr>
              <w:widowControl w:val="0"/>
              <w:autoSpaceDE w:val="0"/>
              <w:autoSpaceDN w:val="0"/>
              <w:adjustRightInd w:val="0"/>
              <w:jc w:val="right"/>
              <w:rPr>
                <w:rFonts w:ascii="Times New Roman" w:hAnsi="Times New Roman"/>
                <w:bCs/>
                <w:szCs w:val="22"/>
                <w:lang w:val="en-US" w:eastAsia="en-US"/>
              </w:rPr>
            </w:pPr>
            <w:r w:rsidRPr="00EF50AD">
              <w:rPr>
                <w:rFonts w:ascii="Times New Roman" w:hAnsi="Times New Roman"/>
                <w:bCs/>
                <w:szCs w:val="22"/>
                <w:lang w:val="en-US" w:eastAsia="en-US"/>
              </w:rPr>
              <w:t>Household:</w:t>
            </w:r>
          </w:p>
        </w:tc>
        <w:tc>
          <w:tcPr>
            <w:tcW w:w="964" w:type="dxa"/>
            <w:vAlign w:val="center"/>
          </w:tcPr>
          <w:p w:rsidR="00EF50AD" w:rsidRPr="00EF50AD" w:rsidRDefault="00EF50AD" w:rsidP="00EF50AD">
            <w:pPr>
              <w:widowControl w:val="0"/>
              <w:autoSpaceDE w:val="0"/>
              <w:autoSpaceDN w:val="0"/>
              <w:adjustRightInd w:val="0"/>
              <w:jc w:val="left"/>
              <w:rPr>
                <w:rFonts w:ascii="Times New Roman" w:hAnsi="Times New Roman"/>
                <w:bCs/>
                <w:szCs w:val="22"/>
                <w:lang w:val="en-US" w:eastAsia="en-US"/>
              </w:rPr>
            </w:pPr>
            <w:r w:rsidRPr="00EF50AD">
              <w:rPr>
                <w:rFonts w:ascii="Times New Roman" w:hAnsi="Times New Roman"/>
                <w:bCs/>
                <w:sz w:val="44"/>
                <w:szCs w:val="22"/>
                <w:lang w:val="en-US" w:eastAsia="en-US"/>
              </w:rPr>
              <w:t>□</w:t>
            </w:r>
          </w:p>
        </w:tc>
        <w:tc>
          <w:tcPr>
            <w:tcW w:w="3220" w:type="dxa"/>
            <w:vAlign w:val="center"/>
          </w:tcPr>
          <w:p w:rsidR="00EF50AD" w:rsidRPr="00EF50AD" w:rsidRDefault="00EF50AD" w:rsidP="00EF50AD">
            <w:pPr>
              <w:widowControl w:val="0"/>
              <w:autoSpaceDE w:val="0"/>
              <w:autoSpaceDN w:val="0"/>
              <w:adjustRightInd w:val="0"/>
              <w:jc w:val="right"/>
              <w:rPr>
                <w:rFonts w:ascii="Times New Roman" w:hAnsi="Times New Roman"/>
                <w:bCs/>
                <w:szCs w:val="22"/>
                <w:lang w:val="en-US" w:eastAsia="en-US"/>
              </w:rPr>
            </w:pPr>
            <w:r w:rsidRPr="00EF50AD">
              <w:rPr>
                <w:rFonts w:ascii="Times New Roman" w:hAnsi="Times New Roman"/>
                <w:bCs/>
                <w:szCs w:val="22"/>
                <w:lang w:val="en-US" w:eastAsia="en-US"/>
              </w:rPr>
              <w:t>Small institution:</w:t>
            </w:r>
          </w:p>
        </w:tc>
        <w:tc>
          <w:tcPr>
            <w:tcW w:w="965" w:type="dxa"/>
            <w:vAlign w:val="center"/>
          </w:tcPr>
          <w:p w:rsidR="00EF50AD" w:rsidRPr="00EF50AD" w:rsidRDefault="00EF50AD" w:rsidP="00EF50AD">
            <w:pPr>
              <w:widowControl w:val="0"/>
              <w:autoSpaceDE w:val="0"/>
              <w:autoSpaceDN w:val="0"/>
              <w:adjustRightInd w:val="0"/>
              <w:jc w:val="left"/>
              <w:rPr>
                <w:rFonts w:ascii="Times New Roman" w:hAnsi="Times New Roman"/>
                <w:bCs/>
                <w:szCs w:val="22"/>
                <w:lang w:val="en-US" w:eastAsia="en-US"/>
              </w:rPr>
            </w:pPr>
            <w:r w:rsidRPr="00EF50AD">
              <w:rPr>
                <w:rFonts w:ascii="Times New Roman" w:hAnsi="Times New Roman"/>
                <w:bCs/>
                <w:sz w:val="44"/>
                <w:szCs w:val="22"/>
                <w:lang w:val="en-US" w:eastAsia="en-US"/>
              </w:rPr>
              <w:t>□</w:t>
            </w:r>
          </w:p>
        </w:tc>
        <w:tc>
          <w:tcPr>
            <w:tcW w:w="4243" w:type="dxa"/>
            <w:gridSpan w:val="3"/>
          </w:tcPr>
          <w:p w:rsidR="00EF50AD" w:rsidRPr="00EF50AD" w:rsidRDefault="00EF50AD" w:rsidP="00EF50AD">
            <w:pPr>
              <w:widowControl w:val="0"/>
              <w:autoSpaceDE w:val="0"/>
              <w:autoSpaceDN w:val="0"/>
              <w:adjustRightInd w:val="0"/>
              <w:jc w:val="center"/>
              <w:rPr>
                <w:rFonts w:ascii="Times New Roman" w:hAnsi="Times New Roman"/>
                <w:bCs/>
                <w:szCs w:val="22"/>
                <w:lang w:val="en-US" w:eastAsia="en-US"/>
              </w:rPr>
            </w:pPr>
          </w:p>
        </w:tc>
      </w:tr>
      <w:tr w:rsidR="00EF50AD" w:rsidRPr="00EF50AD" w:rsidTr="00DB6531">
        <w:trPr>
          <w:trHeight w:val="429"/>
        </w:trPr>
        <w:tc>
          <w:tcPr>
            <w:tcW w:w="13788" w:type="dxa"/>
            <w:gridSpan w:val="9"/>
          </w:tcPr>
          <w:p w:rsidR="00EF50AD" w:rsidRPr="00EF50AD" w:rsidRDefault="00EF50AD" w:rsidP="00EF50AD">
            <w:pPr>
              <w:widowControl w:val="0"/>
              <w:autoSpaceDE w:val="0"/>
              <w:autoSpaceDN w:val="0"/>
              <w:adjustRightInd w:val="0"/>
              <w:jc w:val="left"/>
              <w:rPr>
                <w:rFonts w:ascii="Times New Roman" w:hAnsi="Times New Roman"/>
                <w:bCs/>
                <w:szCs w:val="22"/>
                <w:lang w:val="en-US" w:eastAsia="en-US"/>
              </w:rPr>
            </w:pPr>
            <w:r w:rsidRPr="00EF50AD">
              <w:rPr>
                <w:rFonts w:ascii="Times New Roman" w:hAnsi="Times New Roman"/>
                <w:bCs/>
                <w:szCs w:val="22"/>
                <w:lang w:val="en-US" w:eastAsia="en-US"/>
              </w:rPr>
              <w:t>Guidance: This information is only used to capture demographic pattern and will not be directly used for analysis of baseline emission.</w:t>
            </w:r>
          </w:p>
        </w:tc>
      </w:tr>
    </w:tbl>
    <w:p w:rsidR="00EF50AD" w:rsidRDefault="00EF50AD" w:rsidP="00EF50AD">
      <w:pPr>
        <w:pStyle w:val="SDMPara"/>
        <w:numPr>
          <w:ilvl w:val="0"/>
          <w:numId w:val="0"/>
        </w:numPr>
        <w:ind w:left="709" w:hanging="709"/>
      </w:pPr>
    </w:p>
    <w:p w:rsidR="00EF50AD" w:rsidRDefault="00EF50AD">
      <w:pPr>
        <w:jc w:val="left"/>
        <w:rPr>
          <w:rFonts w:cs="Arial"/>
          <w:szCs w:val="22"/>
        </w:rPr>
      </w:pPr>
      <w:r>
        <w:br w:type="page"/>
      </w:r>
    </w:p>
    <w:tbl>
      <w:tblPr>
        <w:tblpPr w:leftFromText="180" w:rightFromText="180" w:vertAnchor="text" w:horzAnchor="page" w:tblpX="1786" w:tblpY="124"/>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0"/>
        <w:gridCol w:w="8"/>
        <w:gridCol w:w="3604"/>
        <w:gridCol w:w="1616"/>
        <w:gridCol w:w="2844"/>
        <w:gridCol w:w="36"/>
        <w:gridCol w:w="267"/>
        <w:gridCol w:w="2207"/>
        <w:gridCol w:w="2566"/>
      </w:tblGrid>
      <w:tr w:rsidR="00EF50AD" w:rsidRPr="00EF50AD" w:rsidTr="00DB6531">
        <w:trPr>
          <w:trHeight w:val="412"/>
        </w:trPr>
        <w:tc>
          <w:tcPr>
            <w:tcW w:w="13788" w:type="dxa"/>
            <w:gridSpan w:val="9"/>
            <w:shd w:val="clear" w:color="auto" w:fill="000080"/>
          </w:tcPr>
          <w:p w:rsidR="00EF50AD" w:rsidRPr="00EF50AD" w:rsidRDefault="00EF50AD" w:rsidP="00EF50AD">
            <w:pPr>
              <w:widowControl w:val="0"/>
              <w:autoSpaceDE w:val="0"/>
              <w:autoSpaceDN w:val="0"/>
              <w:adjustRightInd w:val="0"/>
              <w:jc w:val="left"/>
              <w:rPr>
                <w:rFonts w:ascii="Times New Roman" w:hAnsi="Times New Roman"/>
                <w:b/>
                <w:color w:val="FFFFFF"/>
                <w:szCs w:val="22"/>
                <w:lang w:val="en-US" w:eastAsia="en-US"/>
              </w:rPr>
            </w:pPr>
            <w:r w:rsidRPr="00EF50AD">
              <w:rPr>
                <w:rFonts w:ascii="Times New Roman" w:hAnsi="Times New Roman"/>
                <w:b/>
                <w:color w:val="FFFFFF"/>
                <w:szCs w:val="22"/>
                <w:lang w:val="en-US" w:eastAsia="en-US"/>
              </w:rPr>
              <w:lastRenderedPageBreak/>
              <w:t xml:space="preserve">II. FUEL USED FOR COOKING OR SPACE HEATING PRIOR TO THE START OF THE CDM PROJECT ACTIVITY IN PROJECT AREA </w:t>
            </w:r>
            <w:r w:rsidRPr="00EF50AD">
              <w:rPr>
                <w:rFonts w:ascii="Times New Roman" w:hAnsi="Times New Roman"/>
                <w:b/>
                <w:i/>
                <w:color w:val="FFFFFF"/>
                <w:szCs w:val="22"/>
                <w:lang w:val="en-US" w:eastAsia="en-US"/>
              </w:rPr>
              <w:t>i</w:t>
            </w:r>
          </w:p>
        </w:tc>
      </w:tr>
      <w:tr w:rsidR="00EF50AD" w:rsidRPr="00EF50AD" w:rsidTr="00DB6531">
        <w:trPr>
          <w:trHeight w:val="549"/>
        </w:trPr>
        <w:tc>
          <w:tcPr>
            <w:tcW w:w="640" w:type="dxa"/>
          </w:tcPr>
          <w:p w:rsidR="00EF50AD" w:rsidRPr="00EF50AD" w:rsidRDefault="00EF50AD" w:rsidP="00EF50AD">
            <w:pPr>
              <w:widowControl w:val="0"/>
              <w:autoSpaceDE w:val="0"/>
              <w:autoSpaceDN w:val="0"/>
              <w:adjustRightInd w:val="0"/>
              <w:snapToGrid w:val="0"/>
              <w:ind w:right="-18"/>
              <w:jc w:val="left"/>
              <w:rPr>
                <w:rFonts w:ascii="Times New Roman" w:hAnsi="Times New Roman"/>
                <w:b/>
                <w:color w:val="000000"/>
                <w:szCs w:val="22"/>
                <w:lang w:val="en-US" w:eastAsia="en-US"/>
              </w:rPr>
            </w:pPr>
            <w:r w:rsidRPr="00EF50AD">
              <w:rPr>
                <w:rFonts w:ascii="Times New Roman" w:hAnsi="Times New Roman"/>
                <w:b/>
                <w:color w:val="000000"/>
                <w:szCs w:val="22"/>
                <w:lang w:val="en-US" w:eastAsia="en-US"/>
              </w:rPr>
              <w:t>(1)</w:t>
            </w:r>
          </w:p>
        </w:tc>
        <w:tc>
          <w:tcPr>
            <w:tcW w:w="3612" w:type="dxa"/>
            <w:gridSpan w:val="2"/>
          </w:tcPr>
          <w:p w:rsidR="00EF50AD" w:rsidRPr="00EF50AD" w:rsidRDefault="00EF50AD" w:rsidP="00EF50AD">
            <w:pPr>
              <w:widowControl w:val="0"/>
              <w:autoSpaceDE w:val="0"/>
              <w:autoSpaceDN w:val="0"/>
              <w:adjustRightInd w:val="0"/>
              <w:snapToGrid w:val="0"/>
              <w:ind w:right="-18"/>
              <w:jc w:val="left"/>
              <w:rPr>
                <w:rFonts w:ascii="Times New Roman" w:hAnsi="Times New Roman"/>
                <w:b/>
                <w:bCs/>
                <w:color w:val="000000"/>
                <w:szCs w:val="22"/>
                <w:lang w:val="en-US" w:eastAsia="en-US"/>
              </w:rPr>
            </w:pPr>
            <w:r w:rsidRPr="00EF50AD">
              <w:rPr>
                <w:rFonts w:ascii="Times New Roman" w:hAnsi="Times New Roman"/>
                <w:b/>
                <w:color w:val="000000"/>
                <w:szCs w:val="22"/>
                <w:lang w:val="en-US" w:eastAsia="en-US"/>
              </w:rPr>
              <w:t xml:space="preserve"> Type of fuels used for cooking</w:t>
            </w:r>
          </w:p>
        </w:tc>
        <w:tc>
          <w:tcPr>
            <w:tcW w:w="4496" w:type="dxa"/>
            <w:gridSpan w:val="3"/>
          </w:tcPr>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LPG</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Piped gas</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Coal</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Biomass (including its type)</w:t>
            </w:r>
          </w:p>
        </w:tc>
        <w:tc>
          <w:tcPr>
            <w:tcW w:w="5040" w:type="dxa"/>
            <w:gridSpan w:val="3"/>
          </w:tcPr>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Kerosene</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Electricity</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Others (please specify):___________________</w:t>
            </w:r>
          </w:p>
        </w:tc>
      </w:tr>
      <w:tr w:rsidR="00EF50AD" w:rsidRPr="00EF50AD" w:rsidTr="00DB6531">
        <w:trPr>
          <w:trHeight w:val="72"/>
        </w:trPr>
        <w:tc>
          <w:tcPr>
            <w:tcW w:w="13788" w:type="dxa"/>
            <w:gridSpan w:val="9"/>
          </w:tcPr>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Guidance: It should include all the fuel types that were used for cooking in the last year.</w:t>
            </w:r>
          </w:p>
        </w:tc>
      </w:tr>
      <w:tr w:rsidR="00EF50AD" w:rsidRPr="00EF50AD" w:rsidTr="00DB6531">
        <w:trPr>
          <w:trHeight w:val="825"/>
        </w:trPr>
        <w:tc>
          <w:tcPr>
            <w:tcW w:w="640" w:type="dxa"/>
          </w:tcPr>
          <w:p w:rsidR="00EF50AD" w:rsidRPr="00EF50AD" w:rsidRDefault="00EF50AD" w:rsidP="00EF50AD">
            <w:pPr>
              <w:widowControl w:val="0"/>
              <w:autoSpaceDE w:val="0"/>
              <w:autoSpaceDN w:val="0"/>
              <w:adjustRightInd w:val="0"/>
              <w:snapToGrid w:val="0"/>
              <w:ind w:right="-108"/>
              <w:jc w:val="left"/>
              <w:rPr>
                <w:rFonts w:ascii="Times New Roman" w:hAnsi="Times New Roman"/>
                <w:b/>
                <w:bCs/>
                <w:color w:val="000000"/>
                <w:szCs w:val="22"/>
                <w:lang w:val="en-US" w:eastAsia="en-US"/>
              </w:rPr>
            </w:pPr>
            <w:r w:rsidRPr="00EF50AD">
              <w:rPr>
                <w:rFonts w:ascii="Times New Roman" w:hAnsi="Times New Roman"/>
                <w:b/>
                <w:bCs/>
                <w:color w:val="000000"/>
                <w:szCs w:val="22"/>
                <w:lang w:val="en-US" w:eastAsia="en-US"/>
              </w:rPr>
              <w:t>(2)</w:t>
            </w:r>
          </w:p>
        </w:tc>
        <w:tc>
          <w:tcPr>
            <w:tcW w:w="3612" w:type="dxa"/>
            <w:gridSpan w:val="2"/>
          </w:tcPr>
          <w:p w:rsidR="00EF50AD" w:rsidRPr="00EF50AD" w:rsidRDefault="00EF50AD" w:rsidP="00EF50AD">
            <w:pPr>
              <w:widowControl w:val="0"/>
              <w:autoSpaceDE w:val="0"/>
              <w:autoSpaceDN w:val="0"/>
              <w:adjustRightInd w:val="0"/>
              <w:snapToGrid w:val="0"/>
              <w:ind w:right="-108"/>
              <w:jc w:val="left"/>
              <w:rPr>
                <w:rFonts w:ascii="Times New Roman" w:hAnsi="Times New Roman"/>
                <w:b/>
                <w:color w:val="000000"/>
                <w:szCs w:val="22"/>
                <w:lang w:val="en-US" w:eastAsia="en-US"/>
              </w:rPr>
            </w:pPr>
            <w:r w:rsidRPr="00EF50AD">
              <w:rPr>
                <w:rFonts w:ascii="Times New Roman" w:hAnsi="Times New Roman"/>
                <w:b/>
                <w:color w:val="000000"/>
                <w:szCs w:val="22"/>
                <w:lang w:val="en-US" w:eastAsia="en-US"/>
              </w:rPr>
              <w:t>Amount of fuels used for cooking</w:t>
            </w:r>
          </w:p>
        </w:tc>
        <w:tc>
          <w:tcPr>
            <w:tcW w:w="1616" w:type="dxa"/>
            <w:tcBorders>
              <w:right w:val="nil"/>
            </w:tcBorders>
          </w:tcPr>
          <w:p w:rsidR="00EF50AD" w:rsidRPr="00EF50AD" w:rsidRDefault="00EF50AD" w:rsidP="00EF50AD">
            <w:pPr>
              <w:widowControl w:val="0"/>
              <w:autoSpaceDE w:val="0"/>
              <w:autoSpaceDN w:val="0"/>
              <w:adjustRightInd w:val="0"/>
              <w:snapToGrid w:val="0"/>
              <w:jc w:val="right"/>
              <w:rPr>
                <w:rFonts w:ascii="Times New Roman" w:hAnsi="Times New Roman"/>
                <w:bCs/>
                <w:szCs w:val="22"/>
                <w:lang w:val="en-US" w:eastAsia="en-US"/>
              </w:rPr>
            </w:pPr>
            <w:r w:rsidRPr="00EF50AD">
              <w:rPr>
                <w:rFonts w:ascii="Times New Roman" w:hAnsi="Times New Roman"/>
                <w:bCs/>
                <w:szCs w:val="22"/>
                <w:lang w:val="en-US" w:eastAsia="en-US"/>
              </w:rPr>
              <w:t>LPG:</w:t>
            </w:r>
          </w:p>
          <w:p w:rsidR="00EF50AD" w:rsidRPr="00EF50AD" w:rsidRDefault="00EF50AD" w:rsidP="00EF50AD">
            <w:pPr>
              <w:widowControl w:val="0"/>
              <w:autoSpaceDE w:val="0"/>
              <w:autoSpaceDN w:val="0"/>
              <w:adjustRightInd w:val="0"/>
              <w:snapToGrid w:val="0"/>
              <w:jc w:val="right"/>
              <w:rPr>
                <w:rFonts w:ascii="Times New Roman" w:hAnsi="Times New Roman"/>
                <w:bCs/>
                <w:szCs w:val="22"/>
                <w:lang w:val="en-US" w:eastAsia="en-US"/>
              </w:rPr>
            </w:pPr>
            <w:r w:rsidRPr="00EF50AD">
              <w:rPr>
                <w:rFonts w:ascii="Times New Roman" w:hAnsi="Times New Roman"/>
                <w:bCs/>
                <w:szCs w:val="22"/>
                <w:lang w:val="en-US" w:eastAsia="en-US"/>
              </w:rPr>
              <w:t>Piped gas:</w:t>
            </w:r>
          </w:p>
          <w:p w:rsidR="00EF50AD" w:rsidRPr="00EF50AD" w:rsidRDefault="00EF50AD" w:rsidP="00EF50AD">
            <w:pPr>
              <w:widowControl w:val="0"/>
              <w:autoSpaceDE w:val="0"/>
              <w:autoSpaceDN w:val="0"/>
              <w:adjustRightInd w:val="0"/>
              <w:snapToGrid w:val="0"/>
              <w:jc w:val="right"/>
              <w:rPr>
                <w:rFonts w:ascii="Times New Roman" w:hAnsi="Times New Roman"/>
                <w:bCs/>
                <w:szCs w:val="22"/>
                <w:lang w:val="en-US" w:eastAsia="en-US"/>
              </w:rPr>
            </w:pPr>
            <w:r w:rsidRPr="00EF50AD">
              <w:rPr>
                <w:rFonts w:ascii="Times New Roman" w:hAnsi="Times New Roman"/>
                <w:bCs/>
                <w:szCs w:val="22"/>
                <w:lang w:val="en-US" w:eastAsia="en-US"/>
              </w:rPr>
              <w:t>Coal:</w:t>
            </w:r>
          </w:p>
          <w:p w:rsidR="00EF50AD" w:rsidRPr="00EF50AD" w:rsidRDefault="00EF50AD" w:rsidP="00EF50AD">
            <w:pPr>
              <w:widowControl w:val="0"/>
              <w:autoSpaceDE w:val="0"/>
              <w:autoSpaceDN w:val="0"/>
              <w:adjustRightInd w:val="0"/>
              <w:snapToGrid w:val="0"/>
              <w:jc w:val="right"/>
              <w:rPr>
                <w:rFonts w:ascii="Times New Roman" w:hAnsi="Times New Roman"/>
                <w:bCs/>
                <w:szCs w:val="22"/>
                <w:lang w:val="en-US" w:eastAsia="en-US"/>
              </w:rPr>
            </w:pPr>
            <w:r w:rsidRPr="00EF50AD">
              <w:rPr>
                <w:rFonts w:ascii="Times New Roman" w:hAnsi="Times New Roman"/>
                <w:bCs/>
                <w:szCs w:val="22"/>
                <w:lang w:val="en-US" w:eastAsia="en-US"/>
              </w:rPr>
              <w:t>Biomass:</w:t>
            </w:r>
          </w:p>
        </w:tc>
        <w:tc>
          <w:tcPr>
            <w:tcW w:w="2844" w:type="dxa"/>
            <w:tcBorders>
              <w:left w:val="nil"/>
            </w:tcBorders>
          </w:tcPr>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 kg or cylinders /year</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 m</w:t>
            </w:r>
            <w:r w:rsidRPr="00EF50AD">
              <w:rPr>
                <w:rFonts w:ascii="Times New Roman" w:hAnsi="Times New Roman"/>
                <w:bCs/>
                <w:szCs w:val="22"/>
                <w:vertAlign w:val="superscript"/>
                <w:lang w:val="en-US" w:eastAsia="en-US"/>
              </w:rPr>
              <w:t>3</w:t>
            </w:r>
            <w:r w:rsidRPr="00EF50AD">
              <w:rPr>
                <w:rFonts w:ascii="Times New Roman" w:hAnsi="Times New Roman"/>
                <w:bCs/>
                <w:szCs w:val="22"/>
                <w:vertAlign w:val="subscript"/>
                <w:lang w:val="en-US" w:eastAsia="en-US"/>
              </w:rPr>
              <w:t xml:space="preserve"> </w:t>
            </w:r>
            <w:r w:rsidRPr="00EF50AD">
              <w:rPr>
                <w:rFonts w:ascii="Times New Roman" w:hAnsi="Times New Roman"/>
                <w:bCs/>
                <w:szCs w:val="22"/>
                <w:lang w:val="en-US" w:eastAsia="en-US"/>
              </w:rPr>
              <w:t>or MW/year</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 kg/year</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 kg/year</w:t>
            </w:r>
          </w:p>
        </w:tc>
        <w:tc>
          <w:tcPr>
            <w:tcW w:w="2510" w:type="dxa"/>
            <w:gridSpan w:val="3"/>
            <w:tcBorders>
              <w:right w:val="nil"/>
            </w:tcBorders>
          </w:tcPr>
          <w:p w:rsidR="00EF50AD" w:rsidRPr="00EF50AD" w:rsidRDefault="00EF50AD" w:rsidP="00EF50AD">
            <w:pPr>
              <w:widowControl w:val="0"/>
              <w:autoSpaceDE w:val="0"/>
              <w:autoSpaceDN w:val="0"/>
              <w:adjustRightInd w:val="0"/>
              <w:snapToGrid w:val="0"/>
              <w:jc w:val="right"/>
              <w:rPr>
                <w:rFonts w:ascii="Times New Roman" w:hAnsi="Times New Roman"/>
                <w:bCs/>
                <w:szCs w:val="22"/>
                <w:lang w:val="en-US" w:eastAsia="en-US"/>
              </w:rPr>
            </w:pPr>
            <w:r w:rsidRPr="00EF50AD">
              <w:rPr>
                <w:rFonts w:ascii="Times New Roman" w:hAnsi="Times New Roman"/>
                <w:bCs/>
                <w:szCs w:val="22"/>
                <w:lang w:val="en-US" w:eastAsia="en-US"/>
              </w:rPr>
              <w:t>Kerosene:</w:t>
            </w:r>
          </w:p>
          <w:p w:rsidR="00EF50AD" w:rsidRPr="00EF50AD" w:rsidRDefault="00EF50AD" w:rsidP="00EF50AD">
            <w:pPr>
              <w:widowControl w:val="0"/>
              <w:autoSpaceDE w:val="0"/>
              <w:autoSpaceDN w:val="0"/>
              <w:adjustRightInd w:val="0"/>
              <w:snapToGrid w:val="0"/>
              <w:jc w:val="right"/>
              <w:rPr>
                <w:rFonts w:ascii="Times New Roman" w:hAnsi="Times New Roman"/>
                <w:bCs/>
                <w:szCs w:val="22"/>
                <w:lang w:val="en-US" w:eastAsia="en-US"/>
              </w:rPr>
            </w:pPr>
            <w:r w:rsidRPr="00EF50AD">
              <w:rPr>
                <w:rFonts w:ascii="Times New Roman" w:hAnsi="Times New Roman"/>
                <w:bCs/>
                <w:szCs w:val="22"/>
                <w:lang w:val="en-US" w:eastAsia="en-US"/>
              </w:rPr>
              <w:t>Electricity:</w:t>
            </w:r>
          </w:p>
          <w:p w:rsidR="00EF50AD" w:rsidRPr="00EF50AD" w:rsidRDefault="00EF50AD" w:rsidP="00EF50AD">
            <w:pPr>
              <w:widowControl w:val="0"/>
              <w:autoSpaceDE w:val="0"/>
              <w:autoSpaceDN w:val="0"/>
              <w:adjustRightInd w:val="0"/>
              <w:snapToGrid w:val="0"/>
              <w:jc w:val="right"/>
              <w:rPr>
                <w:rFonts w:ascii="Times New Roman" w:hAnsi="Times New Roman"/>
                <w:bCs/>
                <w:szCs w:val="22"/>
                <w:lang w:val="en-US" w:eastAsia="en-US"/>
              </w:rPr>
            </w:pPr>
            <w:r w:rsidRPr="00EF50AD">
              <w:rPr>
                <w:rFonts w:ascii="Times New Roman" w:hAnsi="Times New Roman"/>
                <w:bCs/>
                <w:szCs w:val="22"/>
                <w:lang w:val="en-US" w:eastAsia="en-US"/>
              </w:rPr>
              <w:t>Others:____________:</w:t>
            </w:r>
          </w:p>
        </w:tc>
        <w:tc>
          <w:tcPr>
            <w:tcW w:w="2566" w:type="dxa"/>
            <w:tcBorders>
              <w:left w:val="nil"/>
            </w:tcBorders>
          </w:tcPr>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 Liters/year</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 KWh or unit /year</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 xml:space="preserve">_____ </w:t>
            </w:r>
            <w:r w:rsidRPr="00EF50AD">
              <w:rPr>
                <w:rFonts w:ascii="Times New Roman" w:hAnsi="Times New Roman"/>
                <w:bCs/>
                <w:szCs w:val="22"/>
                <w:lang w:val="en-US" w:eastAsia="en-US"/>
              </w:rPr>
              <w:softHyphen/>
            </w:r>
            <w:r w:rsidRPr="00EF50AD">
              <w:rPr>
                <w:rFonts w:ascii="Times New Roman" w:hAnsi="Times New Roman"/>
                <w:bCs/>
                <w:szCs w:val="22"/>
                <w:lang w:val="en-US" w:eastAsia="en-US"/>
              </w:rPr>
              <w:softHyphen/>
              <w:t>___/year</w:t>
            </w:r>
          </w:p>
        </w:tc>
      </w:tr>
      <w:tr w:rsidR="00EF50AD" w:rsidRPr="00EF50AD" w:rsidTr="00DB6531">
        <w:trPr>
          <w:trHeight w:val="412"/>
        </w:trPr>
        <w:tc>
          <w:tcPr>
            <w:tcW w:w="13788" w:type="dxa"/>
            <w:gridSpan w:val="9"/>
          </w:tcPr>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Guidance: The measurement unit of the amount of fuel used for cooking depends on the types of fuel. Also, in many cases, local people might not be able to give the amount in terms of kg or m</w:t>
            </w:r>
            <w:r w:rsidRPr="00EF50AD">
              <w:rPr>
                <w:rFonts w:ascii="Times New Roman" w:hAnsi="Times New Roman"/>
                <w:bCs/>
                <w:szCs w:val="22"/>
                <w:vertAlign w:val="superscript"/>
                <w:lang w:val="en-US" w:eastAsia="en-US"/>
              </w:rPr>
              <w:t>3</w:t>
            </w:r>
            <w:r w:rsidRPr="00EF50AD">
              <w:rPr>
                <w:rFonts w:ascii="Times New Roman" w:hAnsi="Times New Roman"/>
                <w:bCs/>
                <w:szCs w:val="22"/>
                <w:lang w:val="en-US" w:eastAsia="en-US"/>
              </w:rPr>
              <w:t>. This very much depends on the local practice of measurement. The project participants should include such local measurement unit in the questionnaire. In some cases, the measurement unit could also be in terms of money.</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Furthermore, depending on the local situation, the project participants should also provide default NCV values of possible fuel types so that the surveyor can immediately convert amount of fuel used (mass or volume unit) to amount of energy (MJ or GJ per year). The weight of biomass should also be converted to dry weight of biomass.</w:t>
            </w:r>
          </w:p>
        </w:tc>
      </w:tr>
      <w:tr w:rsidR="00EF50AD" w:rsidRPr="00EF50AD" w:rsidTr="00DB6531">
        <w:trPr>
          <w:trHeight w:val="412"/>
        </w:trPr>
        <w:tc>
          <w:tcPr>
            <w:tcW w:w="640" w:type="dxa"/>
          </w:tcPr>
          <w:p w:rsidR="00EF50AD" w:rsidRPr="00EF50AD" w:rsidRDefault="00EF50AD" w:rsidP="00EF50AD">
            <w:pPr>
              <w:widowControl w:val="0"/>
              <w:autoSpaceDE w:val="0"/>
              <w:autoSpaceDN w:val="0"/>
              <w:adjustRightInd w:val="0"/>
              <w:snapToGrid w:val="0"/>
              <w:jc w:val="left"/>
              <w:rPr>
                <w:rFonts w:ascii="Times New Roman" w:hAnsi="Times New Roman"/>
                <w:b/>
                <w:bCs/>
                <w:color w:val="000000"/>
                <w:szCs w:val="22"/>
                <w:lang w:val="en-US" w:eastAsia="en-US"/>
              </w:rPr>
            </w:pPr>
            <w:r w:rsidRPr="00EF50AD">
              <w:rPr>
                <w:rFonts w:ascii="Times New Roman" w:hAnsi="Times New Roman"/>
                <w:b/>
                <w:bCs/>
                <w:color w:val="000000"/>
                <w:szCs w:val="22"/>
                <w:lang w:val="en-US" w:eastAsia="en-US"/>
              </w:rPr>
              <w:t>(3)</w:t>
            </w:r>
          </w:p>
        </w:tc>
        <w:tc>
          <w:tcPr>
            <w:tcW w:w="3612" w:type="dxa"/>
            <w:gridSpan w:val="2"/>
          </w:tcPr>
          <w:p w:rsidR="00EF50AD" w:rsidRPr="00EF50AD" w:rsidRDefault="00EF50AD" w:rsidP="00EF50AD">
            <w:pPr>
              <w:widowControl w:val="0"/>
              <w:autoSpaceDE w:val="0"/>
              <w:autoSpaceDN w:val="0"/>
              <w:adjustRightInd w:val="0"/>
              <w:snapToGrid w:val="0"/>
              <w:ind w:right="-115"/>
              <w:jc w:val="left"/>
              <w:rPr>
                <w:rFonts w:ascii="Times New Roman" w:hAnsi="Times New Roman"/>
                <w:b/>
                <w:bCs/>
                <w:color w:val="000000"/>
                <w:szCs w:val="22"/>
                <w:lang w:val="en-US" w:eastAsia="en-US"/>
              </w:rPr>
            </w:pPr>
            <w:r w:rsidRPr="00EF50AD">
              <w:rPr>
                <w:rFonts w:ascii="Times New Roman" w:hAnsi="Times New Roman"/>
                <w:b/>
                <w:color w:val="000000"/>
                <w:szCs w:val="22"/>
                <w:lang w:val="en-US" w:eastAsia="en-US"/>
              </w:rPr>
              <w:t>Type of fuels used for space heating</w:t>
            </w:r>
          </w:p>
        </w:tc>
        <w:tc>
          <w:tcPr>
            <w:tcW w:w="4496" w:type="dxa"/>
            <w:gridSpan w:val="3"/>
          </w:tcPr>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LPG</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Piped gas</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Coal</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Biomass (including its type)</w:t>
            </w:r>
          </w:p>
        </w:tc>
        <w:tc>
          <w:tcPr>
            <w:tcW w:w="5040" w:type="dxa"/>
            <w:gridSpan w:val="3"/>
          </w:tcPr>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Kerosene</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Electricity</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Others (please specify):___________________</w:t>
            </w:r>
          </w:p>
        </w:tc>
      </w:tr>
      <w:tr w:rsidR="00EF50AD" w:rsidRPr="00EF50AD" w:rsidTr="00DB6531">
        <w:trPr>
          <w:trHeight w:val="72"/>
        </w:trPr>
        <w:tc>
          <w:tcPr>
            <w:tcW w:w="13788" w:type="dxa"/>
            <w:gridSpan w:val="9"/>
          </w:tcPr>
          <w:p w:rsidR="00EF50AD" w:rsidRPr="00EF50AD" w:rsidRDefault="00EF50AD" w:rsidP="00EF50AD">
            <w:pPr>
              <w:widowControl w:val="0"/>
              <w:autoSpaceDE w:val="0"/>
              <w:autoSpaceDN w:val="0"/>
              <w:adjustRightInd w:val="0"/>
              <w:snapToGrid w:val="0"/>
              <w:jc w:val="left"/>
              <w:rPr>
                <w:rFonts w:ascii="Times New Roman" w:hAnsi="Times New Roman"/>
                <w:bCs/>
                <w:szCs w:val="22"/>
                <w:highlight w:val="yellow"/>
                <w:lang w:val="en-US" w:eastAsia="en-US"/>
              </w:rPr>
            </w:pPr>
            <w:r w:rsidRPr="00EF50AD">
              <w:rPr>
                <w:rFonts w:ascii="Times New Roman" w:hAnsi="Times New Roman"/>
                <w:bCs/>
                <w:szCs w:val="22"/>
                <w:lang w:val="en-US" w:eastAsia="en-US"/>
              </w:rPr>
              <w:t>Guidance: It should include all the fuel types that were used for space heating in the last year.</w:t>
            </w:r>
          </w:p>
        </w:tc>
      </w:tr>
      <w:tr w:rsidR="00EF50AD" w:rsidRPr="00EF50AD" w:rsidTr="00DB6531">
        <w:trPr>
          <w:trHeight w:val="72"/>
        </w:trPr>
        <w:tc>
          <w:tcPr>
            <w:tcW w:w="640" w:type="dxa"/>
          </w:tcPr>
          <w:p w:rsidR="00EF50AD" w:rsidRPr="00EF50AD" w:rsidRDefault="00EF50AD" w:rsidP="00EF50AD">
            <w:pPr>
              <w:widowControl w:val="0"/>
              <w:autoSpaceDE w:val="0"/>
              <w:autoSpaceDN w:val="0"/>
              <w:adjustRightInd w:val="0"/>
              <w:snapToGrid w:val="0"/>
              <w:jc w:val="left"/>
              <w:rPr>
                <w:rFonts w:ascii="Times New Roman" w:hAnsi="Times New Roman"/>
                <w:b/>
                <w:bCs/>
                <w:szCs w:val="22"/>
                <w:lang w:val="en-US" w:eastAsia="en-US"/>
              </w:rPr>
            </w:pPr>
            <w:r w:rsidRPr="00EF50AD">
              <w:rPr>
                <w:rFonts w:ascii="Times New Roman" w:hAnsi="Times New Roman"/>
                <w:b/>
                <w:bCs/>
                <w:color w:val="000000"/>
                <w:szCs w:val="22"/>
                <w:lang w:val="en-US" w:eastAsia="en-US"/>
              </w:rPr>
              <w:t>(4)</w:t>
            </w:r>
          </w:p>
        </w:tc>
        <w:tc>
          <w:tcPr>
            <w:tcW w:w="3612" w:type="dxa"/>
            <w:gridSpan w:val="2"/>
          </w:tcPr>
          <w:p w:rsidR="00EF50AD" w:rsidRPr="00EF50AD" w:rsidRDefault="00EF50AD" w:rsidP="00EF50AD">
            <w:pPr>
              <w:widowControl w:val="0"/>
              <w:autoSpaceDE w:val="0"/>
              <w:autoSpaceDN w:val="0"/>
              <w:adjustRightInd w:val="0"/>
              <w:snapToGrid w:val="0"/>
              <w:jc w:val="left"/>
              <w:rPr>
                <w:rFonts w:ascii="Times New Roman" w:hAnsi="Times New Roman"/>
                <w:b/>
                <w:bCs/>
                <w:szCs w:val="22"/>
                <w:lang w:val="en-US" w:eastAsia="en-US"/>
              </w:rPr>
            </w:pPr>
            <w:r w:rsidRPr="00EF50AD">
              <w:rPr>
                <w:rFonts w:ascii="Times New Roman" w:hAnsi="Times New Roman"/>
                <w:b/>
                <w:color w:val="000000"/>
                <w:szCs w:val="22"/>
                <w:lang w:val="en-US" w:eastAsia="en-US"/>
              </w:rPr>
              <w:t>Amount of fuels used for space heating</w:t>
            </w:r>
          </w:p>
        </w:tc>
        <w:tc>
          <w:tcPr>
            <w:tcW w:w="1616" w:type="dxa"/>
            <w:tcBorders>
              <w:right w:val="nil"/>
            </w:tcBorders>
          </w:tcPr>
          <w:p w:rsidR="00EF50AD" w:rsidRPr="00EF50AD" w:rsidRDefault="00EF50AD" w:rsidP="00EF50AD">
            <w:pPr>
              <w:widowControl w:val="0"/>
              <w:autoSpaceDE w:val="0"/>
              <w:autoSpaceDN w:val="0"/>
              <w:adjustRightInd w:val="0"/>
              <w:snapToGrid w:val="0"/>
              <w:jc w:val="right"/>
              <w:rPr>
                <w:rFonts w:ascii="Times New Roman" w:hAnsi="Times New Roman"/>
                <w:bCs/>
                <w:szCs w:val="22"/>
                <w:lang w:val="en-US" w:eastAsia="en-US"/>
              </w:rPr>
            </w:pPr>
            <w:r w:rsidRPr="00EF50AD">
              <w:rPr>
                <w:rFonts w:ascii="Times New Roman" w:hAnsi="Times New Roman"/>
                <w:bCs/>
                <w:szCs w:val="22"/>
                <w:lang w:val="en-US" w:eastAsia="en-US"/>
              </w:rPr>
              <w:t>LPG:</w:t>
            </w:r>
          </w:p>
          <w:p w:rsidR="00EF50AD" w:rsidRPr="00EF50AD" w:rsidRDefault="00EF50AD" w:rsidP="00EF50AD">
            <w:pPr>
              <w:widowControl w:val="0"/>
              <w:autoSpaceDE w:val="0"/>
              <w:autoSpaceDN w:val="0"/>
              <w:adjustRightInd w:val="0"/>
              <w:snapToGrid w:val="0"/>
              <w:jc w:val="right"/>
              <w:rPr>
                <w:rFonts w:ascii="Times New Roman" w:hAnsi="Times New Roman"/>
                <w:bCs/>
                <w:szCs w:val="22"/>
                <w:lang w:val="en-US" w:eastAsia="en-US"/>
              </w:rPr>
            </w:pPr>
            <w:r w:rsidRPr="00EF50AD">
              <w:rPr>
                <w:rFonts w:ascii="Times New Roman" w:hAnsi="Times New Roman"/>
                <w:bCs/>
                <w:szCs w:val="22"/>
                <w:lang w:val="en-US" w:eastAsia="en-US"/>
              </w:rPr>
              <w:t>Piped gas:</w:t>
            </w:r>
          </w:p>
          <w:p w:rsidR="00EF50AD" w:rsidRPr="00EF50AD" w:rsidRDefault="00EF50AD" w:rsidP="00EF50AD">
            <w:pPr>
              <w:widowControl w:val="0"/>
              <w:autoSpaceDE w:val="0"/>
              <w:autoSpaceDN w:val="0"/>
              <w:adjustRightInd w:val="0"/>
              <w:snapToGrid w:val="0"/>
              <w:jc w:val="right"/>
              <w:rPr>
                <w:rFonts w:ascii="Times New Roman" w:hAnsi="Times New Roman"/>
                <w:bCs/>
                <w:szCs w:val="22"/>
                <w:lang w:val="en-US" w:eastAsia="en-US"/>
              </w:rPr>
            </w:pPr>
            <w:r w:rsidRPr="00EF50AD">
              <w:rPr>
                <w:rFonts w:ascii="Times New Roman" w:hAnsi="Times New Roman"/>
                <w:bCs/>
                <w:szCs w:val="22"/>
                <w:lang w:val="en-US" w:eastAsia="en-US"/>
              </w:rPr>
              <w:t>Coal:</w:t>
            </w:r>
          </w:p>
          <w:p w:rsidR="00EF50AD" w:rsidRPr="00EF50AD" w:rsidRDefault="00EF50AD" w:rsidP="00EF50AD">
            <w:pPr>
              <w:widowControl w:val="0"/>
              <w:autoSpaceDE w:val="0"/>
              <w:autoSpaceDN w:val="0"/>
              <w:adjustRightInd w:val="0"/>
              <w:snapToGrid w:val="0"/>
              <w:jc w:val="right"/>
              <w:rPr>
                <w:rFonts w:ascii="Times New Roman" w:hAnsi="Times New Roman"/>
                <w:bCs/>
                <w:szCs w:val="22"/>
                <w:highlight w:val="yellow"/>
                <w:lang w:val="en-US" w:eastAsia="en-US"/>
              </w:rPr>
            </w:pPr>
            <w:r w:rsidRPr="00EF50AD">
              <w:rPr>
                <w:rFonts w:ascii="Times New Roman" w:hAnsi="Times New Roman"/>
                <w:bCs/>
                <w:szCs w:val="22"/>
                <w:lang w:val="en-US" w:eastAsia="en-US"/>
              </w:rPr>
              <w:t>Biomass:</w:t>
            </w:r>
          </w:p>
        </w:tc>
        <w:tc>
          <w:tcPr>
            <w:tcW w:w="2880" w:type="dxa"/>
            <w:gridSpan w:val="2"/>
            <w:tcBorders>
              <w:left w:val="nil"/>
            </w:tcBorders>
          </w:tcPr>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 kg or cylinders /year</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 m</w:t>
            </w:r>
            <w:r w:rsidRPr="00EF50AD">
              <w:rPr>
                <w:rFonts w:ascii="Times New Roman" w:hAnsi="Times New Roman"/>
                <w:bCs/>
                <w:szCs w:val="22"/>
                <w:vertAlign w:val="superscript"/>
                <w:lang w:val="en-US" w:eastAsia="en-US"/>
              </w:rPr>
              <w:t>3</w:t>
            </w:r>
            <w:r w:rsidRPr="00EF50AD">
              <w:rPr>
                <w:rFonts w:ascii="Times New Roman" w:hAnsi="Times New Roman"/>
                <w:bCs/>
                <w:szCs w:val="22"/>
                <w:vertAlign w:val="subscript"/>
                <w:lang w:val="en-US" w:eastAsia="en-US"/>
              </w:rPr>
              <w:t xml:space="preserve"> </w:t>
            </w:r>
            <w:r w:rsidRPr="00EF50AD">
              <w:rPr>
                <w:rFonts w:ascii="Times New Roman" w:hAnsi="Times New Roman"/>
                <w:bCs/>
                <w:szCs w:val="22"/>
                <w:lang w:val="en-US" w:eastAsia="en-US"/>
              </w:rPr>
              <w:t>or MW/year</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 kg/year</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 kg/year</w:t>
            </w:r>
          </w:p>
        </w:tc>
        <w:tc>
          <w:tcPr>
            <w:tcW w:w="2474" w:type="dxa"/>
            <w:gridSpan w:val="2"/>
            <w:tcBorders>
              <w:right w:val="nil"/>
            </w:tcBorders>
          </w:tcPr>
          <w:p w:rsidR="00EF50AD" w:rsidRPr="00EF50AD" w:rsidRDefault="00EF50AD" w:rsidP="00EF50AD">
            <w:pPr>
              <w:widowControl w:val="0"/>
              <w:autoSpaceDE w:val="0"/>
              <w:autoSpaceDN w:val="0"/>
              <w:adjustRightInd w:val="0"/>
              <w:snapToGrid w:val="0"/>
              <w:jc w:val="right"/>
              <w:rPr>
                <w:rFonts w:ascii="Times New Roman" w:hAnsi="Times New Roman"/>
                <w:bCs/>
                <w:szCs w:val="22"/>
                <w:lang w:val="en-US" w:eastAsia="en-US"/>
              </w:rPr>
            </w:pPr>
            <w:r w:rsidRPr="00EF50AD">
              <w:rPr>
                <w:rFonts w:ascii="Times New Roman" w:hAnsi="Times New Roman"/>
                <w:bCs/>
                <w:szCs w:val="22"/>
                <w:lang w:val="en-US" w:eastAsia="en-US"/>
              </w:rPr>
              <w:t>Kerosene:</w:t>
            </w:r>
          </w:p>
          <w:p w:rsidR="00EF50AD" w:rsidRPr="00EF50AD" w:rsidRDefault="00EF50AD" w:rsidP="00EF50AD">
            <w:pPr>
              <w:widowControl w:val="0"/>
              <w:autoSpaceDE w:val="0"/>
              <w:autoSpaceDN w:val="0"/>
              <w:adjustRightInd w:val="0"/>
              <w:snapToGrid w:val="0"/>
              <w:jc w:val="right"/>
              <w:rPr>
                <w:rFonts w:ascii="Times New Roman" w:hAnsi="Times New Roman"/>
                <w:bCs/>
                <w:szCs w:val="22"/>
                <w:lang w:val="en-US" w:eastAsia="en-US"/>
              </w:rPr>
            </w:pPr>
            <w:r w:rsidRPr="00EF50AD">
              <w:rPr>
                <w:rFonts w:ascii="Times New Roman" w:hAnsi="Times New Roman"/>
                <w:bCs/>
                <w:szCs w:val="22"/>
                <w:lang w:val="en-US" w:eastAsia="en-US"/>
              </w:rPr>
              <w:t>Electricity:</w:t>
            </w:r>
          </w:p>
          <w:p w:rsidR="00EF50AD" w:rsidRPr="00EF50AD" w:rsidRDefault="00EF50AD" w:rsidP="00EF50AD">
            <w:pPr>
              <w:widowControl w:val="0"/>
              <w:autoSpaceDE w:val="0"/>
              <w:autoSpaceDN w:val="0"/>
              <w:adjustRightInd w:val="0"/>
              <w:snapToGrid w:val="0"/>
              <w:jc w:val="right"/>
              <w:rPr>
                <w:rFonts w:ascii="Times New Roman" w:hAnsi="Times New Roman"/>
                <w:bCs/>
                <w:szCs w:val="22"/>
                <w:highlight w:val="yellow"/>
                <w:lang w:val="en-US" w:eastAsia="en-US"/>
              </w:rPr>
            </w:pPr>
            <w:r w:rsidRPr="00EF50AD">
              <w:rPr>
                <w:rFonts w:ascii="Times New Roman" w:hAnsi="Times New Roman"/>
                <w:bCs/>
                <w:szCs w:val="22"/>
                <w:lang w:val="en-US" w:eastAsia="en-US"/>
              </w:rPr>
              <w:t>Others:____________:</w:t>
            </w:r>
          </w:p>
        </w:tc>
        <w:tc>
          <w:tcPr>
            <w:tcW w:w="2566" w:type="dxa"/>
            <w:tcBorders>
              <w:left w:val="nil"/>
            </w:tcBorders>
          </w:tcPr>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 Liters/year</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 KWh or unit /year</w:t>
            </w:r>
          </w:p>
          <w:p w:rsidR="00EF50AD" w:rsidRPr="00EF50AD" w:rsidRDefault="00EF50AD" w:rsidP="00EF50AD">
            <w:pPr>
              <w:widowControl w:val="0"/>
              <w:autoSpaceDE w:val="0"/>
              <w:autoSpaceDN w:val="0"/>
              <w:adjustRightInd w:val="0"/>
              <w:snapToGrid w:val="0"/>
              <w:jc w:val="left"/>
              <w:rPr>
                <w:rFonts w:ascii="Times New Roman" w:hAnsi="Times New Roman"/>
                <w:bCs/>
                <w:szCs w:val="22"/>
                <w:highlight w:val="yellow"/>
                <w:lang w:val="en-US" w:eastAsia="en-US"/>
              </w:rPr>
            </w:pPr>
            <w:r w:rsidRPr="00EF50AD">
              <w:rPr>
                <w:rFonts w:ascii="Times New Roman" w:hAnsi="Times New Roman"/>
                <w:bCs/>
                <w:szCs w:val="22"/>
                <w:lang w:val="en-US" w:eastAsia="en-US"/>
              </w:rPr>
              <w:t xml:space="preserve">_____ </w:t>
            </w:r>
            <w:r w:rsidRPr="00EF50AD">
              <w:rPr>
                <w:rFonts w:ascii="Times New Roman" w:hAnsi="Times New Roman"/>
                <w:bCs/>
                <w:szCs w:val="22"/>
                <w:lang w:val="en-US" w:eastAsia="en-US"/>
              </w:rPr>
              <w:softHyphen/>
            </w:r>
            <w:r w:rsidRPr="00EF50AD">
              <w:rPr>
                <w:rFonts w:ascii="Times New Roman" w:hAnsi="Times New Roman"/>
                <w:bCs/>
                <w:szCs w:val="22"/>
                <w:lang w:val="en-US" w:eastAsia="en-US"/>
              </w:rPr>
              <w:softHyphen/>
              <w:t>___/year</w:t>
            </w:r>
          </w:p>
        </w:tc>
      </w:tr>
      <w:tr w:rsidR="00EF50AD" w:rsidRPr="00EF50AD" w:rsidTr="00DB6531">
        <w:trPr>
          <w:trHeight w:val="409"/>
        </w:trPr>
        <w:tc>
          <w:tcPr>
            <w:tcW w:w="13788" w:type="dxa"/>
            <w:gridSpan w:val="9"/>
          </w:tcPr>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Guidance: The measurement unit of the amount of fuel used for space heating depends on the types of fuel. Also, in many cases, local people might not be able to give the amount in terms of kg or m</w:t>
            </w:r>
            <w:r w:rsidRPr="00EF50AD">
              <w:rPr>
                <w:rFonts w:ascii="Times New Roman" w:hAnsi="Times New Roman"/>
                <w:bCs/>
                <w:szCs w:val="22"/>
                <w:vertAlign w:val="superscript"/>
                <w:lang w:val="en-US" w:eastAsia="en-US"/>
              </w:rPr>
              <w:t>3</w:t>
            </w:r>
            <w:r w:rsidRPr="00EF50AD">
              <w:rPr>
                <w:rFonts w:ascii="Times New Roman" w:hAnsi="Times New Roman"/>
                <w:bCs/>
                <w:szCs w:val="22"/>
                <w:lang w:val="en-US" w:eastAsia="en-US"/>
              </w:rPr>
              <w:t>. This very much depends on the local practice of measurement. The project participants should include such local measurement unit in the questionnaire. In some cases, the measurement unit could also be in terms of money.</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Furthermore, depending on the local situation, the project participants should also provide default NCV values of possible fuel types so that the surveyor can immediately convert amount of fuel used (mass or volume unit) to amount of energy (MJ or GJ per year). The weight of biomass should also be converted to dry weight of biomass.</w:t>
            </w:r>
          </w:p>
        </w:tc>
      </w:tr>
      <w:tr w:rsidR="00EF50AD" w:rsidRPr="00EF50AD" w:rsidTr="00DB6531">
        <w:trPr>
          <w:trHeight w:val="431"/>
        </w:trPr>
        <w:tc>
          <w:tcPr>
            <w:tcW w:w="13788" w:type="dxa"/>
            <w:gridSpan w:val="9"/>
            <w:shd w:val="clear" w:color="auto" w:fill="000080"/>
          </w:tcPr>
          <w:p w:rsidR="00EF50AD" w:rsidRPr="00EF50AD" w:rsidRDefault="00EF50AD" w:rsidP="00EF50AD">
            <w:pPr>
              <w:widowControl w:val="0"/>
              <w:autoSpaceDE w:val="0"/>
              <w:autoSpaceDN w:val="0"/>
              <w:adjustRightInd w:val="0"/>
              <w:jc w:val="left"/>
              <w:rPr>
                <w:rFonts w:ascii="Times New Roman" w:hAnsi="Times New Roman"/>
                <w:b/>
                <w:color w:val="FFFFFF"/>
                <w:szCs w:val="22"/>
                <w:lang w:val="en-US" w:eastAsia="en-US"/>
              </w:rPr>
            </w:pPr>
            <w:r w:rsidRPr="00EF50AD">
              <w:rPr>
                <w:rFonts w:ascii="Times New Roman" w:hAnsi="Times New Roman"/>
                <w:b/>
                <w:color w:val="FFFFFF"/>
                <w:szCs w:val="22"/>
                <w:lang w:val="en-US" w:eastAsia="en-US"/>
              </w:rPr>
              <w:lastRenderedPageBreak/>
              <w:t xml:space="preserve">III. TYPES OF STOVE OR HEATER USED PRIOR TO THE START OF THE CDM PROJECT ACTIVITY IN PROJECT AREA </w:t>
            </w:r>
            <w:r w:rsidRPr="00EF50AD">
              <w:rPr>
                <w:rFonts w:ascii="Times New Roman" w:hAnsi="Times New Roman"/>
                <w:b/>
                <w:i/>
                <w:color w:val="FFFFFF"/>
                <w:szCs w:val="22"/>
                <w:lang w:val="en-US" w:eastAsia="en-US"/>
              </w:rPr>
              <w:t>i</w:t>
            </w:r>
          </w:p>
        </w:tc>
      </w:tr>
      <w:tr w:rsidR="00EF50AD" w:rsidRPr="00EF50AD" w:rsidTr="00DB6531">
        <w:trPr>
          <w:trHeight w:val="574"/>
        </w:trPr>
        <w:tc>
          <w:tcPr>
            <w:tcW w:w="648" w:type="dxa"/>
            <w:gridSpan w:val="2"/>
          </w:tcPr>
          <w:p w:rsidR="00EF50AD" w:rsidRPr="00EF50AD" w:rsidRDefault="00EF50AD" w:rsidP="00EF50AD">
            <w:pPr>
              <w:widowControl w:val="0"/>
              <w:autoSpaceDE w:val="0"/>
              <w:autoSpaceDN w:val="0"/>
              <w:adjustRightInd w:val="0"/>
              <w:snapToGrid w:val="0"/>
              <w:ind w:right="-18"/>
              <w:jc w:val="left"/>
              <w:rPr>
                <w:rFonts w:ascii="Times New Roman" w:hAnsi="Times New Roman"/>
                <w:b/>
                <w:color w:val="000000"/>
                <w:szCs w:val="22"/>
                <w:lang w:val="en-US" w:eastAsia="en-US"/>
              </w:rPr>
            </w:pPr>
            <w:r w:rsidRPr="00EF50AD">
              <w:rPr>
                <w:rFonts w:ascii="Times New Roman" w:hAnsi="Times New Roman"/>
                <w:b/>
                <w:color w:val="000000"/>
                <w:szCs w:val="22"/>
                <w:lang w:val="en-US" w:eastAsia="en-US"/>
              </w:rPr>
              <w:t>(5)</w:t>
            </w:r>
          </w:p>
        </w:tc>
        <w:tc>
          <w:tcPr>
            <w:tcW w:w="8367" w:type="dxa"/>
            <w:gridSpan w:val="5"/>
          </w:tcPr>
          <w:p w:rsidR="00EF50AD" w:rsidRPr="00EF50AD" w:rsidRDefault="00EF50AD" w:rsidP="00EF50AD">
            <w:pPr>
              <w:widowControl w:val="0"/>
              <w:autoSpaceDE w:val="0"/>
              <w:autoSpaceDN w:val="0"/>
              <w:adjustRightInd w:val="0"/>
              <w:snapToGrid w:val="0"/>
              <w:ind w:right="-18"/>
              <w:jc w:val="left"/>
              <w:rPr>
                <w:rFonts w:ascii="Times New Roman" w:hAnsi="Times New Roman"/>
                <w:b/>
                <w:bCs/>
                <w:color w:val="000000"/>
                <w:szCs w:val="22"/>
                <w:lang w:val="en-US" w:eastAsia="en-US"/>
              </w:rPr>
            </w:pPr>
            <w:r w:rsidRPr="00EF50AD">
              <w:rPr>
                <w:rFonts w:ascii="Times New Roman" w:hAnsi="Times New Roman"/>
                <w:b/>
                <w:color w:val="000000"/>
                <w:szCs w:val="22"/>
                <w:lang w:val="en-US" w:eastAsia="en-US"/>
              </w:rPr>
              <w:t xml:space="preserve"> Type of current stove</w:t>
            </w:r>
          </w:p>
        </w:tc>
        <w:tc>
          <w:tcPr>
            <w:tcW w:w="4773" w:type="dxa"/>
            <w:gridSpan w:val="2"/>
          </w:tcPr>
          <w:p w:rsidR="00EF50AD" w:rsidRPr="00EF50AD" w:rsidRDefault="00EF50AD" w:rsidP="00EF50AD">
            <w:pPr>
              <w:widowControl w:val="0"/>
              <w:autoSpaceDE w:val="0"/>
              <w:autoSpaceDN w:val="0"/>
              <w:adjustRightInd w:val="0"/>
              <w:snapToGrid w:val="0"/>
              <w:jc w:val="left"/>
              <w:rPr>
                <w:rFonts w:ascii="Times New Roman" w:hAnsi="Times New Roman"/>
                <w:bCs/>
                <w:szCs w:val="22"/>
                <w:highlight w:val="yellow"/>
                <w:lang w:val="en-US" w:eastAsia="en-US"/>
              </w:rPr>
            </w:pPr>
            <w:r w:rsidRPr="00EF50AD">
              <w:rPr>
                <w:rFonts w:ascii="Times New Roman" w:hAnsi="Times New Roman"/>
                <w:bCs/>
                <w:szCs w:val="22"/>
                <w:lang w:val="en-US" w:eastAsia="en-US"/>
              </w:rPr>
              <w:t>___________________</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___________________</w:t>
            </w:r>
          </w:p>
          <w:p w:rsidR="00EF50AD" w:rsidRPr="00EF50AD" w:rsidRDefault="00EF50AD" w:rsidP="00EF50AD">
            <w:pPr>
              <w:widowControl w:val="0"/>
              <w:autoSpaceDE w:val="0"/>
              <w:autoSpaceDN w:val="0"/>
              <w:adjustRightInd w:val="0"/>
              <w:snapToGrid w:val="0"/>
              <w:jc w:val="left"/>
              <w:rPr>
                <w:rFonts w:ascii="Times New Roman" w:hAnsi="Times New Roman"/>
                <w:bCs/>
                <w:szCs w:val="22"/>
                <w:highlight w:val="yellow"/>
                <w:lang w:val="en-US" w:eastAsia="en-US"/>
              </w:rPr>
            </w:pPr>
            <w:r w:rsidRPr="00EF50AD">
              <w:rPr>
                <w:rFonts w:ascii="Times New Roman" w:hAnsi="Times New Roman"/>
                <w:bCs/>
                <w:szCs w:val="22"/>
                <w:lang w:val="en-US" w:eastAsia="en-US"/>
              </w:rPr>
              <w:t>___________________</w:t>
            </w:r>
            <w:r w:rsidRPr="00EF50AD">
              <w:rPr>
                <w:rFonts w:ascii="Times New Roman" w:hAnsi="Times New Roman"/>
                <w:bCs/>
                <w:szCs w:val="22"/>
                <w:highlight w:val="yellow"/>
                <w:lang w:val="en-US" w:eastAsia="en-US"/>
              </w:rPr>
              <w:t xml:space="preserve"> </w:t>
            </w:r>
          </w:p>
        </w:tc>
      </w:tr>
      <w:tr w:rsidR="00EF50AD" w:rsidRPr="00EF50AD" w:rsidTr="00DB6531">
        <w:trPr>
          <w:trHeight w:val="70"/>
        </w:trPr>
        <w:tc>
          <w:tcPr>
            <w:tcW w:w="13788" w:type="dxa"/>
            <w:gridSpan w:val="9"/>
          </w:tcPr>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Guidance: If there are more than one type of stove used by the consumer, then list all of them. However, here the primary stove (which is used most of the time) is the most relevant one. In case, the secondary stove (if present) is used less than 10% of the time, this type of stove should not be listed above.</w:t>
            </w:r>
          </w:p>
        </w:tc>
      </w:tr>
      <w:tr w:rsidR="00EF50AD" w:rsidRPr="00EF50AD" w:rsidTr="00DB6531">
        <w:trPr>
          <w:trHeight w:val="431"/>
        </w:trPr>
        <w:tc>
          <w:tcPr>
            <w:tcW w:w="648" w:type="dxa"/>
            <w:gridSpan w:val="2"/>
          </w:tcPr>
          <w:p w:rsidR="00EF50AD" w:rsidRPr="00EF50AD" w:rsidRDefault="00EF50AD" w:rsidP="00EF50AD">
            <w:pPr>
              <w:widowControl w:val="0"/>
              <w:autoSpaceDE w:val="0"/>
              <w:autoSpaceDN w:val="0"/>
              <w:adjustRightInd w:val="0"/>
              <w:snapToGrid w:val="0"/>
              <w:jc w:val="left"/>
              <w:rPr>
                <w:rFonts w:ascii="Times New Roman" w:hAnsi="Times New Roman"/>
                <w:b/>
                <w:bCs/>
                <w:color w:val="000000"/>
                <w:szCs w:val="22"/>
                <w:lang w:val="en-US" w:eastAsia="en-US"/>
              </w:rPr>
            </w:pPr>
            <w:r w:rsidRPr="00EF50AD">
              <w:rPr>
                <w:rFonts w:ascii="Times New Roman" w:hAnsi="Times New Roman"/>
                <w:b/>
                <w:bCs/>
                <w:color w:val="000000"/>
                <w:szCs w:val="22"/>
                <w:lang w:val="en-US" w:eastAsia="en-US"/>
              </w:rPr>
              <w:t>(6)</w:t>
            </w:r>
          </w:p>
        </w:tc>
        <w:tc>
          <w:tcPr>
            <w:tcW w:w="8367" w:type="dxa"/>
            <w:gridSpan w:val="5"/>
          </w:tcPr>
          <w:p w:rsidR="00EF50AD" w:rsidRPr="00EF50AD" w:rsidRDefault="00EF50AD" w:rsidP="00EF50AD">
            <w:pPr>
              <w:widowControl w:val="0"/>
              <w:autoSpaceDE w:val="0"/>
              <w:autoSpaceDN w:val="0"/>
              <w:adjustRightInd w:val="0"/>
              <w:snapToGrid w:val="0"/>
              <w:ind w:right="-115"/>
              <w:jc w:val="left"/>
              <w:rPr>
                <w:rFonts w:ascii="Times New Roman" w:hAnsi="Times New Roman"/>
                <w:b/>
                <w:bCs/>
                <w:color w:val="000000"/>
                <w:szCs w:val="22"/>
                <w:lang w:val="en-US" w:eastAsia="en-US"/>
              </w:rPr>
            </w:pPr>
            <w:r w:rsidRPr="00EF50AD">
              <w:rPr>
                <w:rFonts w:ascii="Times New Roman" w:hAnsi="Times New Roman"/>
                <w:b/>
                <w:color w:val="000000"/>
                <w:szCs w:val="22"/>
                <w:lang w:val="en-US" w:eastAsia="en-US"/>
              </w:rPr>
              <w:t>Type of current heater</w:t>
            </w:r>
          </w:p>
        </w:tc>
        <w:tc>
          <w:tcPr>
            <w:tcW w:w="4773" w:type="dxa"/>
            <w:gridSpan w:val="2"/>
          </w:tcPr>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___________________</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___________________</w:t>
            </w: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___________________</w:t>
            </w:r>
          </w:p>
        </w:tc>
      </w:tr>
      <w:tr w:rsidR="00EF50AD" w:rsidRPr="00EF50AD" w:rsidTr="00DB6531">
        <w:trPr>
          <w:trHeight w:val="428"/>
        </w:trPr>
        <w:tc>
          <w:tcPr>
            <w:tcW w:w="13788" w:type="dxa"/>
            <w:gridSpan w:val="9"/>
          </w:tcPr>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Cs/>
                <w:szCs w:val="22"/>
                <w:lang w:val="en-US" w:eastAsia="en-US"/>
              </w:rPr>
              <w:t>Guidance: If there are more than one type of heater used by the consumer, then list all of them. However, here the primary heater (which is used most of the time) is the most relevant one. In case, the secondary heater (if present) is used less than 10% of the time, this type of heater should not be listed above.</w:t>
            </w:r>
          </w:p>
        </w:tc>
      </w:tr>
      <w:tr w:rsidR="00EF50AD" w:rsidRPr="00EF50AD" w:rsidTr="00DB6531">
        <w:trPr>
          <w:trHeight w:val="428"/>
        </w:trPr>
        <w:tc>
          <w:tcPr>
            <w:tcW w:w="13788" w:type="dxa"/>
            <w:gridSpan w:val="9"/>
          </w:tcPr>
          <w:p w:rsidR="00EF50AD" w:rsidRPr="00EF50AD" w:rsidRDefault="00EF50AD" w:rsidP="00EF50AD">
            <w:pPr>
              <w:widowControl w:val="0"/>
              <w:jc w:val="left"/>
              <w:rPr>
                <w:rFonts w:ascii="Times New Roman" w:hAnsi="Times New Roman"/>
                <w:b/>
                <w:szCs w:val="22"/>
                <w:lang w:val="en-US" w:eastAsia="en-US"/>
              </w:rPr>
            </w:pPr>
          </w:p>
          <w:p w:rsidR="00EF50AD" w:rsidRPr="00EF50AD" w:rsidRDefault="00EF50AD" w:rsidP="00EF50AD">
            <w:pPr>
              <w:widowControl w:val="0"/>
              <w:autoSpaceDE w:val="0"/>
              <w:autoSpaceDN w:val="0"/>
              <w:adjustRightInd w:val="0"/>
              <w:snapToGrid w:val="0"/>
              <w:jc w:val="left"/>
              <w:rPr>
                <w:rFonts w:ascii="Times New Roman" w:hAnsi="Times New Roman"/>
                <w:bCs/>
                <w:szCs w:val="22"/>
                <w:lang w:val="en-US" w:eastAsia="en-US"/>
              </w:rPr>
            </w:pPr>
            <w:r w:rsidRPr="00EF50AD">
              <w:rPr>
                <w:rFonts w:ascii="Times New Roman" w:hAnsi="Times New Roman"/>
                <w:b/>
                <w:szCs w:val="22"/>
                <w:lang w:val="en-US" w:eastAsia="en-US"/>
              </w:rPr>
              <w:t>Surveyed by…………………………………………………….. Date…………………………………………………</w:t>
            </w:r>
          </w:p>
        </w:tc>
      </w:tr>
    </w:tbl>
    <w:p w:rsidR="00A92BD5" w:rsidRDefault="00A92BD5" w:rsidP="00EF50AD">
      <w:pPr>
        <w:pStyle w:val="SDMPara"/>
        <w:numPr>
          <w:ilvl w:val="0"/>
          <w:numId w:val="0"/>
        </w:numPr>
        <w:ind w:left="709" w:hanging="709"/>
      </w:pPr>
    </w:p>
    <w:p w:rsidR="00EF50AD" w:rsidRDefault="00EF50AD" w:rsidP="00EF50AD">
      <w:pPr>
        <w:pStyle w:val="SDMPara"/>
        <w:numPr>
          <w:ilvl w:val="0"/>
          <w:numId w:val="0"/>
        </w:numPr>
        <w:ind w:left="709" w:hanging="709"/>
      </w:pPr>
    </w:p>
    <w:p w:rsidR="00EF50AD" w:rsidRDefault="00EF50AD" w:rsidP="00EF50AD">
      <w:pPr>
        <w:pStyle w:val="SDMPara"/>
        <w:numPr>
          <w:ilvl w:val="0"/>
          <w:numId w:val="0"/>
        </w:numPr>
        <w:ind w:left="709" w:hanging="709"/>
        <w:sectPr w:rsidR="00EF50AD" w:rsidSect="00884432">
          <w:pgSz w:w="16840" w:h="11907" w:orient="landscape" w:code="9"/>
          <w:pgMar w:top="1418" w:right="2552" w:bottom="1134" w:left="1418" w:header="851" w:footer="567" w:gutter="0"/>
          <w:cols w:space="720"/>
          <w:formProt w:val="0"/>
          <w:docGrid w:linePitch="299"/>
        </w:sectPr>
      </w:pPr>
    </w:p>
    <w:p w:rsidR="000545B1" w:rsidRDefault="000545B1" w:rsidP="00992276">
      <w:pPr>
        <w:spacing w:before="240"/>
        <w:jc w:val="center"/>
        <w:rPr>
          <w:rFonts w:cs="Arial"/>
        </w:rPr>
      </w:pPr>
      <w:r>
        <w:rPr>
          <w:rFonts w:cs="Arial"/>
        </w:rPr>
        <w:lastRenderedPageBreak/>
        <w:t>-</w:t>
      </w:r>
      <w:r w:rsidR="001977E2">
        <w:rPr>
          <w:rFonts w:cs="Arial"/>
        </w:rPr>
        <w:t xml:space="preserve"> </w:t>
      </w:r>
      <w:r>
        <w:rPr>
          <w:rFonts w:cs="Arial"/>
        </w:rPr>
        <w:t>-</w:t>
      </w:r>
      <w:r w:rsidR="001977E2">
        <w:rPr>
          <w:rFonts w:cs="Arial"/>
        </w:rPr>
        <w:t xml:space="preserve"> </w:t>
      </w:r>
      <w:r>
        <w:rPr>
          <w:rFonts w:cs="Arial"/>
        </w:rPr>
        <w:t>-</w:t>
      </w:r>
      <w:r w:rsidR="001977E2">
        <w:rPr>
          <w:rFonts w:cs="Arial"/>
        </w:rPr>
        <w:t xml:space="preserve"> </w:t>
      </w:r>
      <w:r>
        <w:rPr>
          <w:rFonts w:cs="Arial"/>
        </w:rPr>
        <w:t>-</w:t>
      </w:r>
      <w:r w:rsidR="001977E2">
        <w:rPr>
          <w:rFonts w:cs="Arial"/>
        </w:rPr>
        <w:t xml:space="preserve"> </w:t>
      </w:r>
      <w:r>
        <w:rPr>
          <w:rFonts w:cs="Arial"/>
        </w:rPr>
        <w:t>-</w:t>
      </w:r>
    </w:p>
    <w:p w:rsidR="000545B1" w:rsidRPr="00C151D8" w:rsidRDefault="000545B1" w:rsidP="00DE72F7">
      <w:pPr>
        <w:pStyle w:val="SDMDocInfoTitle"/>
      </w:pPr>
      <w:r w:rsidRPr="00C151D8">
        <w:t xml:space="preserve">Document </w:t>
      </w:r>
      <w:r w:rsidR="00063E08">
        <w:t>i</w:t>
      </w:r>
      <w:r w:rsidRPr="00C151D8">
        <w:t>nformation</w:t>
      </w:r>
    </w:p>
    <w:tbl>
      <w:tblPr>
        <w:tblW w:w="5000" w:type="pct"/>
        <w:jc w:val="center"/>
        <w:tblLayout w:type="fixed"/>
        <w:tblLook w:val="0000" w:firstRow="0" w:lastRow="0" w:firstColumn="0" w:lastColumn="0" w:noHBand="0" w:noVBand="0"/>
      </w:tblPr>
      <w:tblGrid>
        <w:gridCol w:w="1127"/>
        <w:gridCol w:w="2253"/>
        <w:gridCol w:w="6191"/>
      </w:tblGrid>
      <w:tr w:rsidR="000545B1" w:rsidRPr="003303F0" w:rsidTr="00106B06">
        <w:trPr>
          <w:cantSplit/>
          <w:trHeight w:val="113"/>
          <w:tblHeader/>
          <w:jc w:val="center"/>
        </w:trPr>
        <w:tc>
          <w:tcPr>
            <w:tcW w:w="1134"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0545B1" w:rsidP="000866AF">
            <w:pPr>
              <w:pStyle w:val="SDMDocInfoHeadRow"/>
            </w:pPr>
            <w:r>
              <w:t>Version</w:t>
            </w:r>
          </w:p>
        </w:tc>
        <w:tc>
          <w:tcPr>
            <w:tcW w:w="2268"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Date</w:t>
            </w:r>
          </w:p>
        </w:tc>
        <w:tc>
          <w:tcPr>
            <w:tcW w:w="6237" w:type="dxa"/>
            <w:tcBorders>
              <w:top w:val="single" w:sz="4" w:space="0" w:color="auto"/>
              <w:bottom w:val="single" w:sz="12" w:space="0" w:color="auto"/>
            </w:tcBorders>
            <w:shd w:val="clear" w:color="auto" w:fill="auto"/>
            <w:tcMar>
              <w:top w:w="80" w:type="dxa"/>
              <w:bottom w:w="80" w:type="dxa"/>
            </w:tcMar>
            <w:vAlign w:val="center"/>
          </w:tcPr>
          <w:p w:rsidR="000545B1" w:rsidRPr="002A3775" w:rsidRDefault="00CC4333" w:rsidP="000866AF">
            <w:pPr>
              <w:pStyle w:val="SDMDocInfoHeadRow"/>
            </w:pPr>
            <w:r>
              <w:t>Description</w:t>
            </w:r>
          </w:p>
        </w:tc>
      </w:tr>
      <w:tr w:rsidR="005D1259" w:rsidRPr="00EA492B" w:rsidTr="00106B06">
        <w:trPr>
          <w:cantSplit/>
          <w:trHeight w:val="113"/>
          <w:tblHeader/>
          <w:jc w:val="center"/>
        </w:trPr>
        <w:tc>
          <w:tcPr>
            <w:tcW w:w="2268" w:type="dxa"/>
            <w:gridSpan w:val="3"/>
            <w:tcBorders>
              <w:top w:val="single" w:sz="12" w:space="0" w:color="auto"/>
            </w:tcBorders>
          </w:tcPr>
          <w:p w:rsidR="005D1259" w:rsidRPr="00EA492B" w:rsidRDefault="005D1259" w:rsidP="000866AF">
            <w:pPr>
              <w:pStyle w:val="SDMDocInfoHeadRow"/>
            </w:pPr>
          </w:p>
        </w:tc>
      </w:tr>
      <w:tr w:rsidR="00C96C43" w:rsidRPr="003303F0" w:rsidTr="00106B06">
        <w:trPr>
          <w:cantSplit/>
          <w:trHeight w:val="113"/>
          <w:jc w:val="center"/>
        </w:trPr>
        <w:tc>
          <w:tcPr>
            <w:tcW w:w="1134" w:type="dxa"/>
          </w:tcPr>
          <w:p w:rsidR="00C96C43" w:rsidRPr="00647D1E" w:rsidRDefault="007769FB" w:rsidP="00C96C43">
            <w:pPr>
              <w:pStyle w:val="SDMDocInfoText"/>
            </w:pPr>
            <w:r>
              <w:t>02.0</w:t>
            </w:r>
            <w:r w:rsidR="00D128FE">
              <w:t>.0</w:t>
            </w:r>
          </w:p>
        </w:tc>
        <w:tc>
          <w:tcPr>
            <w:tcW w:w="2268" w:type="dxa"/>
          </w:tcPr>
          <w:p w:rsidR="00C96C43" w:rsidRPr="00421BD0" w:rsidRDefault="00BD1ADF" w:rsidP="007769FB">
            <w:pPr>
              <w:pStyle w:val="SDMDocInfoText"/>
            </w:pPr>
            <w:r>
              <w:t>23</w:t>
            </w:r>
            <w:r w:rsidR="007769FB" w:rsidRPr="00421BD0">
              <w:t xml:space="preserve"> November</w:t>
            </w:r>
            <w:r w:rsidR="00C96C43" w:rsidRPr="00421BD0">
              <w:t xml:space="preserve"> 20</w:t>
            </w:r>
            <w:r w:rsidR="007769FB" w:rsidRPr="00421BD0">
              <w:t>12</w:t>
            </w:r>
          </w:p>
        </w:tc>
        <w:tc>
          <w:tcPr>
            <w:tcW w:w="6237" w:type="dxa"/>
          </w:tcPr>
          <w:p w:rsidR="00C96C43" w:rsidRPr="00421BD0" w:rsidRDefault="00BD1ADF" w:rsidP="000A4AD9">
            <w:pPr>
              <w:pStyle w:val="SDMDocInfoText"/>
            </w:pPr>
            <w:r>
              <w:t>EB 70</w:t>
            </w:r>
            <w:r w:rsidR="00324D16" w:rsidRPr="00421BD0">
              <w:t xml:space="preserve">, Annex </w:t>
            </w:r>
            <w:r w:rsidR="000A4AD9">
              <w:t>20</w:t>
            </w:r>
            <w:r w:rsidR="00217680" w:rsidRPr="00421BD0">
              <w:tab/>
            </w:r>
            <w:r w:rsidR="009F5967" w:rsidRPr="00421BD0">
              <w:br/>
            </w:r>
            <w:r w:rsidR="00D128FE" w:rsidRPr="00421BD0">
              <w:t>Revision to remove the reference to a fixed crediting period and introduces provisions and guidance for project proponents for the renewal of the crediting period.</w:t>
            </w:r>
          </w:p>
        </w:tc>
      </w:tr>
      <w:tr w:rsidR="007769FB" w:rsidRPr="003303F0" w:rsidTr="00106B06">
        <w:trPr>
          <w:cantSplit/>
          <w:trHeight w:val="113"/>
          <w:jc w:val="center"/>
        </w:trPr>
        <w:tc>
          <w:tcPr>
            <w:tcW w:w="1134" w:type="dxa"/>
          </w:tcPr>
          <w:p w:rsidR="007769FB" w:rsidRDefault="00D128FE" w:rsidP="00C96C43">
            <w:pPr>
              <w:pStyle w:val="SDMDocInfoText"/>
            </w:pPr>
            <w:r>
              <w:t>01.0.0</w:t>
            </w:r>
          </w:p>
        </w:tc>
        <w:tc>
          <w:tcPr>
            <w:tcW w:w="2268" w:type="dxa"/>
          </w:tcPr>
          <w:p w:rsidR="007769FB" w:rsidRDefault="00D128FE" w:rsidP="007769FB">
            <w:pPr>
              <w:pStyle w:val="SDMDocInfoText"/>
            </w:pPr>
            <w:r>
              <w:t>15 July 2011</w:t>
            </w:r>
          </w:p>
        </w:tc>
        <w:tc>
          <w:tcPr>
            <w:tcW w:w="6237" w:type="dxa"/>
          </w:tcPr>
          <w:p w:rsidR="007769FB" w:rsidRDefault="00D128FE" w:rsidP="00324D16">
            <w:pPr>
              <w:pStyle w:val="SDMDocInfoText"/>
            </w:pPr>
            <w:r>
              <w:t>EB 62, Annex 4</w:t>
            </w:r>
          </w:p>
          <w:p w:rsidR="00D128FE" w:rsidRDefault="00D128FE" w:rsidP="00324D16">
            <w:pPr>
              <w:pStyle w:val="SDMDocInfoText"/>
            </w:pPr>
            <w:r>
              <w:t>Initial adoption.</w:t>
            </w:r>
          </w:p>
        </w:tc>
      </w:tr>
      <w:tr w:rsidR="00570648" w:rsidRPr="0056518A" w:rsidTr="00106B06">
        <w:trPr>
          <w:cantSplit/>
          <w:trHeight w:val="113"/>
          <w:jc w:val="center"/>
        </w:trPr>
        <w:tc>
          <w:tcPr>
            <w:tcW w:w="2268" w:type="dxa"/>
            <w:gridSpan w:val="3"/>
            <w:tcBorders>
              <w:top w:val="single" w:sz="4" w:space="0" w:color="auto"/>
              <w:bottom w:val="single" w:sz="12" w:space="0" w:color="auto"/>
            </w:tcBorders>
            <w:vAlign w:val="center"/>
          </w:tcPr>
          <w:p w:rsidR="00570648" w:rsidRPr="00497ED4" w:rsidRDefault="007302B8" w:rsidP="00822E80">
            <w:pPr>
              <w:pStyle w:val="SDMDocInfoText"/>
              <w:jc w:val="left"/>
              <w:rPr>
                <w:lang w:val="en-US"/>
              </w:rPr>
            </w:pPr>
            <w:r w:rsidRPr="0056518A">
              <w:t>Decision Class:</w:t>
            </w:r>
            <w:r w:rsidR="00695E9A">
              <w:t xml:space="preserve"> </w:t>
            </w:r>
            <w:r w:rsidR="00D128FE">
              <w:t>Regulatory</w:t>
            </w:r>
            <w:r w:rsidR="001F5476">
              <w:br/>
            </w:r>
            <w:r w:rsidR="006058E9">
              <w:t xml:space="preserve">Document Type: </w:t>
            </w:r>
            <w:r w:rsidR="0008151B">
              <w:t>Standard</w:t>
            </w:r>
            <w:r w:rsidRPr="001D22EB">
              <w:br/>
            </w:r>
            <w:r w:rsidRPr="0056518A">
              <w:t>Business Function:</w:t>
            </w:r>
            <w:r w:rsidR="001F5476">
              <w:t xml:space="preserve"> </w:t>
            </w:r>
            <w:r w:rsidR="00D128FE">
              <w:t>Methodology</w:t>
            </w:r>
            <w:r w:rsidR="00F123E5" w:rsidRPr="0056518A">
              <w:br/>
            </w:r>
            <w:r w:rsidRPr="00497ED4">
              <w:t xml:space="preserve">Keywords: </w:t>
            </w:r>
            <w:r w:rsidR="00497ED4" w:rsidRPr="00497ED4">
              <w:t>biomass, renewable energy</w:t>
            </w:r>
          </w:p>
        </w:tc>
      </w:tr>
    </w:tbl>
    <w:p w:rsidR="00235FD4" w:rsidRDefault="00235FD4" w:rsidP="00447276">
      <w:pPr>
        <w:rPr>
          <w:sz w:val="2"/>
          <w:szCs w:val="2"/>
        </w:rPr>
      </w:pPr>
    </w:p>
    <w:sectPr w:rsidR="00235FD4" w:rsidSect="00884432">
      <w:pgSz w:w="11907" w:h="16840" w:code="9"/>
      <w:pgMar w:top="2552" w:right="1134" w:bottom="1418" w:left="1418" w:header="851" w:footer="567"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27D" w:rsidRDefault="0078227D">
      <w:r>
        <w:separator/>
      </w:r>
    </w:p>
  </w:endnote>
  <w:endnote w:type="continuationSeparator" w:id="0">
    <w:p w:rsidR="0078227D" w:rsidRDefault="00782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47A" w:rsidRDefault="00D014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47A" w:rsidRDefault="00D0147A" w:rsidP="001E515F">
    <w:pPr>
      <w:pStyle w:val="Footer"/>
      <w:pBdr>
        <w:bottom w:val="single" w:sz="24" w:space="1" w:color="auto"/>
      </w:pBdr>
      <w:spacing w:after="300"/>
      <w:rPr>
        <w:rFonts w:cs="Arial"/>
        <w:szCs w:val="22"/>
        <w:lang w:val="de-DE"/>
      </w:rPr>
    </w:pPr>
  </w:p>
  <w:p w:rsidR="00D0147A" w:rsidRPr="00EE1740" w:rsidRDefault="00D0147A" w:rsidP="001C060A">
    <w:pPr>
      <w:pStyle w:val="Footer"/>
      <w:rPr>
        <w:lang w:val="de-DE"/>
      </w:rPr>
    </w:pPr>
    <w:r>
      <w:rPr>
        <w:noProof/>
        <w:lang w:eastAsia="en-GB"/>
      </w:rPr>
      <w:drawing>
        <wp:anchor distT="0" distB="0" distL="114300" distR="114300" simplePos="0" relativeHeight="251654656" behindDoc="0" locked="0" layoutInCell="1" allowOverlap="1" wp14:anchorId="09C0DE40" wp14:editId="471AE603">
          <wp:simplePos x="0" y="0"/>
          <wp:positionH relativeFrom="column">
            <wp:posOffset>3810</wp:posOffset>
          </wp:positionH>
          <wp:positionV relativeFrom="paragraph">
            <wp:posOffset>0</wp:posOffset>
          </wp:positionV>
          <wp:extent cx="2434590" cy="542290"/>
          <wp:effectExtent l="0" t="0" r="3810" b="0"/>
          <wp:wrapNone/>
          <wp:docPr id="5" name="Picture 2" descr="unfccc-lwm-fccc-4c-cmyk-15-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nfccc-lwm-fccc-4c-cmyk-15-mediu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4590" cy="5422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47A" w:rsidRDefault="00D0147A" w:rsidP="004412C4">
    <w:pPr>
      <w:pStyle w:val="Footer"/>
      <w:pBdr>
        <w:bottom w:val="single" w:sz="24" w:space="1" w:color="auto"/>
      </w:pBdr>
      <w:spacing w:after="300"/>
      <w:rPr>
        <w:rFonts w:cs="Arial"/>
        <w:szCs w:val="22"/>
        <w:lang w:val="de-DE"/>
      </w:rPr>
    </w:pPr>
  </w:p>
  <w:p w:rsidR="00D0147A" w:rsidRPr="004412C4" w:rsidRDefault="00D0147A" w:rsidP="004412C4">
    <w:pPr>
      <w:pStyle w:val="Footer"/>
      <w:rPr>
        <w:lang w:val="de-D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47A" w:rsidRPr="000C4064" w:rsidRDefault="00D0147A" w:rsidP="00FC376F">
    <w:pPr>
      <w:pStyle w:val="SDMFooter"/>
    </w:pPr>
    <w:r w:rsidRPr="000C4064">
      <w:fldChar w:fldCharType="begin"/>
    </w:r>
    <w:r w:rsidRPr="000C4064">
      <w:instrText xml:space="preserve"> PAGE </w:instrText>
    </w:r>
    <w:r w:rsidRPr="000C4064">
      <w:fldChar w:fldCharType="separate"/>
    </w:r>
    <w:r w:rsidR="003F31D8">
      <w:rPr>
        <w:noProof/>
      </w:rPr>
      <w:t>3</w:t>
    </w:r>
    <w:r w:rsidRPr="000C4064">
      <w:fldChar w:fldCharType="end"/>
    </w:r>
    <w:r>
      <w:t xml:space="preserve"> of </w:t>
    </w:r>
    <w:fldSimple w:instr=" NUMPAGES ">
      <w:r w:rsidR="003F31D8">
        <w:rPr>
          <w:noProof/>
        </w:rPr>
        <w:t>30</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47A" w:rsidRPr="00F306F1" w:rsidRDefault="00D0147A" w:rsidP="00F306F1">
    <w:pPr>
      <w:pStyle w:val="SDMFooter"/>
    </w:pPr>
    <w:r w:rsidRPr="00F306F1">
      <w:fldChar w:fldCharType="begin"/>
    </w:r>
    <w:r w:rsidRPr="00F306F1">
      <w:instrText xml:space="preserve"> PAGE </w:instrText>
    </w:r>
    <w:r w:rsidRPr="00F306F1">
      <w:fldChar w:fldCharType="separate"/>
    </w:r>
    <w:r w:rsidR="003F31D8">
      <w:rPr>
        <w:noProof/>
      </w:rPr>
      <w:t>6</w:t>
    </w:r>
    <w:r w:rsidRPr="00F306F1">
      <w:fldChar w:fldCharType="end"/>
    </w:r>
    <w:r w:rsidRPr="00F306F1">
      <w:t xml:space="preserve"> of </w:t>
    </w:r>
    <w:fldSimple w:instr=" NUMPAGES ">
      <w:r w:rsidR="003F31D8">
        <w:rPr>
          <w:noProof/>
        </w:rPr>
        <w:t>30</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27D" w:rsidRDefault="0078227D">
      <w:r>
        <w:separator/>
      </w:r>
    </w:p>
  </w:footnote>
  <w:footnote w:type="continuationSeparator" w:id="0">
    <w:p w:rsidR="0078227D" w:rsidRDefault="0078227D">
      <w:r>
        <w:continuationSeparator/>
      </w:r>
    </w:p>
  </w:footnote>
  <w:footnote w:id="1">
    <w:p w:rsidR="006B2170" w:rsidRPr="00A60084" w:rsidRDefault="006B2170" w:rsidP="006B2170">
      <w:pPr>
        <w:pStyle w:val="FootnoteText"/>
        <w:rPr>
          <w:lang w:val="en-US"/>
        </w:rPr>
      </w:pPr>
      <w:r>
        <w:rPr>
          <w:rStyle w:val="FootnoteReference"/>
        </w:rPr>
        <w:footnoteRef/>
      </w:r>
      <w:r>
        <w:t xml:space="preserve"> </w:t>
      </w:r>
      <w:r w:rsidRPr="00A60084">
        <w:t>This should be demonstrated by the project participants through a sample survey in the project area i as described below. The survey should be conducted within one year prior to the commissioning of the CDM project activity and the result of the survey should be presented at the validation. In case the CDM project activity starts after the validation, the survey should be conducted within one year prior to the start of the validation.</w:t>
      </w:r>
    </w:p>
  </w:footnote>
  <w:footnote w:id="2">
    <w:p w:rsidR="006B2170" w:rsidRPr="00A60084" w:rsidRDefault="006B2170" w:rsidP="006B2170">
      <w:pPr>
        <w:pStyle w:val="FootnoteText"/>
        <w:rPr>
          <w:lang w:val="en-US"/>
        </w:rPr>
      </w:pPr>
      <w:r>
        <w:rPr>
          <w:rStyle w:val="FootnoteReference"/>
        </w:rPr>
        <w:footnoteRef/>
      </w:r>
      <w:r>
        <w:t xml:space="preserve"> </w:t>
      </w:r>
      <w:r w:rsidRPr="00A60084">
        <w:t>This threshold is to limit the methodology to cases where the stove or heater is for household or small institutional use, but not for industrial use or district heating purpose.</w:t>
      </w:r>
    </w:p>
  </w:footnote>
  <w:footnote w:id="3">
    <w:p w:rsidR="00D0147A" w:rsidRPr="00CF7C86" w:rsidRDefault="00D0147A">
      <w:pPr>
        <w:pStyle w:val="FootnoteText"/>
        <w:rPr>
          <w:lang w:val="en-US"/>
        </w:rPr>
      </w:pPr>
      <w:r>
        <w:rPr>
          <w:rStyle w:val="FootnoteReference"/>
        </w:rPr>
        <w:footnoteRef/>
      </w:r>
      <w:r>
        <w:t xml:space="preserve"> </w:t>
      </w:r>
      <w:r w:rsidRPr="00CF7C86">
        <w:t>Socio-economic differences should be in the form of rural or urban setting. A project area</w:t>
      </w:r>
      <w:r w:rsidRPr="003E107A">
        <w:rPr>
          <w:i/>
        </w:rPr>
        <w:t xml:space="preserve"> i</w:t>
      </w:r>
      <w:r w:rsidRPr="00CF7C86">
        <w:t xml:space="preserve"> should not include both rural and urban area, they should be in different project areas.</w:t>
      </w:r>
    </w:p>
  </w:footnote>
  <w:footnote w:id="4">
    <w:p w:rsidR="00D0147A" w:rsidRPr="00CF7C86" w:rsidRDefault="00D0147A">
      <w:pPr>
        <w:pStyle w:val="FootnoteText"/>
        <w:rPr>
          <w:lang w:val="en-US"/>
        </w:rPr>
      </w:pPr>
      <w:r>
        <w:rPr>
          <w:rStyle w:val="FootnoteReference"/>
        </w:rPr>
        <w:footnoteRef/>
      </w:r>
      <w:r>
        <w:t xml:space="preserve"> </w:t>
      </w:r>
      <w:r w:rsidRPr="00CF7C86">
        <w:t>Cochran W.G., (1977), Sampling Techniques, 3rd Edition, New York: John Wiley &amp; Sons</w:t>
      </w:r>
      <w:r>
        <w:t>.</w:t>
      </w:r>
    </w:p>
  </w:footnote>
  <w:footnote w:id="5">
    <w:p w:rsidR="00D0147A" w:rsidRPr="007F0FF4" w:rsidRDefault="00D0147A">
      <w:pPr>
        <w:pStyle w:val="FootnoteText"/>
        <w:rPr>
          <w:lang w:val="en-US"/>
        </w:rPr>
      </w:pPr>
      <w:r>
        <w:rPr>
          <w:rStyle w:val="FootnoteReference"/>
        </w:rPr>
        <w:footnoteRef/>
      </w:r>
      <w:r>
        <w:t xml:space="preserve"> </w:t>
      </w:r>
      <w:r w:rsidRPr="007F0FF4">
        <w:t>Maintained as separate information; but may not be part of CDS.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47A" w:rsidRDefault="00D014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47A" w:rsidRPr="00F80DD3" w:rsidRDefault="00D0147A" w:rsidP="001E515F">
    <w:pPr>
      <w:pStyle w:val="SDMTiHead"/>
      <w:pBdr>
        <w:bottom w:val="single" w:sz="24" w:space="10" w:color="auto"/>
      </w:pBdr>
      <w:tabs>
        <w:tab w:val="clear" w:pos="4320"/>
        <w:tab w:val="clear" w:pos="8640"/>
      </w:tabs>
      <w:spacing w:after="240"/>
      <w:ind w:left="0" w:firstLine="0"/>
    </w:pPr>
    <w:r w:rsidRPr="00F80DD3">
      <w:t>SDMCovHeader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47A" w:rsidRPr="00B72A4E" w:rsidRDefault="00D0147A" w:rsidP="00A778F8">
    <w:pPr>
      <w:pStyle w:val="SDMTiHead"/>
      <w:pBdr>
        <w:bottom w:val="single" w:sz="24" w:space="10" w:color="auto"/>
      </w:pBdr>
      <w:tabs>
        <w:tab w:val="clear" w:pos="4320"/>
        <w:tab w:val="clear" w:pos="8640"/>
      </w:tabs>
      <w:spacing w:after="240"/>
      <w:ind w:left="0" w:firstLine="0"/>
      <w:rPr>
        <w:lang w:val="de-DE"/>
      </w:rPr>
    </w:pPr>
    <w:r>
      <w:rPr>
        <w:lang w:val="de-DE"/>
      </w:rPr>
      <w:t>Clean Development Mechanism</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47A" w:rsidRPr="00192258" w:rsidRDefault="00D0147A" w:rsidP="00E17D37">
    <w:pPr>
      <w:pStyle w:val="SDMHeader"/>
    </w:pPr>
    <w:r>
      <w:fldChar w:fldCharType="begin"/>
    </w:r>
    <w:r>
      <w:instrText xml:space="preserve"> REF  SDMDocRef \* Upper \h  \* MERGEFORMAT </w:instrText>
    </w:r>
    <w:r>
      <w:fldChar w:fldCharType="separate"/>
    </w:r>
    <w:sdt>
      <w:sdtPr>
        <w:alias w:val="SDMDocRef"/>
        <w:tag w:val="SDMDocRef"/>
        <w:id w:val="2123796419"/>
        <w:placeholder>
          <w:docPart w:val="30B854AFC4014481A24F55B1B2E4B514"/>
        </w:placeholder>
      </w:sdtPr>
      <w:sdtEndPr/>
      <w:sdtContent>
        <w:sdt>
          <w:sdtPr>
            <w:alias w:val="SDMDocRef"/>
            <w:tag w:val="SDMDocRef"/>
            <w:id w:val="-2099626472"/>
            <w:placeholder>
              <w:docPart w:val="50FAC69D8678424694329ECEAD8B092A"/>
            </w:placeholder>
          </w:sdtPr>
          <w:sdtEndPr/>
          <w:sdtContent>
            <w:r w:rsidR="00AC4932">
              <w:t>AM0094</w:t>
            </w:r>
          </w:sdtContent>
        </w:sdt>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993913314"/>
        <w:lock w:val="sdtLocked"/>
        <w:placeholder>
          <w:docPart w:val="00720F5449E143FE92EC02976588792C"/>
        </w:placeholder>
        <w:dropDownList>
          <w:listItem w:displayText="Confidential" w:value="Confidential"/>
          <w:listItem w:displayText=" " w:value="  "/>
        </w:dropDownList>
      </w:sdtPr>
      <w:sdtEndPr/>
      <w:sdtContent>
        <w:r w:rsidR="00866F31">
          <w:t xml:space="preserve"> </w:t>
        </w:r>
      </w:sdtContent>
    </w:sdt>
    <w:r>
      <w:fldChar w:fldCharType="end"/>
    </w:r>
  </w:p>
  <w:p w:rsidR="00D0147A" w:rsidRPr="00E17D37" w:rsidRDefault="00D0147A" w:rsidP="00E17D37">
    <w:pPr>
      <w:pStyle w:val="SDMHeader"/>
    </w:pPr>
    <w:r w:rsidRPr="00E17D37">
      <w:fldChar w:fldCharType="begin"/>
    </w:r>
    <w:r w:rsidRPr="00E17D37">
      <w:instrText xml:space="preserve"> REF SDMTitle1 \h </w:instrText>
    </w:r>
    <w:r>
      <w:instrText xml:space="preserve"> \* MERGEFORMAT </w:instrText>
    </w:r>
    <w:r w:rsidRPr="00E17D37">
      <w:fldChar w:fldCharType="separate"/>
    </w:r>
    <w:sdt>
      <w:sdtPr>
        <w:alias w:val="SDMTitle1"/>
        <w:tag w:val="SDMTitle1"/>
        <w:id w:val="-752586270"/>
        <w:lock w:val="sdtLocked"/>
        <w:placeholder>
          <w:docPart w:val="BEFCFA7977EB42C0A005A8DF0F087A48"/>
        </w:placeholder>
      </w:sdtPr>
      <w:sdtEndPr/>
      <w:sdtContent>
        <w:r w:rsidR="00866F31">
          <w:t xml:space="preserve">Large-scale </w:t>
        </w:r>
        <w:sdt>
          <w:sdtPr>
            <w:alias w:val="SDMDocType"/>
            <w:tag w:val="SDMDocType"/>
            <w:id w:val="915291802"/>
            <w:lock w:val="sdtContentLocked"/>
            <w:placeholder>
              <w:docPart w:val="99FCAAA5F36C4B228CC985BF455AB566"/>
            </w:placeholder>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866F31">
              <w:t>Methodology</w:t>
            </w:r>
          </w:sdtContent>
        </w:sdt>
      </w:sdtContent>
    </w:sdt>
    <w:r w:rsidRPr="00E17D37">
      <w:fldChar w:fldCharType="end"/>
    </w:r>
    <w:r>
      <w:t xml:space="preserve">: </w:t>
    </w:r>
    <w:r w:rsidRPr="00E17D37">
      <w:fldChar w:fldCharType="begin"/>
    </w:r>
    <w:r w:rsidRPr="00E17D37">
      <w:instrText xml:space="preserve"> REF SDMTitle2 \h </w:instrText>
    </w:r>
    <w:r>
      <w:instrText xml:space="preserve"> \* MERGEFORMAT </w:instrText>
    </w:r>
    <w:r w:rsidRPr="00E17D37">
      <w:fldChar w:fldCharType="separate"/>
    </w:r>
    <w:sdt>
      <w:sdtPr>
        <w:alias w:val="SDMTitle2"/>
        <w:tag w:val="SDMTitle2"/>
        <w:id w:val="807517664"/>
        <w:lock w:val="sdtLocked"/>
        <w:placeholder>
          <w:docPart w:val="262EC5645B8B4E6481DFD26708B457A9"/>
        </w:placeholder>
      </w:sdtPr>
      <w:sdtEndPr/>
      <w:sdtContent>
        <w:r w:rsidR="00866F31" w:rsidRPr="00866F31">
          <w:rPr>
            <w:rStyle w:val="PlaceholderText"/>
            <w:color w:val="auto"/>
          </w:rPr>
          <w:t>Distribution of</w:t>
        </w:r>
        <w:r w:rsidR="00866F31" w:rsidRPr="00E51214">
          <w:t xml:space="preserve"> biomass based stove and/or heater for household or institutional use</w:t>
        </w:r>
      </w:sdtContent>
    </w:sdt>
    <w:r w:rsidRPr="00E17D37">
      <w:fldChar w:fldCharType="end"/>
    </w:r>
  </w:p>
  <w:p w:rsidR="00D0147A" w:rsidRPr="00E17D37" w:rsidRDefault="00D0147A" w:rsidP="00E17D37">
    <w:pPr>
      <w:pStyle w:val="SDMHeader"/>
    </w:pPr>
    <w:r w:rsidRPr="00E17D37">
      <w:fldChar w:fldCharType="begin"/>
    </w:r>
    <w:r w:rsidRPr="00E17D37">
      <w:instrText xml:space="preserve"> REF SDMDocVerExt \h </w:instrText>
    </w:r>
    <w:r>
      <w:instrText xml:space="preserve"> \* MERGEFORMAT </w:instrText>
    </w:r>
    <w:r w:rsidRPr="00E17D37">
      <w:fldChar w:fldCharType="separate"/>
    </w:r>
    <w:sdt>
      <w:sdtPr>
        <w:alias w:val="SDMDocVerExt"/>
        <w:tag w:val="SDMDocVerExt"/>
        <w:id w:val="1996910961"/>
        <w:lock w:val="sdtLocked"/>
        <w:placeholder>
          <w:docPart w:val="B50946FB31714483A21B1670628318DC"/>
        </w:placeholder>
      </w:sdtPr>
      <w:sdtEndPr/>
      <w:sdtContent>
        <w:sdt>
          <w:sdtPr>
            <w:alias w:val="SDMDocVersionLabel"/>
            <w:tag w:val="SDMDocVersionLabel"/>
            <w:id w:val="1478264750"/>
            <w:lock w:val="sdtContentLocked"/>
            <w:placeholder>
              <w:docPart w:val="B50946FB31714483A21B1670628318DC"/>
            </w:placeholder>
          </w:sdtPr>
          <w:sdtEndPr/>
          <w:sdtContent>
            <w:r w:rsidR="00866F31" w:rsidRPr="00152FB5">
              <w:t>Version</w:t>
            </w:r>
          </w:sdtContent>
        </w:sdt>
        <w:r w:rsidR="00866F31" w:rsidRPr="00152FB5">
          <w:t xml:space="preserve"> </w:t>
        </w:r>
        <w:sdt>
          <w:sdtPr>
            <w:alias w:val="SDMDocVer"/>
            <w:tag w:val="SDMDocVer"/>
            <w:id w:val="1869030720"/>
            <w:lock w:val="sdtLocked"/>
            <w:placeholder>
              <w:docPart w:val="DBEB38E78CEA489DA3E5E3E09CACE7DF"/>
            </w:placeholder>
          </w:sdtPr>
          <w:sdtEndPr/>
          <w:sdtContent>
            <w:r w:rsidR="00866F31" w:rsidRPr="00D474ED">
              <w:t>02.0.0</w:t>
            </w:r>
          </w:sdtContent>
        </w:sdt>
      </w:sdtContent>
    </w:sdt>
    <w:r w:rsidRPr="00E17D37">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47A" w:rsidRDefault="00D0147A"/>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47A" w:rsidRDefault="00D0147A" w:rsidP="00B22E67">
    <w:pPr>
      <w:pStyle w:val="SDMHeader"/>
    </w:pPr>
    <w:r>
      <w:fldChar w:fldCharType="begin"/>
    </w:r>
    <w:r>
      <w:instrText xml:space="preserve"> REF  SDMDocRef \* Upper \h  \* MERGEFORMAT </w:instrText>
    </w:r>
    <w:r>
      <w:fldChar w:fldCharType="separate"/>
    </w:r>
    <w:sdt>
      <w:sdtPr>
        <w:alias w:val="SDMDocRef"/>
        <w:tag w:val="SDMDocRef"/>
        <w:id w:val="856631066"/>
      </w:sdtPr>
      <w:sdtEndPr/>
      <w:sdtContent>
        <w:sdt>
          <w:sdtPr>
            <w:alias w:val="SDMDocRef"/>
            <w:tag w:val="SDMDocRef"/>
            <w:id w:val="1436325307"/>
          </w:sdtPr>
          <w:sdtEndPr/>
          <w:sdtContent>
            <w:r w:rsidR="00AC4932">
              <w:t>AM0094</w:t>
            </w:r>
          </w:sdtContent>
        </w:sdt>
      </w:sdtContent>
    </w:sdt>
    <w:r>
      <w:fldChar w:fldCharType="end"/>
    </w:r>
    <w:r>
      <w:tab/>
    </w:r>
    <w:r>
      <w:fldChar w:fldCharType="begin"/>
    </w:r>
    <w:r>
      <w:instrText xml:space="preserve"> REF  SDMConfidentialMark \* Upper \h  \* MERGEFORMAT </w:instrText>
    </w:r>
    <w:r>
      <w:fldChar w:fldCharType="separate"/>
    </w:r>
    <w:sdt>
      <w:sdtPr>
        <w:alias w:val="SDMConfidentialMark"/>
        <w:tag w:val="SDMConfidentialMark"/>
        <w:id w:val="-1910377591"/>
        <w:lock w:val="sdtLocked"/>
        <w:dropDownList>
          <w:listItem w:displayText="Confidential" w:value="Confidential"/>
          <w:listItem w:displayText=" " w:value="  "/>
        </w:dropDownList>
      </w:sdtPr>
      <w:sdtEndPr/>
      <w:sdtContent>
        <w:r w:rsidR="00866F31">
          <w:t xml:space="preserve"> </w:t>
        </w:r>
      </w:sdtContent>
    </w:sdt>
    <w:r>
      <w:fldChar w:fldCharType="end"/>
    </w:r>
  </w:p>
  <w:p w:rsidR="00D0147A" w:rsidRDefault="00D0147A" w:rsidP="00B22E67">
    <w:pPr>
      <w:pStyle w:val="SDMHeader"/>
      <w:rPr>
        <w:szCs w:val="20"/>
      </w:rPr>
    </w:pPr>
    <w:r>
      <w:rPr>
        <w:szCs w:val="20"/>
      </w:rPr>
      <w:fldChar w:fldCharType="begin"/>
    </w:r>
    <w:r>
      <w:rPr>
        <w:szCs w:val="20"/>
      </w:rPr>
      <w:instrText xml:space="preserve"> REF SDMTitle1 \h </w:instrText>
    </w:r>
    <w:r>
      <w:rPr>
        <w:szCs w:val="20"/>
      </w:rPr>
    </w:r>
    <w:r>
      <w:rPr>
        <w:szCs w:val="20"/>
      </w:rPr>
      <w:fldChar w:fldCharType="separate"/>
    </w:r>
    <w:sdt>
      <w:sdtPr>
        <w:alias w:val="SDMTitle1"/>
        <w:tag w:val="SDMTitle1"/>
        <w:id w:val="2028827573"/>
        <w:lock w:val="sdtLocked"/>
      </w:sdtPr>
      <w:sdtEndPr/>
      <w:sdtContent>
        <w:r w:rsidR="00866F31">
          <w:t xml:space="preserve">Large-scale </w:t>
        </w:r>
        <w:sdt>
          <w:sdtPr>
            <w:alias w:val="SDMDocType"/>
            <w:tag w:val="SDMDocType"/>
            <w:id w:val="1206993682"/>
            <w:lock w:val="sdtContentLocked"/>
            <w:dropDownList>
              <w:listItem w:displayText="Standard" w:value="Standard"/>
              <w:listItem w:displayText="Guideline" w:value="Guideline"/>
              <w:listItem w:displayText="Procedure" w:value="Procedure"/>
              <w:listItem w:displayText="Information note" w:value="Information note"/>
              <w:listItem w:displayText="Methodology" w:value="Methodology"/>
              <w:listItem w:displayText="Methodological tool" w:value="Methodological tool"/>
              <w:listItem w:displayText="Meeting report" w:value="Meeting report"/>
            </w:dropDownList>
          </w:sdtPr>
          <w:sdtEndPr/>
          <w:sdtContent>
            <w:r w:rsidR="00866F31">
              <w:t>Methodology</w:t>
            </w:r>
          </w:sdtContent>
        </w:sdt>
      </w:sdtContent>
    </w:sdt>
    <w:r>
      <w:rPr>
        <w:szCs w:val="20"/>
      </w:rPr>
      <w:fldChar w:fldCharType="end"/>
    </w:r>
    <w:r>
      <w:rPr>
        <w:szCs w:val="20"/>
      </w:rPr>
      <w:t xml:space="preserve">: </w:t>
    </w:r>
    <w:r>
      <w:rPr>
        <w:szCs w:val="20"/>
      </w:rPr>
      <w:fldChar w:fldCharType="begin"/>
    </w:r>
    <w:r>
      <w:rPr>
        <w:szCs w:val="20"/>
      </w:rPr>
      <w:instrText xml:space="preserve"> REF SDMTitle2 \h </w:instrText>
    </w:r>
    <w:r>
      <w:rPr>
        <w:szCs w:val="20"/>
      </w:rPr>
    </w:r>
    <w:r>
      <w:rPr>
        <w:szCs w:val="20"/>
      </w:rPr>
      <w:fldChar w:fldCharType="separate"/>
    </w:r>
    <w:sdt>
      <w:sdtPr>
        <w:alias w:val="SDMTitle2"/>
        <w:tag w:val="SDMTitle2"/>
        <w:id w:val="-2050520644"/>
        <w:lock w:val="sdtLocked"/>
      </w:sdtPr>
      <w:sdtEndPr/>
      <w:sdtContent>
        <w:r w:rsidR="00866F31" w:rsidRPr="00E51214">
          <w:t>Distribution of biomass based stove and/or heater for household or institutional use</w:t>
        </w:r>
      </w:sdtContent>
    </w:sdt>
    <w:r>
      <w:rPr>
        <w:szCs w:val="20"/>
      </w:rPr>
      <w:fldChar w:fldCharType="end"/>
    </w:r>
  </w:p>
  <w:p w:rsidR="00D0147A" w:rsidRPr="00B22E67" w:rsidRDefault="00D0147A" w:rsidP="00B22E67">
    <w:pPr>
      <w:pStyle w:val="SDMHeader"/>
      <w:rPr>
        <w:szCs w:val="20"/>
      </w:rPr>
    </w:pPr>
    <w:r>
      <w:rPr>
        <w:szCs w:val="20"/>
      </w:rPr>
      <w:fldChar w:fldCharType="begin"/>
    </w:r>
    <w:r>
      <w:rPr>
        <w:szCs w:val="20"/>
      </w:rPr>
      <w:instrText xml:space="preserve"> REF SDMDocVerExt \h </w:instrText>
    </w:r>
    <w:r>
      <w:rPr>
        <w:szCs w:val="20"/>
      </w:rPr>
    </w:r>
    <w:r>
      <w:rPr>
        <w:szCs w:val="20"/>
      </w:rPr>
      <w:fldChar w:fldCharType="separate"/>
    </w:r>
    <w:sdt>
      <w:sdtPr>
        <w:alias w:val="SDMDocVerExt"/>
        <w:tag w:val="SDMDocVerExt"/>
        <w:id w:val="-687516852"/>
        <w:lock w:val="sdtLocked"/>
      </w:sdtPr>
      <w:sdtEndPr/>
      <w:sdtContent>
        <w:sdt>
          <w:sdtPr>
            <w:alias w:val="SDMDocVersionLabel"/>
            <w:tag w:val="SDMDocVersionLabel"/>
            <w:id w:val="-657303456"/>
            <w:lock w:val="sdtContentLocked"/>
          </w:sdtPr>
          <w:sdtEndPr/>
          <w:sdtContent>
            <w:r w:rsidR="00866F31" w:rsidRPr="00152FB5">
              <w:t>Version</w:t>
            </w:r>
          </w:sdtContent>
        </w:sdt>
        <w:r w:rsidR="00866F31" w:rsidRPr="00152FB5">
          <w:t xml:space="preserve"> </w:t>
        </w:r>
        <w:sdt>
          <w:sdtPr>
            <w:alias w:val="SDMDocVer"/>
            <w:tag w:val="SDMDocVer"/>
            <w:id w:val="-1133088376"/>
            <w:lock w:val="sdtLocked"/>
          </w:sdtPr>
          <w:sdtEndPr/>
          <w:sdtContent>
            <w:r w:rsidR="00866F31" w:rsidRPr="00D474ED">
              <w:t>02.0.0</w:t>
            </w:r>
          </w:sdtContent>
        </w:sdt>
      </w:sdtContent>
    </w:sdt>
    <w:r>
      <w:rPr>
        <w:szCs w:val="20"/>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47A" w:rsidRPr="004F55FB" w:rsidRDefault="00D0147A" w:rsidP="007D5994">
    <w:pPr>
      <w:pStyle w:val="SDMHeader"/>
      <w:rPr>
        <w:szCs w:val="20"/>
      </w:rPr>
    </w:pPr>
    <w:r>
      <w:fldChar w:fldCharType="begin"/>
    </w:r>
    <w:r w:rsidRPr="0073336D">
      <w:instrText xml:space="preserve"> REF  SDMDocSym \* Upper \h  \* MERGEFORMAT </w:instrText>
    </w:r>
    <w:r>
      <w:fldChar w:fldCharType="separate"/>
    </w:r>
    <w:r w:rsidR="00AC4932">
      <w:rPr>
        <w:b/>
        <w:bCs/>
        <w:lang w:val="en-US"/>
      </w:rPr>
      <w:t>Error! Reference source not found.</w:t>
    </w:r>
    <w:r>
      <w:fldChar w:fldCharType="end"/>
    </w:r>
    <w:r w:rsidRPr="004F55FB">
      <w:rPr>
        <w:szCs w:val="20"/>
      </w:rPr>
      <w:fldChar w:fldCharType="begin"/>
    </w:r>
    <w:r w:rsidRPr="0073336D">
      <w:rPr>
        <w:szCs w:val="20"/>
      </w:rPr>
      <w:instrText xml:space="preserve"> REF SDMTitle2  \* MERGEFORMAT </w:instrText>
    </w:r>
    <w:r w:rsidRPr="004F55FB">
      <w:rPr>
        <w:szCs w:val="20"/>
      </w:rPr>
      <w:fldChar w:fldCharType="separate"/>
    </w:r>
    <w:sdt>
      <w:sdtPr>
        <w:rPr>
          <w:szCs w:val="20"/>
        </w:rPr>
        <w:alias w:val="SDMTitle2"/>
        <w:tag w:val="SDMTitle2"/>
        <w:id w:val="739527776"/>
        <w:lock w:val="sdtLocked"/>
      </w:sdtPr>
      <w:sdtEndPr>
        <w:rPr>
          <w:szCs w:val="16"/>
        </w:rPr>
      </w:sdtEndPr>
      <w:sdtContent>
        <w:r w:rsidR="00866F31" w:rsidRPr="00866F31">
          <w:rPr>
            <w:szCs w:val="20"/>
          </w:rPr>
          <w:t>Distribution</w:t>
        </w:r>
        <w:r w:rsidR="00866F31" w:rsidRPr="00E51214">
          <w:rPr>
            <w:noProof/>
          </w:rPr>
          <w:t xml:space="preserve"> </w:t>
        </w:r>
        <w:r w:rsidR="00866F31" w:rsidRPr="00E51214">
          <w:t>of biomass based stove and/or heater for household or institutional use</w:t>
        </w:r>
      </w:sdtContent>
    </w:sdt>
    <w:r w:rsidRPr="004F55FB">
      <w:rPr>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4B3"/>
    <w:multiLevelType w:val="multilevel"/>
    <w:tmpl w:val="F3D6E6FA"/>
    <w:name w:val="Reg2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
    <w:nsid w:val="01DF7C84"/>
    <w:multiLevelType w:val="multilevel"/>
    <w:tmpl w:val="F64666FC"/>
    <w:name w:val="Reg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
    <w:nsid w:val="09702D76"/>
    <w:multiLevelType w:val="hybridMultilevel"/>
    <w:tmpl w:val="AC4678C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AC1DEE"/>
    <w:multiLevelType w:val="multilevel"/>
    <w:tmpl w:val="EBF238F8"/>
    <w:name w:val="Reg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
    <w:nsid w:val="0AB21255"/>
    <w:multiLevelType w:val="multilevel"/>
    <w:tmpl w:val="A28EC812"/>
    <w:numStyleLink w:val="SDMMethEquationNumberingList"/>
  </w:abstractNum>
  <w:abstractNum w:abstractNumId="5">
    <w:nsid w:val="0BD21D4D"/>
    <w:multiLevelType w:val="multilevel"/>
    <w:tmpl w:val="81E46A44"/>
    <w:numStyleLink w:val="SDMHeadList"/>
  </w:abstractNum>
  <w:abstractNum w:abstractNumId="6">
    <w:nsid w:val="107769B7"/>
    <w:multiLevelType w:val="multilevel"/>
    <w:tmpl w:val="087CCD52"/>
    <w:styleLink w:val="SDMTableBoxParaList"/>
    <w:lvl w:ilvl="0">
      <w:start w:val="1"/>
      <w:numFmt w:val="none"/>
      <w:pStyle w:val="SDMTableBoxParaNumbered"/>
      <w:lvlText w:val="%1"/>
      <w:lvlJc w:val="left"/>
      <w:pPr>
        <w:tabs>
          <w:tab w:val="num" w:pos="0"/>
        </w:tabs>
        <w:ind w:left="0" w:firstLine="0"/>
      </w:pPr>
      <w:rPr>
        <w:rFonts w:hint="default"/>
      </w:rPr>
    </w:lvl>
    <w:lvl w:ilvl="1">
      <w:start w:val="1"/>
      <w:numFmt w:val="decimal"/>
      <w:lvlText w:val="%2."/>
      <w:lvlJc w:val="left"/>
      <w:pPr>
        <w:tabs>
          <w:tab w:val="num" w:pos="397"/>
        </w:tabs>
        <w:ind w:left="397" w:hanging="397"/>
      </w:pPr>
      <w:rPr>
        <w:rFonts w:hint="default"/>
      </w:rPr>
    </w:lvl>
    <w:lvl w:ilvl="2">
      <w:start w:val="1"/>
      <w:numFmt w:val="lowerLetter"/>
      <w:lvlText w:val="(%3)"/>
      <w:lvlJc w:val="left"/>
      <w:pPr>
        <w:tabs>
          <w:tab w:val="num" w:pos="851"/>
        </w:tabs>
        <w:ind w:left="851" w:hanging="454"/>
      </w:pPr>
      <w:rPr>
        <w:rFonts w:hint="default"/>
      </w:rPr>
    </w:lvl>
    <w:lvl w:ilvl="3">
      <w:start w:val="1"/>
      <w:numFmt w:val="lowerRoman"/>
      <w:lvlText w:val="(%4)"/>
      <w:lvlJc w:val="left"/>
      <w:pPr>
        <w:tabs>
          <w:tab w:val="num" w:pos="1304"/>
        </w:tabs>
        <w:ind w:left="1304" w:hanging="453"/>
      </w:pPr>
      <w:rPr>
        <w:rFonts w:hint="default"/>
      </w:rPr>
    </w:lvl>
    <w:lvl w:ilvl="4">
      <w:start w:val="1"/>
      <w:numFmt w:val="lowerLetter"/>
      <w:lvlText w:val="%5."/>
      <w:lvlJc w:val="left"/>
      <w:pPr>
        <w:tabs>
          <w:tab w:val="num" w:pos="1644"/>
        </w:tabs>
        <w:ind w:left="1644" w:hanging="340"/>
      </w:pPr>
      <w:rPr>
        <w:rFonts w:hint="default"/>
      </w:rPr>
    </w:lvl>
    <w:lvl w:ilvl="5">
      <w:start w:val="1"/>
      <w:numFmt w:val="lowerRoman"/>
      <w:lvlText w:val="%6."/>
      <w:lvlJc w:val="left"/>
      <w:pPr>
        <w:tabs>
          <w:tab w:val="num" w:pos="1956"/>
        </w:tabs>
        <w:ind w:left="1956" w:hanging="312"/>
      </w:pPr>
      <w:rPr>
        <w:rFonts w:hint="default"/>
      </w:rPr>
    </w:lvl>
    <w:lvl w:ilvl="6">
      <w:start w:val="1"/>
      <w:numFmt w:val="none"/>
      <w:lvlText w:val="%7"/>
      <w:lvlJc w:val="left"/>
      <w:pPr>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ind w:left="0" w:firstLine="0"/>
      </w:pPr>
      <w:rPr>
        <w:rFonts w:hint="default"/>
      </w:rPr>
    </w:lvl>
  </w:abstractNum>
  <w:abstractNum w:abstractNumId="7">
    <w:nsid w:val="10BF2A88"/>
    <w:multiLevelType w:val="multilevel"/>
    <w:tmpl w:val="87F2B1A4"/>
    <w:name w:val="Reg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8">
    <w:nsid w:val="14233F79"/>
    <w:multiLevelType w:val="multilevel"/>
    <w:tmpl w:val="C60EC370"/>
    <w:name w:val="Reg2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9">
    <w:nsid w:val="145420C1"/>
    <w:multiLevelType w:val="multilevel"/>
    <w:tmpl w:val="A17458AC"/>
    <w:name w:val="Reg1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0">
    <w:nsid w:val="155523F4"/>
    <w:multiLevelType w:val="multilevel"/>
    <w:tmpl w:val="A6C8D0E2"/>
    <w:name w:val="Reg30"/>
    <w:lvl w:ilvl="0">
      <w:start w:val="1"/>
      <w:numFmt w:val="upperRoman"/>
      <w:suff w:val="space"/>
      <w:lvlText w:val="%1. "/>
      <w:lvlJc w:val="center"/>
      <w:pPr>
        <w:ind w:left="0" w:firstLine="0"/>
      </w:pPr>
      <w:rPr>
        <w:rFonts w:ascii="Times New Roman" w:hAnsi="Times New Roman" w:hint="default"/>
        <w:b/>
        <w:i w:val="0"/>
        <w:sz w:val="22"/>
      </w:rPr>
    </w:lvl>
    <w:lvl w:ilvl="1">
      <w:start w:val="1"/>
      <w:numFmt w:val="upperLetter"/>
      <w:suff w:val="space"/>
      <w:lvlText w:val="%2. "/>
      <w:lvlJc w:val="center"/>
      <w:pPr>
        <w:ind w:left="0" w:firstLine="0"/>
      </w:pPr>
      <w:rPr>
        <w:rFonts w:hint="default"/>
        <w:b/>
        <w:sz w:val="22"/>
        <w:u w:val="none"/>
      </w:rPr>
    </w:lvl>
    <w:lvl w:ilvl="2">
      <w:start w:val="1"/>
      <w:numFmt w:val="decimal"/>
      <w:suff w:val="space"/>
      <w:lvlText w:val="%3. "/>
      <w:lvlJc w:val="center"/>
      <w:pPr>
        <w:ind w:left="0" w:firstLine="0"/>
      </w:pPr>
      <w:rPr>
        <w:rFonts w:hint="default"/>
        <w:b w:val="0"/>
        <w:sz w:val="22"/>
        <w:u w:val="none"/>
      </w:rPr>
    </w:lvl>
    <w:lvl w:ilvl="3">
      <w:start w:val="1"/>
      <w:numFmt w:val="decimal"/>
      <w:lvlRestart w:val="0"/>
      <w:lvlText w:val="%4."/>
      <w:lvlJc w:val="left"/>
      <w:pPr>
        <w:tabs>
          <w:tab w:val="num" w:pos="720"/>
        </w:tabs>
        <w:ind w:left="0" w:firstLine="0"/>
      </w:pPr>
      <w:rPr>
        <w:rFonts w:hint="default"/>
        <w:b w:val="0"/>
        <w:sz w:val="22"/>
      </w:rPr>
    </w:lvl>
    <w:lvl w:ilvl="4">
      <w:start w:val="1"/>
      <w:numFmt w:val="lowerLetter"/>
      <w:lvlText w:val="(%5)"/>
      <w:lvlJc w:val="left"/>
      <w:pPr>
        <w:tabs>
          <w:tab w:val="num" w:pos="1440"/>
        </w:tabs>
        <w:ind w:left="1440" w:hanging="720"/>
      </w:pPr>
      <w:rPr>
        <w:rFonts w:hint="default"/>
        <w:b w:val="0"/>
        <w:sz w:val="22"/>
      </w:rPr>
    </w:lvl>
    <w:lvl w:ilvl="5">
      <w:start w:val="1"/>
      <w:numFmt w:val="lowerRoman"/>
      <w:lvlText w:val="(%6)"/>
      <w:lvlJc w:val="right"/>
      <w:pPr>
        <w:tabs>
          <w:tab w:val="num" w:pos="2160"/>
        </w:tabs>
        <w:ind w:left="2160" w:hanging="573"/>
      </w:pPr>
      <w:rPr>
        <w:rFonts w:hint="default"/>
      </w:r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rPr>
        <w:rFonts w:hint="default"/>
      </w:rPr>
    </w:lvl>
    <w:lvl w:ilvl="8">
      <w:start w:val="1"/>
      <w:numFmt w:val="none"/>
      <w:lvlText w:val="[(%5)%9"/>
      <w:lvlJc w:val="left"/>
      <w:pPr>
        <w:tabs>
          <w:tab w:val="num" w:pos="1440"/>
        </w:tabs>
        <w:ind w:left="1440" w:hanging="720"/>
      </w:pPr>
      <w:rPr>
        <w:rFonts w:hint="default"/>
      </w:rPr>
    </w:lvl>
  </w:abstractNum>
  <w:abstractNum w:abstractNumId="11">
    <w:nsid w:val="15B44D7C"/>
    <w:multiLevelType w:val="multilevel"/>
    <w:tmpl w:val="A28EC812"/>
    <w:styleLink w:val="SDMMethEquationNumbering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15EB1E20"/>
    <w:multiLevelType w:val="multilevel"/>
    <w:tmpl w:val="4F9ED6BC"/>
    <w:styleLink w:val="SDMCovNoteHeadList"/>
    <w:lvl w:ilvl="0">
      <w:start w:val="1"/>
      <w:numFmt w:val="decimal"/>
      <w:pStyle w:val="SDMCovNoteHead1"/>
      <w:lvlText w:val="%1."/>
      <w:lvlJc w:val="left"/>
      <w:pPr>
        <w:tabs>
          <w:tab w:val="num" w:pos="709"/>
        </w:tabs>
        <w:ind w:left="709" w:hanging="709"/>
      </w:pPr>
      <w:rPr>
        <w:rFonts w:hint="default"/>
      </w:rPr>
    </w:lvl>
    <w:lvl w:ilvl="1">
      <w:start w:val="1"/>
      <w:numFmt w:val="decimal"/>
      <w:pStyle w:val="SDMCovNoteHead2"/>
      <w:lvlText w:val="%1.%2."/>
      <w:lvlJc w:val="left"/>
      <w:pPr>
        <w:tabs>
          <w:tab w:val="num" w:pos="709"/>
        </w:tabs>
        <w:ind w:left="794" w:hanging="794"/>
      </w:pPr>
      <w:rPr>
        <w:rFonts w:hint="default"/>
      </w:rPr>
    </w:lvl>
    <w:lvl w:ilvl="2">
      <w:start w:val="1"/>
      <w:numFmt w:val="decimal"/>
      <w:pStyle w:val="SDMCovNoteHead3"/>
      <w:lvlText w:val="%1.%2.%3."/>
      <w:lvlJc w:val="left"/>
      <w:pPr>
        <w:tabs>
          <w:tab w:val="num" w:pos="709"/>
        </w:tabs>
        <w:ind w:left="1191" w:hanging="119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162C4AFF"/>
    <w:multiLevelType w:val="multilevel"/>
    <w:tmpl w:val="4F9ED6BC"/>
    <w:numStyleLink w:val="SDMCovNoteHeadList"/>
  </w:abstractNum>
  <w:abstractNum w:abstractNumId="14">
    <w:nsid w:val="1728147F"/>
    <w:multiLevelType w:val="multilevel"/>
    <w:tmpl w:val="7B8621E0"/>
    <w:name w:val="Reg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5">
    <w:nsid w:val="17780EA9"/>
    <w:multiLevelType w:val="hybridMultilevel"/>
    <w:tmpl w:val="2A72A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8C15861"/>
    <w:multiLevelType w:val="multilevel"/>
    <w:tmpl w:val="5EDE06C6"/>
    <w:styleLink w:val="SDMParaList"/>
    <w:lvl w:ilvl="0">
      <w:start w:val="1"/>
      <w:numFmt w:val="decimal"/>
      <w:pStyle w:val="SDMPara"/>
      <w:lvlText w:val="%1."/>
      <w:lvlJc w:val="left"/>
      <w:pPr>
        <w:tabs>
          <w:tab w:val="num" w:pos="709"/>
        </w:tabs>
        <w:ind w:left="709" w:hanging="709"/>
      </w:pPr>
      <w:rPr>
        <w:rFonts w:hint="default"/>
      </w:rPr>
    </w:lvl>
    <w:lvl w:ilvl="1">
      <w:start w:val="1"/>
      <w:numFmt w:val="lowerLetter"/>
      <w:pStyle w:val="SDMSubPara1"/>
      <w:lvlText w:val="(%2)"/>
      <w:lvlJc w:val="left"/>
      <w:pPr>
        <w:tabs>
          <w:tab w:val="num" w:pos="709"/>
        </w:tabs>
        <w:ind w:left="1418" w:hanging="709"/>
      </w:pPr>
      <w:rPr>
        <w:rFonts w:hint="default"/>
      </w:rPr>
    </w:lvl>
    <w:lvl w:ilvl="2">
      <w:start w:val="1"/>
      <w:numFmt w:val="lowerRoman"/>
      <w:pStyle w:val="SDMSubPara2"/>
      <w:lvlText w:val="(%3)"/>
      <w:lvlJc w:val="left"/>
      <w:pPr>
        <w:tabs>
          <w:tab w:val="num" w:pos="709"/>
        </w:tabs>
        <w:ind w:left="1985" w:hanging="567"/>
      </w:pPr>
      <w:rPr>
        <w:rFonts w:hint="default"/>
      </w:rPr>
    </w:lvl>
    <w:lvl w:ilvl="3">
      <w:start w:val="1"/>
      <w:numFmt w:val="lowerLetter"/>
      <w:pStyle w:val="SDMSubPara3"/>
      <w:lvlText w:val="%4."/>
      <w:lvlJc w:val="left"/>
      <w:pPr>
        <w:tabs>
          <w:tab w:val="num" w:pos="709"/>
        </w:tabs>
        <w:ind w:left="2722" w:hanging="596"/>
      </w:pPr>
      <w:rPr>
        <w:rFonts w:hint="default"/>
      </w:rPr>
    </w:lvl>
    <w:lvl w:ilvl="4">
      <w:start w:val="1"/>
      <w:numFmt w:val="lowerRoman"/>
      <w:pStyle w:val="SDMSubPara4"/>
      <w:lvlText w:val="%5."/>
      <w:lvlJc w:val="left"/>
      <w:pPr>
        <w:tabs>
          <w:tab w:val="num" w:pos="709"/>
        </w:tabs>
        <w:ind w:left="3232" w:hanging="397"/>
      </w:pPr>
      <w:rPr>
        <w:rFonts w:hint="default"/>
      </w:rPr>
    </w:lvl>
    <w:lvl w:ilvl="5">
      <w:start w:val="1"/>
      <w:numFmt w:val="none"/>
      <w:lvlText w:val=""/>
      <w:lvlJc w:val="left"/>
      <w:pPr>
        <w:tabs>
          <w:tab w:val="num" w:pos="0"/>
        </w:tabs>
        <w:ind w:left="0" w:firstLine="0"/>
      </w:pPr>
      <w:rPr>
        <w:rFonts w:hint="default"/>
      </w:rPr>
    </w:lvl>
    <w:lvl w:ilvl="6">
      <w:start w:val="1"/>
      <w:numFmt w:val="none"/>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17">
    <w:nsid w:val="1AFF55CC"/>
    <w:multiLevelType w:val="multilevel"/>
    <w:tmpl w:val="A22614FA"/>
    <w:name w:val="Reg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18">
    <w:nsid w:val="1B897AAA"/>
    <w:multiLevelType w:val="multilevel"/>
    <w:tmpl w:val="FD2ACF66"/>
    <w:name w:val="Reg2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19">
    <w:nsid w:val="1BB5186F"/>
    <w:multiLevelType w:val="multilevel"/>
    <w:tmpl w:val="E44E2228"/>
    <w:styleLink w:val="SDMAppHeadList"/>
    <w:lvl w:ilvl="0">
      <w:start w:val="1"/>
      <w:numFmt w:val="decimal"/>
      <w:pStyle w:val="SDMAppTitle"/>
      <w:suff w:val="space"/>
      <w:lvlText w:val="Appendix %1."/>
      <w:lvlJc w:val="left"/>
      <w:pPr>
        <w:ind w:left="0" w:firstLine="0"/>
      </w:pPr>
      <w:rPr>
        <w:rFonts w:hint="default"/>
      </w:rPr>
    </w:lvl>
    <w:lvl w:ilvl="1">
      <w:start w:val="1"/>
      <w:numFmt w:val="decimal"/>
      <w:pStyle w:val="SDMApp1"/>
      <w:lvlText w:val="%2."/>
      <w:lvlJc w:val="left"/>
      <w:pPr>
        <w:tabs>
          <w:tab w:val="num" w:pos="709"/>
        </w:tabs>
        <w:ind w:left="680" w:hanging="680"/>
      </w:pPr>
      <w:rPr>
        <w:rFonts w:hint="default"/>
      </w:rPr>
    </w:lvl>
    <w:lvl w:ilvl="2">
      <w:start w:val="1"/>
      <w:numFmt w:val="decimal"/>
      <w:pStyle w:val="SDMApp2"/>
      <w:lvlText w:val="%2.%3."/>
      <w:lvlJc w:val="left"/>
      <w:pPr>
        <w:tabs>
          <w:tab w:val="num" w:pos="709"/>
        </w:tabs>
        <w:ind w:left="851" w:hanging="851"/>
      </w:pPr>
      <w:rPr>
        <w:rFonts w:hint="default"/>
      </w:rPr>
    </w:lvl>
    <w:lvl w:ilvl="3">
      <w:start w:val="1"/>
      <w:numFmt w:val="decimal"/>
      <w:pStyle w:val="SDMApp3"/>
      <w:lvlText w:val="%2.%3.%4."/>
      <w:lvlJc w:val="left"/>
      <w:pPr>
        <w:tabs>
          <w:tab w:val="num" w:pos="709"/>
        </w:tabs>
        <w:ind w:left="1191" w:hanging="1191"/>
      </w:pPr>
      <w:rPr>
        <w:rFonts w:hint="default"/>
      </w:rPr>
    </w:lvl>
    <w:lvl w:ilvl="4">
      <w:start w:val="1"/>
      <w:numFmt w:val="decimal"/>
      <w:pStyle w:val="SDMApp4"/>
      <w:lvlText w:val="%2.%3.%4.%5."/>
      <w:lvlJc w:val="left"/>
      <w:pPr>
        <w:tabs>
          <w:tab w:val="num" w:pos="1418"/>
        </w:tabs>
        <w:ind w:left="1588" w:hanging="1588"/>
      </w:pPr>
      <w:rPr>
        <w:rFonts w:hint="default"/>
      </w:rPr>
    </w:lvl>
    <w:lvl w:ilvl="5">
      <w:start w:val="1"/>
      <w:numFmt w:val="decimal"/>
      <w:pStyle w:val="SDMApp5"/>
      <w:lvlText w:val="%2.%3.%4.%5.%6."/>
      <w:lvlJc w:val="left"/>
      <w:pPr>
        <w:ind w:left="1985" w:hanging="1985"/>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nsid w:val="1BC515BF"/>
    <w:multiLevelType w:val="multilevel"/>
    <w:tmpl w:val="02D64298"/>
    <w:name w:val="Reg3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1">
    <w:nsid w:val="21364769"/>
    <w:multiLevelType w:val="multilevel"/>
    <w:tmpl w:val="C172A2B4"/>
    <w:name w:val="Reg2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2">
    <w:nsid w:val="2D6E1A00"/>
    <w:multiLevelType w:val="multilevel"/>
    <w:tmpl w:val="568476D8"/>
    <w:name w:val="Reg"/>
    <w:lvl w:ilvl="0">
      <w:start w:val="1"/>
      <w:numFmt w:val="upperRoman"/>
      <w:suff w:val="space"/>
      <w:lvlText w:val="%1. "/>
      <w:lvlJc w:val="right"/>
      <w:pPr>
        <w:ind w:left="0" w:firstLine="0"/>
      </w:pPr>
    </w:lvl>
    <w:lvl w:ilvl="1">
      <w:start w:val="1"/>
      <w:numFmt w:val="upperLetter"/>
      <w:suff w:val="space"/>
      <w:lvlText w:val="%2. "/>
      <w:lvlJc w:val="left"/>
      <w:pPr>
        <w:ind w:left="0" w:firstLine="0"/>
      </w:pPr>
      <w:rPr>
        <w:b/>
        <w:u w:val="none"/>
      </w:rPr>
    </w:lvl>
    <w:lvl w:ilvl="2">
      <w:start w:val="1"/>
      <w:numFmt w:val="decimal"/>
      <w:lvlRestart w:val="0"/>
      <w:lvlText w:val="%3."/>
      <w:lvlJc w:val="left"/>
      <w:pPr>
        <w:tabs>
          <w:tab w:val="num" w:pos="720"/>
        </w:tabs>
        <w:ind w:left="0" w:firstLine="0"/>
      </w:pPr>
      <w:rPr>
        <w:b w:val="0"/>
      </w:rPr>
    </w:lvl>
    <w:lvl w:ilvl="3">
      <w:start w:val="1"/>
      <w:numFmt w:val="lowerLetter"/>
      <w:lvlText w:val="(%4)"/>
      <w:lvlJc w:val="left"/>
      <w:pPr>
        <w:tabs>
          <w:tab w:val="num" w:pos="1440"/>
        </w:tabs>
        <w:ind w:left="0" w:firstLine="720"/>
      </w:pPr>
      <w:rPr>
        <w:b w:val="0"/>
      </w:rPr>
    </w:lvl>
    <w:lvl w:ilvl="4">
      <w:start w:val="1"/>
      <w:numFmt w:val="lowerRoman"/>
      <w:lvlText w:val="(%5)"/>
      <w:lvlJc w:val="right"/>
      <w:pPr>
        <w:tabs>
          <w:tab w:val="num" w:pos="2160"/>
        </w:tabs>
        <w:ind w:left="2160" w:hanging="573"/>
      </w:pPr>
    </w:lvl>
    <w:lvl w:ilvl="5">
      <w:start w:val="1"/>
      <w:numFmt w:val="lowerLetter"/>
      <w:lvlText w:val=""/>
      <w:lvlJc w:val="left"/>
      <w:pPr>
        <w:tabs>
          <w:tab w:val="num" w:pos="2880"/>
        </w:tabs>
        <w:ind w:left="2880" w:hanging="720"/>
      </w:pPr>
      <w:rPr>
        <w:rFonts w:ascii="Symbol" w:hAnsi="Symbol" w:hint="default"/>
      </w:rPr>
    </w:lvl>
    <w:lvl w:ilvl="6">
      <w:start w:val="1"/>
      <w:numFmt w:val="none"/>
      <w:lvlText w:val="[%3.%7"/>
      <w:lvlJc w:val="left"/>
      <w:pPr>
        <w:tabs>
          <w:tab w:val="num" w:pos="720"/>
        </w:tabs>
        <w:ind w:left="0" w:firstLine="0"/>
      </w:pPr>
    </w:lvl>
    <w:lvl w:ilvl="7">
      <w:start w:val="1"/>
      <w:numFmt w:val="none"/>
      <w:lvlText w:val="[(%4)%8"/>
      <w:lvlJc w:val="left"/>
      <w:pPr>
        <w:tabs>
          <w:tab w:val="num" w:pos="1440"/>
        </w:tabs>
        <w:ind w:left="0" w:firstLine="720"/>
      </w:pPr>
    </w:lvl>
    <w:lvl w:ilvl="8">
      <w:start w:val="1"/>
      <w:numFmt w:val="none"/>
      <w:lvlText w:val="[(%5)%9"/>
      <w:lvlJc w:val="right"/>
      <w:pPr>
        <w:tabs>
          <w:tab w:val="num" w:pos="2160"/>
        </w:tabs>
        <w:ind w:left="0" w:firstLine="1587"/>
      </w:pPr>
    </w:lvl>
  </w:abstractNum>
  <w:abstractNum w:abstractNumId="23">
    <w:nsid w:val="2D88766D"/>
    <w:multiLevelType w:val="multilevel"/>
    <w:tmpl w:val="A6488ADC"/>
    <w:numStyleLink w:val="SDMTableBoxFigureFootnoteList"/>
  </w:abstractNum>
  <w:abstractNum w:abstractNumId="24">
    <w:nsid w:val="2FA03A21"/>
    <w:multiLevelType w:val="multilevel"/>
    <w:tmpl w:val="40EAA4EC"/>
    <w:name w:val="Reg3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25">
    <w:nsid w:val="307B1BD9"/>
    <w:multiLevelType w:val="multilevel"/>
    <w:tmpl w:val="075A6334"/>
    <w:name w:val="Reg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6">
    <w:nsid w:val="318031D1"/>
    <w:multiLevelType w:val="multilevel"/>
    <w:tmpl w:val="E2A427E0"/>
    <w:name w:val="Toc13"/>
    <w:lvl w:ilvl="0">
      <w:start w:val="1"/>
      <w:numFmt w:val="upperRoman"/>
      <w:suff w:val="space"/>
      <w:lvlText w:val="%1. "/>
      <w:lvlJc w:val="center"/>
      <w:pPr>
        <w:ind w:left="0" w:firstLine="0"/>
      </w:pPr>
      <w:rPr>
        <w:sz w:val="22"/>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
      <w:lvlJc w:val="left"/>
      <w:pPr>
        <w:tabs>
          <w:tab w:val="num" w:pos="720"/>
        </w:tabs>
        <w:ind w:left="0" w:firstLine="0"/>
      </w:pPr>
      <w:rPr>
        <w:b w:val="0"/>
        <w:sz w:val="22"/>
      </w:rPr>
    </w:lvl>
    <w:lvl w:ilvl="4">
      <w:start w:val="1"/>
      <w:numFmt w:val="lowerLetter"/>
      <w:lvlText w:val="(%5)"/>
      <w:lvlJc w:val="left"/>
      <w:pPr>
        <w:tabs>
          <w:tab w:val="num" w:pos="1440"/>
        </w:tabs>
        <w:ind w:left="0" w:firstLine="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0" w:firstLine="0"/>
      </w:pPr>
    </w:lvl>
    <w:lvl w:ilvl="8">
      <w:start w:val="1"/>
      <w:numFmt w:val="none"/>
      <w:lvlText w:val="[(%5)%9"/>
      <w:lvlJc w:val="left"/>
      <w:pPr>
        <w:tabs>
          <w:tab w:val="num" w:pos="1440"/>
        </w:tabs>
        <w:ind w:left="0" w:firstLine="720"/>
      </w:pPr>
    </w:lvl>
  </w:abstractNum>
  <w:abstractNum w:abstractNumId="27">
    <w:nsid w:val="31A3680B"/>
    <w:multiLevelType w:val="multilevel"/>
    <w:tmpl w:val="DEEC8B6A"/>
    <w:name w:val="Reg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28">
    <w:nsid w:val="36855CAE"/>
    <w:multiLevelType w:val="hybridMultilevel"/>
    <w:tmpl w:val="DA94DAF4"/>
    <w:lvl w:ilvl="0" w:tplc="5F1C49B4">
      <w:numFmt w:val="bullet"/>
      <w:lvlText w:val="•"/>
      <w:lvlJc w:val="left"/>
      <w:pPr>
        <w:ind w:left="1065" w:hanging="705"/>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6924865"/>
    <w:multiLevelType w:val="multilevel"/>
    <w:tmpl w:val="AE6881FE"/>
    <w:name w:val="Reg21"/>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0">
    <w:nsid w:val="3C792321"/>
    <w:multiLevelType w:val="multilevel"/>
    <w:tmpl w:val="54D600CE"/>
    <w:name w:val="Reg2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1">
    <w:nsid w:val="3CFD042E"/>
    <w:multiLevelType w:val="multilevel"/>
    <w:tmpl w:val="C694A2DA"/>
    <w:name w:val="Reg1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2">
    <w:nsid w:val="3DC16119"/>
    <w:multiLevelType w:val="multilevel"/>
    <w:tmpl w:val="BCBAC81C"/>
    <w:name w:val="Reg1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3">
    <w:nsid w:val="3FDA42F1"/>
    <w:multiLevelType w:val="multilevel"/>
    <w:tmpl w:val="AE709A9A"/>
    <w:name w:val="Reg1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4">
    <w:nsid w:val="428120B6"/>
    <w:multiLevelType w:val="multilevel"/>
    <w:tmpl w:val="23DC3AAA"/>
    <w:name w:val="Reg32"/>
    <w:lvl w:ilvl="0">
      <w:start w:val="1"/>
      <w:numFmt w:val="upperRoman"/>
      <w:suff w:val="space"/>
      <w:lvlText w:val="%1. "/>
      <w:lvlJc w:val="right"/>
      <w:pPr>
        <w:ind w:left="0" w:firstLine="244"/>
      </w:pPr>
      <w:rPr>
        <w:sz w:val="28"/>
      </w:rPr>
    </w:lvl>
    <w:lvl w:ilvl="1">
      <w:start w:val="1"/>
      <w:numFmt w:val="decimal"/>
      <w:suff w:val="space"/>
      <w:lvlText w:val="%2. "/>
      <w:lvlJc w:val="left"/>
      <w:pPr>
        <w:ind w:left="0" w:firstLine="0"/>
      </w:pPr>
      <w:rPr>
        <w:b/>
        <w:sz w:val="22"/>
        <w:u w:val="none"/>
      </w:rPr>
    </w:lvl>
    <w:lvl w:ilvl="2">
      <w:start w:val="1"/>
      <w:numFmt w:val="lowerLetter"/>
      <w:lvlText w:val="(%3)"/>
      <w:lvlJc w:val="left"/>
      <w:pPr>
        <w:tabs>
          <w:tab w:val="num" w:pos="720"/>
        </w:tabs>
        <w:ind w:left="720" w:hanging="720"/>
      </w:pPr>
      <w:rPr>
        <w:b w:val="0"/>
        <w:sz w:val="22"/>
        <w:u w:val="none"/>
      </w:rPr>
    </w:lvl>
    <w:lvl w:ilvl="3">
      <w:start w:val="1"/>
      <w:numFmt w:val="lowerRoman"/>
      <w:lvlText w:val="(%4)"/>
      <w:lvlJc w:val="right"/>
      <w:pPr>
        <w:tabs>
          <w:tab w:val="num" w:pos="1440"/>
        </w:tabs>
        <w:ind w:left="1440" w:hanging="533"/>
      </w:pPr>
      <w:rPr>
        <w:rFonts w:ascii="Times New Roman" w:hAnsi="Times New Roman"/>
        <w:b w:val="0"/>
        <w:sz w:val="22"/>
        <w:u w:val="none"/>
      </w:rPr>
    </w:lvl>
    <w:lvl w:ilvl="4">
      <w:start w:val="1"/>
      <w:numFmt w:val="decimal"/>
      <w:lvlText w:val="%5."/>
      <w:lvlJc w:val="left"/>
      <w:pPr>
        <w:tabs>
          <w:tab w:val="num" w:pos="720"/>
        </w:tabs>
        <w:ind w:left="720" w:hanging="720"/>
      </w:pPr>
      <w:rPr>
        <w:rFonts w:ascii="Times New Roman" w:hAnsi="Times New Roman"/>
        <w:b w:val="0"/>
        <w:sz w:val="22"/>
        <w:u w:val="none"/>
      </w:rPr>
    </w:lvl>
    <w:lvl w:ilvl="5">
      <w:start w:val="1"/>
      <w:numFmt w:val="lowerLetter"/>
      <w:lvlText w:val="(%6)"/>
      <w:lvlJc w:val="left"/>
      <w:pPr>
        <w:tabs>
          <w:tab w:val="num" w:pos="1440"/>
        </w:tabs>
        <w:ind w:left="1440" w:hanging="720"/>
      </w:pPr>
      <w:rPr>
        <w:sz w:val="22"/>
        <w:u w:val="none"/>
      </w:rPr>
    </w:lvl>
    <w:lvl w:ilvl="6">
      <w:start w:val="1"/>
      <w:numFmt w:val="decimal"/>
      <w:lvlText w:val="%7."/>
      <w:lvlJc w:val="left"/>
      <w:pPr>
        <w:tabs>
          <w:tab w:val="num" w:pos="1440"/>
        </w:tabs>
        <w:ind w:left="1440" w:hanging="720"/>
      </w:pPr>
      <w:rPr>
        <w:rFonts w:ascii="Symbol" w:hAnsi="Symbol" w:hint="default"/>
        <w:sz w:val="22"/>
        <w:u w:val="none"/>
      </w:rPr>
    </w:lvl>
    <w:lvl w:ilvl="7">
      <w:start w:val="1"/>
      <w:numFmt w:val="lowerLetter"/>
      <w:lvlText w:val="(%8)"/>
      <w:lvlJc w:val="left"/>
      <w:pPr>
        <w:tabs>
          <w:tab w:val="num" w:pos="2160"/>
        </w:tabs>
        <w:ind w:left="2160" w:hanging="720"/>
      </w:pPr>
      <w:rPr>
        <w:sz w:val="22"/>
        <w:u w:val="none"/>
      </w:rPr>
    </w:lvl>
    <w:lvl w:ilvl="8">
      <w:start w:val="1"/>
      <w:numFmt w:val="lowerLetter"/>
      <w:lvlText w:val=""/>
      <w:lvlJc w:val="left"/>
      <w:pPr>
        <w:tabs>
          <w:tab w:val="num" w:pos="2880"/>
        </w:tabs>
        <w:ind w:left="2880" w:hanging="720"/>
      </w:pPr>
      <w:rPr>
        <w:rFonts w:ascii="Symbol" w:hAnsi="Symbol" w:hint="default"/>
        <w:u w:val="none"/>
      </w:rPr>
    </w:lvl>
  </w:abstractNum>
  <w:abstractNum w:abstractNumId="35">
    <w:nsid w:val="45E052B9"/>
    <w:multiLevelType w:val="multilevel"/>
    <w:tmpl w:val="BAB8CCD8"/>
    <w:name w:val="Dec"/>
    <w:lvl w:ilvl="0">
      <w:start w:val="1"/>
      <w:numFmt w:val="upperRoman"/>
      <w:suff w:val="space"/>
      <w:lvlText w:val="%1. "/>
      <w:lvlJc w:val="right"/>
      <w:pPr>
        <w:ind w:left="0" w:firstLine="0"/>
      </w:pPr>
      <w:rPr>
        <w:rFonts w:hint="default"/>
        <w:sz w:val="24"/>
        <w:szCs w:val="24"/>
      </w:rPr>
    </w:lvl>
    <w:lvl w:ilvl="1">
      <w:start w:val="1"/>
      <w:numFmt w:val="decimal"/>
      <w:suff w:val="space"/>
      <w:lvlText w:val="%2. "/>
      <w:lvlJc w:val="left"/>
      <w:pPr>
        <w:ind w:left="0" w:firstLine="0"/>
      </w:pPr>
      <w:rPr>
        <w:rFonts w:hint="default"/>
        <w:u w:val="none"/>
      </w:rPr>
    </w:lvl>
    <w:lvl w:ilvl="2">
      <w:start w:val="1"/>
      <w:numFmt w:val="lowerLetter"/>
      <w:lvlText w:val="(%3)"/>
      <w:lvlJc w:val="left"/>
      <w:pPr>
        <w:tabs>
          <w:tab w:val="num" w:pos="360"/>
        </w:tabs>
        <w:ind w:left="0" w:firstLine="0"/>
      </w:pPr>
      <w:rPr>
        <w:rFonts w:hint="default"/>
        <w:b w:val="0"/>
        <w:i w:val="0"/>
        <w:u w:val="none"/>
      </w:rPr>
    </w:lvl>
    <w:lvl w:ilvl="3">
      <w:start w:val="1"/>
      <w:numFmt w:val="lowerRoman"/>
      <w:lvlText w:val="(%4)"/>
      <w:lvlJc w:val="right"/>
      <w:pPr>
        <w:tabs>
          <w:tab w:val="num" w:pos="1440"/>
        </w:tabs>
        <w:ind w:left="1440" w:hanging="533"/>
      </w:pPr>
      <w:rPr>
        <w:rFonts w:ascii="Times New Roman" w:hAnsi="Times New Roman" w:hint="default"/>
        <w:b w:val="0"/>
      </w:rPr>
    </w:lvl>
    <w:lvl w:ilvl="4">
      <w:start w:val="1"/>
      <w:numFmt w:val="decimal"/>
      <w:lvlRestart w:val="0"/>
      <w:lvlText w:val="%5."/>
      <w:lvlJc w:val="left"/>
      <w:pPr>
        <w:tabs>
          <w:tab w:val="num" w:pos="720"/>
        </w:tabs>
        <w:ind w:left="0" w:firstLine="0"/>
      </w:pPr>
      <w:rPr>
        <w:rFonts w:ascii="Times New Roman" w:hAnsi="Times New Roman" w:hint="default"/>
      </w:rPr>
    </w:lvl>
    <w:lvl w:ilvl="5">
      <w:start w:val="1"/>
      <w:numFmt w:val="lowerLetter"/>
      <w:lvlText w:val="(%6)"/>
      <w:lvlJc w:val="left"/>
      <w:pPr>
        <w:tabs>
          <w:tab w:val="num" w:pos="1440"/>
        </w:tabs>
        <w:ind w:left="0" w:firstLine="720"/>
      </w:pPr>
      <w:rPr>
        <w:rFonts w:hint="default"/>
      </w:rPr>
    </w:lvl>
    <w:lvl w:ilvl="6">
      <w:start w:val="1"/>
      <w:numFmt w:val="decimal"/>
      <w:lvlText w:val="%7."/>
      <w:lvlJc w:val="left"/>
      <w:pPr>
        <w:tabs>
          <w:tab w:val="num" w:pos="1440"/>
        </w:tabs>
        <w:ind w:left="1440" w:hanging="720"/>
      </w:pPr>
      <w:rPr>
        <w:rFonts w:hint="default"/>
      </w:rPr>
    </w:lvl>
    <w:lvl w:ilvl="7">
      <w:start w:val="1"/>
      <w:numFmt w:val="lowerLetter"/>
      <w:lvlText w:val="(%8)"/>
      <w:lvlJc w:val="left"/>
      <w:pPr>
        <w:tabs>
          <w:tab w:val="num" w:pos="2160"/>
        </w:tabs>
        <w:ind w:left="2160" w:hanging="720"/>
      </w:pPr>
      <w:rPr>
        <w:rFonts w:hint="default"/>
      </w:rPr>
    </w:lvl>
    <w:lvl w:ilvl="8">
      <w:start w:val="1"/>
      <w:numFmt w:val="lowerLetter"/>
      <w:lvlText w:val=""/>
      <w:lvlJc w:val="left"/>
      <w:pPr>
        <w:tabs>
          <w:tab w:val="num" w:pos="2880"/>
        </w:tabs>
        <w:ind w:left="2880" w:hanging="720"/>
      </w:pPr>
      <w:rPr>
        <w:rFonts w:ascii="Symbol" w:hAnsi="Symbol" w:hint="default"/>
      </w:rPr>
    </w:lvl>
  </w:abstractNum>
  <w:abstractNum w:abstractNumId="36">
    <w:nsid w:val="476B292B"/>
    <w:multiLevelType w:val="multilevel"/>
    <w:tmpl w:val="A6488ADC"/>
    <w:styleLink w:val="SDMTableBoxFigureFootnoteList"/>
    <w:lvl w:ilvl="0">
      <w:start w:val="1"/>
      <w:numFmt w:val="lowerLetter"/>
      <w:pStyle w:val="SDMTableBoxFigureFootnote"/>
      <w:suff w:val="space"/>
      <w:lvlText w:val="(%1)"/>
      <w:lvlJc w:val="left"/>
      <w:pPr>
        <w:ind w:left="907" w:hanging="198"/>
      </w:pPr>
      <w:rPr>
        <w:b w:val="0"/>
        <w:i w:val="0"/>
        <w:vertAlign w:val="superscript"/>
      </w:rPr>
    </w:lvl>
    <w:lvl w:ilvl="1">
      <w:start w:val="1"/>
      <w:numFmt w:val="decimal"/>
      <w:pStyle w:val="SDMTableBoxFigureFootnoteSL1"/>
      <w:lvlText w:val="%2."/>
      <w:lvlJc w:val="left"/>
      <w:pPr>
        <w:tabs>
          <w:tab w:val="num" w:pos="936"/>
        </w:tabs>
        <w:ind w:left="1247" w:hanging="311"/>
      </w:pPr>
      <w:rPr>
        <w:rFonts w:hint="default"/>
      </w:rPr>
    </w:lvl>
    <w:lvl w:ilvl="2">
      <w:start w:val="1"/>
      <w:numFmt w:val="lowerLetter"/>
      <w:pStyle w:val="SDMTableBoxFigureFootnoteSL2"/>
      <w:lvlText w:val="(%3)"/>
      <w:lvlJc w:val="left"/>
      <w:pPr>
        <w:tabs>
          <w:tab w:val="num" w:pos="1644"/>
        </w:tabs>
        <w:ind w:left="1644" w:hanging="397"/>
      </w:pPr>
      <w:rPr>
        <w:rFonts w:hint="default"/>
      </w:rPr>
    </w:lvl>
    <w:lvl w:ilvl="3">
      <w:start w:val="1"/>
      <w:numFmt w:val="lowerRoman"/>
      <w:pStyle w:val="SDMTableBoxFigureFootnoteSL3"/>
      <w:lvlText w:val="(%4)"/>
      <w:lvlJc w:val="left"/>
      <w:pPr>
        <w:tabs>
          <w:tab w:val="num" w:pos="2041"/>
        </w:tabs>
        <w:ind w:left="2041" w:hanging="397"/>
      </w:pPr>
      <w:rPr>
        <w:rFonts w:hint="default"/>
      </w:rPr>
    </w:lvl>
    <w:lvl w:ilvl="4">
      <w:start w:val="1"/>
      <w:numFmt w:val="lowerLetter"/>
      <w:pStyle w:val="SDMTableBoxFigureFootnoteSL4"/>
      <w:lvlText w:val="%5."/>
      <w:lvlJc w:val="left"/>
      <w:pPr>
        <w:tabs>
          <w:tab w:val="num" w:pos="2381"/>
        </w:tabs>
        <w:ind w:left="2381" w:hanging="340"/>
      </w:pPr>
      <w:rPr>
        <w:rFonts w:hint="default"/>
      </w:rPr>
    </w:lvl>
    <w:lvl w:ilvl="5">
      <w:start w:val="1"/>
      <w:numFmt w:val="lowerRoman"/>
      <w:pStyle w:val="SDMTableBoxFigureFootnoteSL5"/>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7">
    <w:nsid w:val="4AC52DB2"/>
    <w:multiLevelType w:val="multilevel"/>
    <w:tmpl w:val="C694A2DA"/>
    <w:name w:val="Reg17"/>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38">
    <w:nsid w:val="4B55483B"/>
    <w:multiLevelType w:val="multilevel"/>
    <w:tmpl w:val="BBA2A6C6"/>
    <w:name w:val="Reg10"/>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39">
    <w:nsid w:val="4DF0353F"/>
    <w:multiLevelType w:val="multilevel"/>
    <w:tmpl w:val="7C72A55E"/>
    <w:name w:val="Reg16"/>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0">
    <w:nsid w:val="524561C4"/>
    <w:multiLevelType w:val="multilevel"/>
    <w:tmpl w:val="A26A24AE"/>
    <w:name w:val="Reg18"/>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1">
    <w:nsid w:val="5A2B6EDB"/>
    <w:multiLevelType w:val="multilevel"/>
    <w:tmpl w:val="CEECAD16"/>
    <w:lvl w:ilvl="0">
      <w:start w:val="1"/>
      <w:numFmt w:val="none"/>
      <w:pStyle w:val="TableColumnHeading"/>
      <w:lvlText w:val="%1"/>
      <w:lvlJc w:val="left"/>
      <w:pPr>
        <w:tabs>
          <w:tab w:val="num" w:pos="0"/>
        </w:tabs>
        <w:ind w:left="0" w:firstLine="0"/>
      </w:pPr>
      <w:rPr>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567"/>
        </w:tabs>
        <w:ind w:left="1871" w:hanging="1276"/>
      </w:pPr>
      <w:rPr>
        <w:rFonts w:hint="default"/>
      </w:rPr>
    </w:lvl>
    <w:lvl w:ilvl="2">
      <w:start w:val="1"/>
      <w:numFmt w:val="lowerRoman"/>
      <w:lvlText w:val="(%3)"/>
      <w:lvlJc w:val="right"/>
      <w:pPr>
        <w:tabs>
          <w:tab w:val="num" w:pos="2160"/>
        </w:tabs>
        <w:ind w:left="2160" w:hanging="346"/>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2">
    <w:nsid w:val="5AB17E88"/>
    <w:multiLevelType w:val="multilevel"/>
    <w:tmpl w:val="A6488ADC"/>
    <w:styleLink w:val="SDMTablesFiguresNoteList"/>
    <w:lvl w:ilvl="0">
      <w:start w:val="1"/>
      <w:numFmt w:val="lowerLetter"/>
      <w:suff w:val="space"/>
      <w:lvlText w:val="(%1)"/>
      <w:lvlJc w:val="left"/>
      <w:pPr>
        <w:ind w:left="907" w:hanging="198"/>
      </w:pPr>
      <w:rPr>
        <w:b w:val="0"/>
        <w:i w:val="0"/>
        <w:vertAlign w:val="superscript"/>
      </w:rPr>
    </w:lvl>
    <w:lvl w:ilvl="1">
      <w:start w:val="1"/>
      <w:numFmt w:val="decimal"/>
      <w:lvlText w:val="%2."/>
      <w:lvlJc w:val="left"/>
      <w:pPr>
        <w:tabs>
          <w:tab w:val="num" w:pos="936"/>
        </w:tabs>
        <w:ind w:left="1247" w:hanging="311"/>
      </w:pPr>
      <w:rPr>
        <w:rFonts w:hint="default"/>
      </w:rPr>
    </w:lvl>
    <w:lvl w:ilvl="2">
      <w:start w:val="1"/>
      <w:numFmt w:val="lowerLetter"/>
      <w:lvlText w:val="(%3)"/>
      <w:lvlJc w:val="left"/>
      <w:pPr>
        <w:tabs>
          <w:tab w:val="num" w:pos="1644"/>
        </w:tabs>
        <w:ind w:left="1644" w:hanging="397"/>
      </w:pPr>
      <w:rPr>
        <w:rFonts w:hint="default"/>
      </w:rPr>
    </w:lvl>
    <w:lvl w:ilvl="3">
      <w:start w:val="1"/>
      <w:numFmt w:val="lowerRoman"/>
      <w:lvlText w:val="(%4)"/>
      <w:lvlJc w:val="left"/>
      <w:pPr>
        <w:tabs>
          <w:tab w:val="num" w:pos="2041"/>
        </w:tabs>
        <w:ind w:left="2041" w:hanging="397"/>
      </w:pPr>
      <w:rPr>
        <w:rFonts w:hint="default"/>
      </w:rPr>
    </w:lvl>
    <w:lvl w:ilvl="4">
      <w:start w:val="1"/>
      <w:numFmt w:val="lowerLetter"/>
      <w:lvlText w:val="%5."/>
      <w:lvlJc w:val="left"/>
      <w:pPr>
        <w:tabs>
          <w:tab w:val="num" w:pos="2381"/>
        </w:tabs>
        <w:ind w:left="2381" w:hanging="340"/>
      </w:pPr>
      <w:rPr>
        <w:rFonts w:hint="default"/>
      </w:rPr>
    </w:lvl>
    <w:lvl w:ilvl="5">
      <w:start w:val="1"/>
      <w:numFmt w:val="lowerRoman"/>
      <w:lvlText w:val="%6."/>
      <w:lvlJc w:val="left"/>
      <w:pPr>
        <w:tabs>
          <w:tab w:val="num" w:pos="2722"/>
        </w:tabs>
        <w:ind w:left="2722" w:hanging="341"/>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3">
    <w:nsid w:val="5E65057A"/>
    <w:multiLevelType w:val="multilevel"/>
    <w:tmpl w:val="50041812"/>
    <w:name w:val="Reg1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4">
    <w:nsid w:val="639E5E02"/>
    <w:multiLevelType w:val="multilevel"/>
    <w:tmpl w:val="E9BEC3F6"/>
    <w:name w:val="Reg12"/>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3.%8"/>
      <w:lvlJc w:val="left"/>
      <w:pPr>
        <w:tabs>
          <w:tab w:val="num" w:pos="720"/>
        </w:tabs>
        <w:ind w:left="720" w:hanging="720"/>
      </w:pPr>
    </w:lvl>
    <w:lvl w:ilvl="8">
      <w:start w:val="1"/>
      <w:numFmt w:val="none"/>
      <w:lvlText w:val="[(%5)%9"/>
      <w:lvlJc w:val="left"/>
      <w:pPr>
        <w:tabs>
          <w:tab w:val="num" w:pos="1440"/>
        </w:tabs>
        <w:ind w:left="1440" w:hanging="720"/>
      </w:pPr>
    </w:lvl>
  </w:abstractNum>
  <w:abstractNum w:abstractNumId="45">
    <w:nsid w:val="64D345AC"/>
    <w:multiLevelType w:val="multilevel"/>
    <w:tmpl w:val="12C0BDFA"/>
    <w:name w:val="Reg4"/>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6">
    <w:nsid w:val="6B392DA7"/>
    <w:multiLevelType w:val="multilevel"/>
    <w:tmpl w:val="5EDE06C6"/>
    <w:numStyleLink w:val="SDMParaList"/>
  </w:abstractNum>
  <w:abstractNum w:abstractNumId="47">
    <w:nsid w:val="6BAA183E"/>
    <w:multiLevelType w:val="multilevel"/>
    <w:tmpl w:val="AE40536C"/>
    <w:name w:val="Reg35"/>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48">
    <w:nsid w:val="6CA1274E"/>
    <w:multiLevelType w:val="multilevel"/>
    <w:tmpl w:val="E44E2228"/>
    <w:numStyleLink w:val="SDMAppHeadList"/>
  </w:abstractNum>
  <w:abstractNum w:abstractNumId="49">
    <w:nsid w:val="6E1606BE"/>
    <w:multiLevelType w:val="multilevel"/>
    <w:tmpl w:val="CC264296"/>
    <w:name w:val="Reg29"/>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0">
    <w:nsid w:val="6F060572"/>
    <w:multiLevelType w:val="multilevel"/>
    <w:tmpl w:val="5B66B3FC"/>
    <w:name w:val="Reg33"/>
    <w:lvl w:ilvl="0">
      <w:start w:val="1"/>
      <w:numFmt w:val="upperRoman"/>
      <w:suff w:val="space"/>
      <w:lvlText w:val="%1. "/>
      <w:lvlJc w:val="center"/>
      <w:pPr>
        <w:ind w:left="0" w:firstLine="0"/>
      </w:pPr>
      <w:rPr>
        <w:sz w:val="28"/>
      </w:rPr>
    </w:lvl>
    <w:lvl w:ilvl="1">
      <w:start w:val="1"/>
      <w:numFmt w:val="upperLetter"/>
      <w:suff w:val="space"/>
      <w:lvlText w:val="%2. "/>
      <w:lvlJc w:val="center"/>
      <w:pPr>
        <w:ind w:left="0" w:firstLine="0"/>
      </w:pPr>
      <w:rPr>
        <w:b/>
        <w:sz w:val="22"/>
        <w:u w:val="none"/>
      </w:rPr>
    </w:lvl>
    <w:lvl w:ilvl="2">
      <w:start w:val="1"/>
      <w:numFmt w:val="decimal"/>
      <w:suff w:val="space"/>
      <w:lvlText w:val="%3. "/>
      <w:lvlJc w:val="center"/>
      <w:pPr>
        <w:ind w:left="0" w:firstLine="0"/>
      </w:pPr>
      <w:rPr>
        <w:b w:val="0"/>
        <w:sz w:val="22"/>
        <w:u w:val="none"/>
      </w:rPr>
    </w:lvl>
    <w:lvl w:ilvl="3">
      <w:start w:val="1"/>
      <w:numFmt w:val="decimal"/>
      <w:lvlRestart w:val="0"/>
      <w:lvlText w:val="%4."/>
      <w:lvlJc w:val="left"/>
      <w:pPr>
        <w:tabs>
          <w:tab w:val="num" w:pos="720"/>
        </w:tabs>
        <w:ind w:left="0" w:firstLine="0"/>
      </w:pPr>
      <w:rPr>
        <w:b w:val="0"/>
        <w:sz w:val="22"/>
      </w:rPr>
    </w:lvl>
    <w:lvl w:ilvl="4">
      <w:start w:val="1"/>
      <w:numFmt w:val="lowerLetter"/>
      <w:lvlText w:val="(%5)"/>
      <w:lvlJc w:val="left"/>
      <w:pPr>
        <w:tabs>
          <w:tab w:val="num" w:pos="1440"/>
        </w:tabs>
        <w:ind w:left="1440" w:hanging="720"/>
      </w:pPr>
      <w:rPr>
        <w:b w:val="0"/>
        <w:sz w:val="22"/>
      </w:rPr>
    </w:lvl>
    <w:lvl w:ilvl="5">
      <w:start w:val="1"/>
      <w:numFmt w:val="lowerRoman"/>
      <w:lvlText w:val="(%6)"/>
      <w:lvlJc w:val="right"/>
      <w:pPr>
        <w:tabs>
          <w:tab w:val="num" w:pos="2160"/>
        </w:tabs>
        <w:ind w:left="2160" w:hanging="573"/>
      </w:pPr>
    </w:lvl>
    <w:lvl w:ilvl="6">
      <w:start w:val="1"/>
      <w:numFmt w:val="lowerLetter"/>
      <w:lvlText w:val=""/>
      <w:lvlJc w:val="left"/>
      <w:pPr>
        <w:tabs>
          <w:tab w:val="num" w:pos="2880"/>
        </w:tabs>
        <w:ind w:left="2880" w:hanging="720"/>
      </w:pPr>
      <w:rPr>
        <w:rFonts w:ascii="Symbol" w:hAnsi="Symbol" w:hint="default"/>
      </w:rPr>
    </w:lvl>
    <w:lvl w:ilvl="7">
      <w:start w:val="1"/>
      <w:numFmt w:val="none"/>
      <w:lvlText w:val="[%4.%8"/>
      <w:lvlJc w:val="left"/>
      <w:pPr>
        <w:tabs>
          <w:tab w:val="num" w:pos="720"/>
        </w:tabs>
        <w:ind w:left="0" w:firstLine="0"/>
      </w:pPr>
    </w:lvl>
    <w:lvl w:ilvl="8">
      <w:start w:val="1"/>
      <w:numFmt w:val="none"/>
      <w:lvlText w:val="[(%5)%9"/>
      <w:lvlJc w:val="left"/>
      <w:pPr>
        <w:tabs>
          <w:tab w:val="num" w:pos="1440"/>
        </w:tabs>
        <w:ind w:left="1440" w:hanging="720"/>
      </w:pPr>
    </w:lvl>
  </w:abstractNum>
  <w:abstractNum w:abstractNumId="51">
    <w:nsid w:val="6FF560E4"/>
    <w:multiLevelType w:val="multilevel"/>
    <w:tmpl w:val="0E4A9DFC"/>
    <w:name w:val="Reg27"/>
    <w:lvl w:ilvl="0">
      <w:start w:val="1"/>
      <w:numFmt w:val="upperRoman"/>
      <w:suff w:val="space"/>
      <w:lvlText w:val="%1."/>
      <w:lvlJc w:val="left"/>
      <w:pPr>
        <w:ind w:left="720" w:hanging="720"/>
      </w:pPr>
      <w:rPr>
        <w:rFonts w:hint="default"/>
        <w:b/>
        <w:i w:val="0"/>
        <w:sz w:val="20"/>
      </w:rPr>
    </w:lvl>
    <w:lvl w:ilvl="1">
      <w:start w:val="1"/>
      <w:numFmt w:val="upperLetter"/>
      <w:suff w:val="space"/>
      <w:lvlText w:val="%2. "/>
      <w:lvlJc w:val="left"/>
      <w:pPr>
        <w:ind w:left="0" w:firstLine="0"/>
      </w:pPr>
      <w:rPr>
        <w:rFonts w:hint="default"/>
        <w:b w:val="0"/>
        <w:i w:val="0"/>
        <w:sz w:val="22"/>
        <w:u w:val="none"/>
      </w:rPr>
    </w:lvl>
    <w:lvl w:ilvl="2">
      <w:start w:val="1"/>
      <w:numFmt w:val="decimal"/>
      <w:lvlText w:val="%3."/>
      <w:lvlJc w:val="left"/>
      <w:pPr>
        <w:tabs>
          <w:tab w:val="num" w:pos="2160"/>
        </w:tabs>
        <w:ind w:left="2160" w:hanging="720"/>
      </w:pPr>
      <w:rPr>
        <w:rFonts w:hint="default"/>
        <w:b w:val="0"/>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nsid w:val="75906882"/>
    <w:multiLevelType w:val="hybridMultilevel"/>
    <w:tmpl w:val="028C0C32"/>
    <w:name w:val="Reg28"/>
    <w:lvl w:ilvl="0" w:tplc="03DEC4E8">
      <w:start w:val="1"/>
      <w:numFmt w:val="bullet"/>
      <w:lvlText w:val=""/>
      <w:lvlJc w:val="left"/>
      <w:pPr>
        <w:tabs>
          <w:tab w:val="num" w:pos="720"/>
        </w:tabs>
        <w:ind w:left="720" w:hanging="360"/>
      </w:pPr>
      <w:rPr>
        <w:rFonts w:ascii="Symbol" w:hAnsi="Symbol" w:hint="default"/>
      </w:rPr>
    </w:lvl>
    <w:lvl w:ilvl="1" w:tplc="8AA43FB0" w:tentative="1">
      <w:start w:val="1"/>
      <w:numFmt w:val="bullet"/>
      <w:lvlText w:val="o"/>
      <w:lvlJc w:val="left"/>
      <w:pPr>
        <w:tabs>
          <w:tab w:val="num" w:pos="1440"/>
        </w:tabs>
        <w:ind w:left="1440" w:hanging="360"/>
      </w:pPr>
      <w:rPr>
        <w:rFonts w:ascii="Courier New" w:hAnsi="Courier New" w:hint="default"/>
      </w:rPr>
    </w:lvl>
    <w:lvl w:ilvl="2" w:tplc="C86089E4" w:tentative="1">
      <w:start w:val="1"/>
      <w:numFmt w:val="bullet"/>
      <w:lvlText w:val=""/>
      <w:lvlJc w:val="left"/>
      <w:pPr>
        <w:tabs>
          <w:tab w:val="num" w:pos="2160"/>
        </w:tabs>
        <w:ind w:left="2160" w:hanging="360"/>
      </w:pPr>
      <w:rPr>
        <w:rFonts w:ascii="Wingdings" w:hAnsi="Wingdings" w:hint="default"/>
      </w:rPr>
    </w:lvl>
    <w:lvl w:ilvl="3" w:tplc="684CA72E" w:tentative="1">
      <w:start w:val="1"/>
      <w:numFmt w:val="bullet"/>
      <w:lvlText w:val=""/>
      <w:lvlJc w:val="left"/>
      <w:pPr>
        <w:tabs>
          <w:tab w:val="num" w:pos="2880"/>
        </w:tabs>
        <w:ind w:left="2880" w:hanging="360"/>
      </w:pPr>
      <w:rPr>
        <w:rFonts w:ascii="Symbol" w:hAnsi="Symbol" w:hint="default"/>
      </w:rPr>
    </w:lvl>
    <w:lvl w:ilvl="4" w:tplc="06A09FC6">
      <w:start w:val="1"/>
      <w:numFmt w:val="bullet"/>
      <w:lvlText w:val="o"/>
      <w:lvlJc w:val="left"/>
      <w:pPr>
        <w:tabs>
          <w:tab w:val="num" w:pos="3600"/>
        </w:tabs>
        <w:ind w:left="3600" w:hanging="360"/>
      </w:pPr>
      <w:rPr>
        <w:rFonts w:ascii="Courier New" w:hAnsi="Courier New" w:hint="default"/>
      </w:rPr>
    </w:lvl>
    <w:lvl w:ilvl="5" w:tplc="FDB82654" w:tentative="1">
      <w:start w:val="1"/>
      <w:numFmt w:val="bullet"/>
      <w:lvlText w:val=""/>
      <w:lvlJc w:val="left"/>
      <w:pPr>
        <w:tabs>
          <w:tab w:val="num" w:pos="4320"/>
        </w:tabs>
        <w:ind w:left="4320" w:hanging="360"/>
      </w:pPr>
      <w:rPr>
        <w:rFonts w:ascii="Wingdings" w:hAnsi="Wingdings" w:hint="default"/>
      </w:rPr>
    </w:lvl>
    <w:lvl w:ilvl="6" w:tplc="AAC861AE" w:tentative="1">
      <w:start w:val="1"/>
      <w:numFmt w:val="bullet"/>
      <w:lvlText w:val=""/>
      <w:lvlJc w:val="left"/>
      <w:pPr>
        <w:tabs>
          <w:tab w:val="num" w:pos="5040"/>
        </w:tabs>
        <w:ind w:left="5040" w:hanging="360"/>
      </w:pPr>
      <w:rPr>
        <w:rFonts w:ascii="Symbol" w:hAnsi="Symbol" w:hint="default"/>
      </w:rPr>
    </w:lvl>
    <w:lvl w:ilvl="7" w:tplc="ABC41C8E" w:tentative="1">
      <w:start w:val="1"/>
      <w:numFmt w:val="bullet"/>
      <w:lvlText w:val="o"/>
      <w:lvlJc w:val="left"/>
      <w:pPr>
        <w:tabs>
          <w:tab w:val="num" w:pos="5760"/>
        </w:tabs>
        <w:ind w:left="5760" w:hanging="360"/>
      </w:pPr>
      <w:rPr>
        <w:rFonts w:ascii="Courier New" w:hAnsi="Courier New" w:hint="default"/>
      </w:rPr>
    </w:lvl>
    <w:lvl w:ilvl="8" w:tplc="FDC41136" w:tentative="1">
      <w:start w:val="1"/>
      <w:numFmt w:val="bullet"/>
      <w:lvlText w:val=""/>
      <w:lvlJc w:val="left"/>
      <w:pPr>
        <w:tabs>
          <w:tab w:val="num" w:pos="6480"/>
        </w:tabs>
        <w:ind w:left="6480" w:hanging="360"/>
      </w:pPr>
      <w:rPr>
        <w:rFonts w:ascii="Wingdings" w:hAnsi="Wingdings" w:hint="default"/>
      </w:rPr>
    </w:lvl>
  </w:abstractNum>
  <w:abstractNum w:abstractNumId="53">
    <w:nsid w:val="77BF3D54"/>
    <w:multiLevelType w:val="multilevel"/>
    <w:tmpl w:val="81E46A44"/>
    <w:styleLink w:val="SDMHeadList"/>
    <w:lvl w:ilvl="0">
      <w:start w:val="1"/>
      <w:numFmt w:val="decimal"/>
      <w:pStyle w:val="SDMHead1"/>
      <w:lvlText w:val="%1."/>
      <w:lvlJc w:val="left"/>
      <w:pPr>
        <w:tabs>
          <w:tab w:val="num" w:pos="709"/>
        </w:tabs>
        <w:ind w:left="709" w:hanging="709"/>
      </w:pPr>
      <w:rPr>
        <w:rFonts w:hint="default"/>
      </w:rPr>
    </w:lvl>
    <w:lvl w:ilvl="1">
      <w:start w:val="1"/>
      <w:numFmt w:val="decimal"/>
      <w:pStyle w:val="SDMHead2"/>
      <w:lvlText w:val="%1.%2."/>
      <w:lvlJc w:val="left"/>
      <w:pPr>
        <w:tabs>
          <w:tab w:val="num" w:pos="709"/>
        </w:tabs>
        <w:ind w:left="709" w:hanging="709"/>
      </w:pPr>
      <w:rPr>
        <w:rFonts w:hint="default"/>
      </w:rPr>
    </w:lvl>
    <w:lvl w:ilvl="2">
      <w:start w:val="1"/>
      <w:numFmt w:val="decimal"/>
      <w:pStyle w:val="SDMHead3"/>
      <w:lvlText w:val="%1.%2.%3."/>
      <w:lvlJc w:val="left"/>
      <w:pPr>
        <w:tabs>
          <w:tab w:val="num" w:pos="709"/>
        </w:tabs>
        <w:ind w:left="709" w:hanging="709"/>
      </w:pPr>
      <w:rPr>
        <w:rFonts w:hint="default"/>
      </w:rPr>
    </w:lvl>
    <w:lvl w:ilvl="3">
      <w:start w:val="1"/>
      <w:numFmt w:val="decimal"/>
      <w:pStyle w:val="SDMHead4"/>
      <w:lvlText w:val="%1.%2.%3.%4."/>
      <w:lvlJc w:val="left"/>
      <w:pPr>
        <w:tabs>
          <w:tab w:val="num" w:pos="1418"/>
        </w:tabs>
        <w:ind w:left="1418" w:hanging="1418"/>
      </w:pPr>
      <w:rPr>
        <w:rFonts w:hint="default"/>
      </w:rPr>
    </w:lvl>
    <w:lvl w:ilvl="4">
      <w:start w:val="1"/>
      <w:numFmt w:val="decimal"/>
      <w:pStyle w:val="SDMHead5"/>
      <w:lvlText w:val="%1.%2.%3.%4.%5."/>
      <w:lvlJc w:val="left"/>
      <w:pPr>
        <w:tabs>
          <w:tab w:val="num" w:pos="1418"/>
        </w:tabs>
        <w:ind w:left="1418" w:hanging="1418"/>
      </w:pPr>
      <w:rPr>
        <w:rFonts w:hint="default"/>
        <w:b/>
        <w:i w:val="0"/>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0"/>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54">
    <w:nsid w:val="7CBA47F7"/>
    <w:multiLevelType w:val="hybridMultilevel"/>
    <w:tmpl w:val="0A4A371A"/>
    <w:name w:val="Reg36"/>
    <w:lvl w:ilvl="0" w:tplc="FFFFFFFF">
      <w:start w:val="1"/>
      <w:numFmt w:val="lowerRoman"/>
      <w:lvlText w:val="(%1)"/>
      <w:lvlJc w:val="left"/>
      <w:pPr>
        <w:tabs>
          <w:tab w:val="num" w:pos="1440"/>
        </w:tabs>
        <w:ind w:left="887" w:hanging="167"/>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16"/>
  </w:num>
  <w:num w:numId="3">
    <w:abstractNumId w:val="6"/>
  </w:num>
  <w:num w:numId="4">
    <w:abstractNumId w:val="19"/>
  </w:num>
  <w:num w:numId="5">
    <w:abstractNumId w:val="53"/>
  </w:num>
  <w:num w:numId="6">
    <w:abstractNumId w:val="12"/>
  </w:num>
  <w:num w:numId="7">
    <w:abstractNumId w:val="36"/>
  </w:num>
  <w:num w:numId="8">
    <w:abstractNumId w:val="13"/>
  </w:num>
  <w:num w:numId="9">
    <w:abstractNumId w:val="46"/>
  </w:num>
  <w:num w:numId="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4"/>
    <w:lvlOverride w:ilvl="0">
      <w:lvl w:ilvl="0">
        <w:start w:val="1"/>
        <w:numFmt w:val="decimal"/>
        <w:pStyle w:val="SDMMethEquationNr"/>
        <w:suff w:val="nothing"/>
        <w:lvlText w:val="Equation (%1)"/>
        <w:lvlJc w:val="left"/>
        <w:pPr>
          <w:ind w:left="0" w:firstLine="0"/>
        </w:pPr>
        <w:rPr>
          <w:rFonts w:hint="default"/>
        </w:rPr>
      </w:lvl>
    </w:lvlOverride>
  </w:num>
  <w:num w:numId="17">
    <w:abstractNumId w:val="23"/>
  </w:num>
  <w:num w:numId="18">
    <w:abstractNumId w:val="5"/>
  </w:num>
  <w:num w:numId="19">
    <w:abstractNumId w:val="42"/>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8"/>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num>
  <w:num w:numId="2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num>
  <w:num w:numId="29">
    <w:abstractNumId w:val="6"/>
  </w:num>
  <w:num w:numId="30">
    <w:abstractNumId w:val="48"/>
  </w:num>
  <w:num w:numId="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46"/>
  </w:num>
  <w:num w:numId="34">
    <w:abstractNumId w:val="46"/>
  </w:num>
  <w:num w:numId="35">
    <w:abstractNumId w:val="46"/>
  </w:num>
  <w:num w:numId="36">
    <w:abstractNumId w:val="46"/>
  </w:num>
  <w:num w:numId="37">
    <w:abstractNumId w:val="46"/>
  </w:num>
  <w:num w:numId="38">
    <w:abstractNumId w:val="46"/>
  </w:num>
  <w:num w:numId="39">
    <w:abstractNumId w:val="5"/>
  </w:num>
  <w:num w:numId="40">
    <w:abstractNumId w:val="5"/>
  </w:num>
  <w:num w:numId="41">
    <w:abstractNumId w:val="2"/>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removePersonalInformation/>
  <w:removeDateAndTime/>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forms" w:enforcement="0"/>
  <w:defaultTabStop w:val="709"/>
  <w:hyphenationZone w:val="425"/>
  <w:drawingGridHorizontalSpacing w:val="110"/>
  <w:drawingGridVerticalSpacing w:val="299"/>
  <w:displayHorizontalDrawingGridEvery w:val="0"/>
  <w:displayVerticalDrawingGridEvery w:val="0"/>
  <w:noPunctuationKerning/>
  <w:characterSpacingControl w:val="doNotCompress"/>
  <w:hdrShapeDefaults>
    <o:shapedefaults v:ext="edit" spidmax="16385" style="mso-position-horizontal:center;mso-position-horizontal-relative:margin;mso-position-vertical:center;mso-position-vertical-relative:margin" fill="f" fillcolor="#a6a6a6" stroke="f">
      <v:fill color="#a6a6a6" on="f"/>
      <v:stroke on="f"/>
      <v:shadow color="#868686"/>
      <o:colormru v:ext="edit" colors="#ffc"/>
    </o:shapedefaults>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995"/>
    <w:rsid w:val="0000013B"/>
    <w:rsid w:val="0000045C"/>
    <w:rsid w:val="000004B7"/>
    <w:rsid w:val="0000088E"/>
    <w:rsid w:val="00000ADB"/>
    <w:rsid w:val="000012E9"/>
    <w:rsid w:val="000017C8"/>
    <w:rsid w:val="00001AC8"/>
    <w:rsid w:val="000027C4"/>
    <w:rsid w:val="00002823"/>
    <w:rsid w:val="00002A1E"/>
    <w:rsid w:val="00002FBE"/>
    <w:rsid w:val="000031D5"/>
    <w:rsid w:val="00003DBE"/>
    <w:rsid w:val="00003F80"/>
    <w:rsid w:val="000043F7"/>
    <w:rsid w:val="00004C06"/>
    <w:rsid w:val="000051F4"/>
    <w:rsid w:val="0000544C"/>
    <w:rsid w:val="00005504"/>
    <w:rsid w:val="00005B98"/>
    <w:rsid w:val="00006979"/>
    <w:rsid w:val="00006A75"/>
    <w:rsid w:val="00006AC5"/>
    <w:rsid w:val="00006F4F"/>
    <w:rsid w:val="00007AE8"/>
    <w:rsid w:val="00007E9B"/>
    <w:rsid w:val="00010125"/>
    <w:rsid w:val="0001049C"/>
    <w:rsid w:val="0001073B"/>
    <w:rsid w:val="00010CE4"/>
    <w:rsid w:val="00010D38"/>
    <w:rsid w:val="0001110F"/>
    <w:rsid w:val="0001140D"/>
    <w:rsid w:val="00011573"/>
    <w:rsid w:val="0001165C"/>
    <w:rsid w:val="00011E6C"/>
    <w:rsid w:val="00011F5D"/>
    <w:rsid w:val="0001251E"/>
    <w:rsid w:val="00012A91"/>
    <w:rsid w:val="00012DDB"/>
    <w:rsid w:val="00012EFA"/>
    <w:rsid w:val="00013330"/>
    <w:rsid w:val="000146C3"/>
    <w:rsid w:val="000147F0"/>
    <w:rsid w:val="00014814"/>
    <w:rsid w:val="0001516D"/>
    <w:rsid w:val="00016131"/>
    <w:rsid w:val="000165AF"/>
    <w:rsid w:val="000174BC"/>
    <w:rsid w:val="00017D33"/>
    <w:rsid w:val="00020754"/>
    <w:rsid w:val="00021280"/>
    <w:rsid w:val="00021AD8"/>
    <w:rsid w:val="00021B33"/>
    <w:rsid w:val="00022A60"/>
    <w:rsid w:val="00022A86"/>
    <w:rsid w:val="00022CC8"/>
    <w:rsid w:val="000239DB"/>
    <w:rsid w:val="00023F5C"/>
    <w:rsid w:val="000241A5"/>
    <w:rsid w:val="000244AB"/>
    <w:rsid w:val="000246DA"/>
    <w:rsid w:val="0002487B"/>
    <w:rsid w:val="00024974"/>
    <w:rsid w:val="00024BA3"/>
    <w:rsid w:val="00024C9D"/>
    <w:rsid w:val="00025937"/>
    <w:rsid w:val="00025FDB"/>
    <w:rsid w:val="00026099"/>
    <w:rsid w:val="0002663E"/>
    <w:rsid w:val="0002677D"/>
    <w:rsid w:val="0002690A"/>
    <w:rsid w:val="00026A0B"/>
    <w:rsid w:val="00026B93"/>
    <w:rsid w:val="0002743F"/>
    <w:rsid w:val="000279BF"/>
    <w:rsid w:val="00027F65"/>
    <w:rsid w:val="000306ED"/>
    <w:rsid w:val="00030991"/>
    <w:rsid w:val="00030C08"/>
    <w:rsid w:val="00030D59"/>
    <w:rsid w:val="00030E69"/>
    <w:rsid w:val="00030F34"/>
    <w:rsid w:val="00031003"/>
    <w:rsid w:val="000310A1"/>
    <w:rsid w:val="0003133D"/>
    <w:rsid w:val="00031EFF"/>
    <w:rsid w:val="00032207"/>
    <w:rsid w:val="00032453"/>
    <w:rsid w:val="00032A52"/>
    <w:rsid w:val="00032B9D"/>
    <w:rsid w:val="00032DED"/>
    <w:rsid w:val="00032E10"/>
    <w:rsid w:val="000339B5"/>
    <w:rsid w:val="00033A36"/>
    <w:rsid w:val="00033F7B"/>
    <w:rsid w:val="000340C5"/>
    <w:rsid w:val="000343F5"/>
    <w:rsid w:val="0003494A"/>
    <w:rsid w:val="00034B0D"/>
    <w:rsid w:val="000357EC"/>
    <w:rsid w:val="00035AA9"/>
    <w:rsid w:val="000361DB"/>
    <w:rsid w:val="0003624C"/>
    <w:rsid w:val="00036406"/>
    <w:rsid w:val="0003674D"/>
    <w:rsid w:val="00036818"/>
    <w:rsid w:val="00036902"/>
    <w:rsid w:val="00037036"/>
    <w:rsid w:val="00037ECD"/>
    <w:rsid w:val="0004019F"/>
    <w:rsid w:val="0004059F"/>
    <w:rsid w:val="000408DA"/>
    <w:rsid w:val="0004112F"/>
    <w:rsid w:val="000412E2"/>
    <w:rsid w:val="00041737"/>
    <w:rsid w:val="00041D85"/>
    <w:rsid w:val="00041E3F"/>
    <w:rsid w:val="0004270B"/>
    <w:rsid w:val="00042BF3"/>
    <w:rsid w:val="00044BFB"/>
    <w:rsid w:val="00044F86"/>
    <w:rsid w:val="00045030"/>
    <w:rsid w:val="00045C2B"/>
    <w:rsid w:val="0004606A"/>
    <w:rsid w:val="00046120"/>
    <w:rsid w:val="00046F53"/>
    <w:rsid w:val="00047247"/>
    <w:rsid w:val="00047658"/>
    <w:rsid w:val="000478BE"/>
    <w:rsid w:val="00047EEB"/>
    <w:rsid w:val="000501E2"/>
    <w:rsid w:val="00050204"/>
    <w:rsid w:val="000502D5"/>
    <w:rsid w:val="00050967"/>
    <w:rsid w:val="00050EDA"/>
    <w:rsid w:val="000513DA"/>
    <w:rsid w:val="00051A49"/>
    <w:rsid w:val="000522FD"/>
    <w:rsid w:val="00052717"/>
    <w:rsid w:val="0005271E"/>
    <w:rsid w:val="000529A2"/>
    <w:rsid w:val="00052F6E"/>
    <w:rsid w:val="000530C3"/>
    <w:rsid w:val="0005341D"/>
    <w:rsid w:val="00053D88"/>
    <w:rsid w:val="00054151"/>
    <w:rsid w:val="000543C6"/>
    <w:rsid w:val="000545B1"/>
    <w:rsid w:val="00054879"/>
    <w:rsid w:val="00054C8A"/>
    <w:rsid w:val="00054CE4"/>
    <w:rsid w:val="00055154"/>
    <w:rsid w:val="000552A1"/>
    <w:rsid w:val="00055563"/>
    <w:rsid w:val="00055565"/>
    <w:rsid w:val="00056364"/>
    <w:rsid w:val="00056569"/>
    <w:rsid w:val="00056680"/>
    <w:rsid w:val="00056845"/>
    <w:rsid w:val="00057792"/>
    <w:rsid w:val="00057ED0"/>
    <w:rsid w:val="00060E35"/>
    <w:rsid w:val="00060F41"/>
    <w:rsid w:val="00061799"/>
    <w:rsid w:val="00061F17"/>
    <w:rsid w:val="00062146"/>
    <w:rsid w:val="00062180"/>
    <w:rsid w:val="00062322"/>
    <w:rsid w:val="00062CC9"/>
    <w:rsid w:val="000630C6"/>
    <w:rsid w:val="00063344"/>
    <w:rsid w:val="0006338C"/>
    <w:rsid w:val="000637F7"/>
    <w:rsid w:val="00063AB5"/>
    <w:rsid w:val="00063E08"/>
    <w:rsid w:val="00064651"/>
    <w:rsid w:val="00064735"/>
    <w:rsid w:val="0006526A"/>
    <w:rsid w:val="000653B7"/>
    <w:rsid w:val="00065C85"/>
    <w:rsid w:val="00065E31"/>
    <w:rsid w:val="000666DF"/>
    <w:rsid w:val="00066B4B"/>
    <w:rsid w:val="00067083"/>
    <w:rsid w:val="00067730"/>
    <w:rsid w:val="00067826"/>
    <w:rsid w:val="00067B7E"/>
    <w:rsid w:val="000700D8"/>
    <w:rsid w:val="00070225"/>
    <w:rsid w:val="0007034A"/>
    <w:rsid w:val="000711FC"/>
    <w:rsid w:val="00071B34"/>
    <w:rsid w:val="00071E89"/>
    <w:rsid w:val="00072050"/>
    <w:rsid w:val="000724BA"/>
    <w:rsid w:val="000725B5"/>
    <w:rsid w:val="00072A05"/>
    <w:rsid w:val="00073333"/>
    <w:rsid w:val="000736DB"/>
    <w:rsid w:val="00073927"/>
    <w:rsid w:val="00073D26"/>
    <w:rsid w:val="000747BE"/>
    <w:rsid w:val="00074F92"/>
    <w:rsid w:val="00074FA9"/>
    <w:rsid w:val="0007521F"/>
    <w:rsid w:val="00075504"/>
    <w:rsid w:val="000756F5"/>
    <w:rsid w:val="00076437"/>
    <w:rsid w:val="000769E0"/>
    <w:rsid w:val="00076ECB"/>
    <w:rsid w:val="00077241"/>
    <w:rsid w:val="000776E5"/>
    <w:rsid w:val="0007776C"/>
    <w:rsid w:val="000778FC"/>
    <w:rsid w:val="000779A5"/>
    <w:rsid w:val="00080741"/>
    <w:rsid w:val="000809A8"/>
    <w:rsid w:val="0008151B"/>
    <w:rsid w:val="000816FC"/>
    <w:rsid w:val="00081E91"/>
    <w:rsid w:val="00081F76"/>
    <w:rsid w:val="00082228"/>
    <w:rsid w:val="000823C6"/>
    <w:rsid w:val="00082986"/>
    <w:rsid w:val="00082C21"/>
    <w:rsid w:val="00082F50"/>
    <w:rsid w:val="000838BF"/>
    <w:rsid w:val="0008406E"/>
    <w:rsid w:val="000846E2"/>
    <w:rsid w:val="00084D1F"/>
    <w:rsid w:val="0008667B"/>
    <w:rsid w:val="000866AF"/>
    <w:rsid w:val="0008699B"/>
    <w:rsid w:val="00086AE0"/>
    <w:rsid w:val="00086D83"/>
    <w:rsid w:val="00087198"/>
    <w:rsid w:val="0008783C"/>
    <w:rsid w:val="000878E7"/>
    <w:rsid w:val="00090067"/>
    <w:rsid w:val="000904A8"/>
    <w:rsid w:val="00090954"/>
    <w:rsid w:val="00091C7B"/>
    <w:rsid w:val="000920C6"/>
    <w:rsid w:val="00093030"/>
    <w:rsid w:val="00093093"/>
    <w:rsid w:val="00093BB6"/>
    <w:rsid w:val="00093C1C"/>
    <w:rsid w:val="00093E8F"/>
    <w:rsid w:val="00094043"/>
    <w:rsid w:val="000946BB"/>
    <w:rsid w:val="000946DB"/>
    <w:rsid w:val="00094F24"/>
    <w:rsid w:val="000950E4"/>
    <w:rsid w:val="0009541E"/>
    <w:rsid w:val="00095EC6"/>
    <w:rsid w:val="000962AE"/>
    <w:rsid w:val="000967E5"/>
    <w:rsid w:val="000972D4"/>
    <w:rsid w:val="0009730B"/>
    <w:rsid w:val="000975EA"/>
    <w:rsid w:val="00097C44"/>
    <w:rsid w:val="00097DB3"/>
    <w:rsid w:val="00097FB3"/>
    <w:rsid w:val="000A07CF"/>
    <w:rsid w:val="000A0BF3"/>
    <w:rsid w:val="000A0E3A"/>
    <w:rsid w:val="000A11E4"/>
    <w:rsid w:val="000A2684"/>
    <w:rsid w:val="000A2914"/>
    <w:rsid w:val="000A3021"/>
    <w:rsid w:val="000A32C1"/>
    <w:rsid w:val="000A35EE"/>
    <w:rsid w:val="000A3942"/>
    <w:rsid w:val="000A3CDF"/>
    <w:rsid w:val="000A3D11"/>
    <w:rsid w:val="000A3FFC"/>
    <w:rsid w:val="000A420F"/>
    <w:rsid w:val="000A464D"/>
    <w:rsid w:val="000A4AD9"/>
    <w:rsid w:val="000A4C2A"/>
    <w:rsid w:val="000A4D8F"/>
    <w:rsid w:val="000A4EB6"/>
    <w:rsid w:val="000A5DBB"/>
    <w:rsid w:val="000A618A"/>
    <w:rsid w:val="000A62D4"/>
    <w:rsid w:val="000A668C"/>
    <w:rsid w:val="000A6938"/>
    <w:rsid w:val="000A699E"/>
    <w:rsid w:val="000A7170"/>
    <w:rsid w:val="000A7B9A"/>
    <w:rsid w:val="000A7CFD"/>
    <w:rsid w:val="000B0193"/>
    <w:rsid w:val="000B0E11"/>
    <w:rsid w:val="000B1FA0"/>
    <w:rsid w:val="000B25AE"/>
    <w:rsid w:val="000B2703"/>
    <w:rsid w:val="000B2846"/>
    <w:rsid w:val="000B2DE6"/>
    <w:rsid w:val="000B2E8C"/>
    <w:rsid w:val="000B3606"/>
    <w:rsid w:val="000B39DA"/>
    <w:rsid w:val="000B3C1A"/>
    <w:rsid w:val="000B429D"/>
    <w:rsid w:val="000B4312"/>
    <w:rsid w:val="000B4A77"/>
    <w:rsid w:val="000B50BD"/>
    <w:rsid w:val="000B6574"/>
    <w:rsid w:val="000B66D8"/>
    <w:rsid w:val="000B6A28"/>
    <w:rsid w:val="000B6B97"/>
    <w:rsid w:val="000B7027"/>
    <w:rsid w:val="000B712F"/>
    <w:rsid w:val="000B7458"/>
    <w:rsid w:val="000B74DF"/>
    <w:rsid w:val="000B770A"/>
    <w:rsid w:val="000B7ED9"/>
    <w:rsid w:val="000C01EC"/>
    <w:rsid w:val="000C0BD0"/>
    <w:rsid w:val="000C0FBF"/>
    <w:rsid w:val="000C178D"/>
    <w:rsid w:val="000C188C"/>
    <w:rsid w:val="000C190A"/>
    <w:rsid w:val="000C1B5C"/>
    <w:rsid w:val="000C1CCB"/>
    <w:rsid w:val="000C254B"/>
    <w:rsid w:val="000C3329"/>
    <w:rsid w:val="000C3597"/>
    <w:rsid w:val="000C3823"/>
    <w:rsid w:val="000C3888"/>
    <w:rsid w:val="000C3BF3"/>
    <w:rsid w:val="000C4064"/>
    <w:rsid w:val="000C47EB"/>
    <w:rsid w:val="000C486C"/>
    <w:rsid w:val="000C49E3"/>
    <w:rsid w:val="000C57A1"/>
    <w:rsid w:val="000C692E"/>
    <w:rsid w:val="000C6C90"/>
    <w:rsid w:val="000C7090"/>
    <w:rsid w:val="000C75BC"/>
    <w:rsid w:val="000C7652"/>
    <w:rsid w:val="000C792C"/>
    <w:rsid w:val="000C7BBC"/>
    <w:rsid w:val="000C7C18"/>
    <w:rsid w:val="000D023B"/>
    <w:rsid w:val="000D03E1"/>
    <w:rsid w:val="000D0530"/>
    <w:rsid w:val="000D1283"/>
    <w:rsid w:val="000D1BEF"/>
    <w:rsid w:val="000D2D2D"/>
    <w:rsid w:val="000D30C8"/>
    <w:rsid w:val="000D325F"/>
    <w:rsid w:val="000D3D61"/>
    <w:rsid w:val="000D4113"/>
    <w:rsid w:val="000D411B"/>
    <w:rsid w:val="000D4538"/>
    <w:rsid w:val="000D5C6C"/>
    <w:rsid w:val="000D6349"/>
    <w:rsid w:val="000D6B0E"/>
    <w:rsid w:val="000D6D11"/>
    <w:rsid w:val="000D71F4"/>
    <w:rsid w:val="000D750E"/>
    <w:rsid w:val="000D7615"/>
    <w:rsid w:val="000D773D"/>
    <w:rsid w:val="000D7938"/>
    <w:rsid w:val="000E08CB"/>
    <w:rsid w:val="000E0CE5"/>
    <w:rsid w:val="000E0D9D"/>
    <w:rsid w:val="000E0F97"/>
    <w:rsid w:val="000E16DE"/>
    <w:rsid w:val="000E1739"/>
    <w:rsid w:val="000E2159"/>
    <w:rsid w:val="000E24D8"/>
    <w:rsid w:val="000E29C8"/>
    <w:rsid w:val="000E2BA7"/>
    <w:rsid w:val="000E338E"/>
    <w:rsid w:val="000E4751"/>
    <w:rsid w:val="000E486B"/>
    <w:rsid w:val="000E6146"/>
    <w:rsid w:val="000E63FD"/>
    <w:rsid w:val="000E64BF"/>
    <w:rsid w:val="000E70A9"/>
    <w:rsid w:val="000E7794"/>
    <w:rsid w:val="000E7AE4"/>
    <w:rsid w:val="000E7F12"/>
    <w:rsid w:val="000E7FDE"/>
    <w:rsid w:val="000F01E2"/>
    <w:rsid w:val="000F0584"/>
    <w:rsid w:val="000F093D"/>
    <w:rsid w:val="000F0CED"/>
    <w:rsid w:val="000F10CC"/>
    <w:rsid w:val="000F1316"/>
    <w:rsid w:val="000F2CC4"/>
    <w:rsid w:val="000F31EA"/>
    <w:rsid w:val="000F3DA4"/>
    <w:rsid w:val="000F3E3B"/>
    <w:rsid w:val="000F4236"/>
    <w:rsid w:val="000F4539"/>
    <w:rsid w:val="000F4A9D"/>
    <w:rsid w:val="000F5863"/>
    <w:rsid w:val="000F5939"/>
    <w:rsid w:val="000F5C2F"/>
    <w:rsid w:val="000F5D33"/>
    <w:rsid w:val="000F6737"/>
    <w:rsid w:val="000F699F"/>
    <w:rsid w:val="000F6F9B"/>
    <w:rsid w:val="000F795D"/>
    <w:rsid w:val="00100311"/>
    <w:rsid w:val="0010063B"/>
    <w:rsid w:val="00101798"/>
    <w:rsid w:val="00101BAA"/>
    <w:rsid w:val="0010246C"/>
    <w:rsid w:val="001024AA"/>
    <w:rsid w:val="00102680"/>
    <w:rsid w:val="001029BB"/>
    <w:rsid w:val="00102CE5"/>
    <w:rsid w:val="00102E23"/>
    <w:rsid w:val="001033A5"/>
    <w:rsid w:val="00103545"/>
    <w:rsid w:val="0010378B"/>
    <w:rsid w:val="001037A8"/>
    <w:rsid w:val="001040B8"/>
    <w:rsid w:val="00104982"/>
    <w:rsid w:val="00104D01"/>
    <w:rsid w:val="001050BD"/>
    <w:rsid w:val="0010516B"/>
    <w:rsid w:val="00105E9D"/>
    <w:rsid w:val="00105F10"/>
    <w:rsid w:val="00106691"/>
    <w:rsid w:val="00106B06"/>
    <w:rsid w:val="00106E35"/>
    <w:rsid w:val="00106EAA"/>
    <w:rsid w:val="00107354"/>
    <w:rsid w:val="0010767D"/>
    <w:rsid w:val="00110138"/>
    <w:rsid w:val="00110607"/>
    <w:rsid w:val="0011063E"/>
    <w:rsid w:val="00110845"/>
    <w:rsid w:val="00110A86"/>
    <w:rsid w:val="00110BBF"/>
    <w:rsid w:val="0011106B"/>
    <w:rsid w:val="00111503"/>
    <w:rsid w:val="00111986"/>
    <w:rsid w:val="00111BD7"/>
    <w:rsid w:val="00112AE3"/>
    <w:rsid w:val="00112FB3"/>
    <w:rsid w:val="001133FD"/>
    <w:rsid w:val="0011363B"/>
    <w:rsid w:val="00113779"/>
    <w:rsid w:val="00113A19"/>
    <w:rsid w:val="00113A5E"/>
    <w:rsid w:val="00113A96"/>
    <w:rsid w:val="00113E3A"/>
    <w:rsid w:val="00114A0D"/>
    <w:rsid w:val="00114BD8"/>
    <w:rsid w:val="00114DC8"/>
    <w:rsid w:val="0011503B"/>
    <w:rsid w:val="001151A2"/>
    <w:rsid w:val="00115434"/>
    <w:rsid w:val="00115C0C"/>
    <w:rsid w:val="001163B7"/>
    <w:rsid w:val="00117D4D"/>
    <w:rsid w:val="00117E4C"/>
    <w:rsid w:val="00117E7E"/>
    <w:rsid w:val="0012057C"/>
    <w:rsid w:val="00120C4A"/>
    <w:rsid w:val="00121B8D"/>
    <w:rsid w:val="0012253D"/>
    <w:rsid w:val="00122BDA"/>
    <w:rsid w:val="00123196"/>
    <w:rsid w:val="00124C6D"/>
    <w:rsid w:val="00125074"/>
    <w:rsid w:val="00125347"/>
    <w:rsid w:val="0012582E"/>
    <w:rsid w:val="00125A0E"/>
    <w:rsid w:val="00125C81"/>
    <w:rsid w:val="00125DC3"/>
    <w:rsid w:val="00126344"/>
    <w:rsid w:val="0012671F"/>
    <w:rsid w:val="001268FC"/>
    <w:rsid w:val="00126900"/>
    <w:rsid w:val="00127399"/>
    <w:rsid w:val="001273B6"/>
    <w:rsid w:val="001274D9"/>
    <w:rsid w:val="001275BF"/>
    <w:rsid w:val="00127639"/>
    <w:rsid w:val="00130710"/>
    <w:rsid w:val="001309BC"/>
    <w:rsid w:val="00130BCF"/>
    <w:rsid w:val="00130DA0"/>
    <w:rsid w:val="001311BF"/>
    <w:rsid w:val="00131CD7"/>
    <w:rsid w:val="00131DC5"/>
    <w:rsid w:val="001320AE"/>
    <w:rsid w:val="00132C7D"/>
    <w:rsid w:val="00132D84"/>
    <w:rsid w:val="001339FD"/>
    <w:rsid w:val="001342C0"/>
    <w:rsid w:val="0013588E"/>
    <w:rsid w:val="00135B2D"/>
    <w:rsid w:val="00135CC0"/>
    <w:rsid w:val="00135F59"/>
    <w:rsid w:val="00136776"/>
    <w:rsid w:val="00136B3C"/>
    <w:rsid w:val="00137165"/>
    <w:rsid w:val="0013716C"/>
    <w:rsid w:val="001376E2"/>
    <w:rsid w:val="001404CC"/>
    <w:rsid w:val="0014067D"/>
    <w:rsid w:val="00141A33"/>
    <w:rsid w:val="00141CDB"/>
    <w:rsid w:val="00141D6E"/>
    <w:rsid w:val="0014207D"/>
    <w:rsid w:val="0014237B"/>
    <w:rsid w:val="001427BD"/>
    <w:rsid w:val="001429D1"/>
    <w:rsid w:val="001430E1"/>
    <w:rsid w:val="001438A5"/>
    <w:rsid w:val="001447C1"/>
    <w:rsid w:val="00144AA8"/>
    <w:rsid w:val="00144BEB"/>
    <w:rsid w:val="00145464"/>
    <w:rsid w:val="001458D2"/>
    <w:rsid w:val="00145A49"/>
    <w:rsid w:val="00145FFF"/>
    <w:rsid w:val="00147ACD"/>
    <w:rsid w:val="00147B6F"/>
    <w:rsid w:val="00150103"/>
    <w:rsid w:val="00150574"/>
    <w:rsid w:val="0015111E"/>
    <w:rsid w:val="0015175E"/>
    <w:rsid w:val="001520B8"/>
    <w:rsid w:val="001524B2"/>
    <w:rsid w:val="0015272A"/>
    <w:rsid w:val="00152EB5"/>
    <w:rsid w:val="00152F2E"/>
    <w:rsid w:val="00152FB5"/>
    <w:rsid w:val="0015333E"/>
    <w:rsid w:val="001537C4"/>
    <w:rsid w:val="00153C73"/>
    <w:rsid w:val="00153E67"/>
    <w:rsid w:val="001544A0"/>
    <w:rsid w:val="00154BFB"/>
    <w:rsid w:val="00154D4B"/>
    <w:rsid w:val="00154DB5"/>
    <w:rsid w:val="00155236"/>
    <w:rsid w:val="001552BF"/>
    <w:rsid w:val="00155A1C"/>
    <w:rsid w:val="00156974"/>
    <w:rsid w:val="00156D39"/>
    <w:rsid w:val="00156D75"/>
    <w:rsid w:val="0015742D"/>
    <w:rsid w:val="001576E7"/>
    <w:rsid w:val="00157C10"/>
    <w:rsid w:val="001602E9"/>
    <w:rsid w:val="00160E25"/>
    <w:rsid w:val="00161C87"/>
    <w:rsid w:val="00162469"/>
    <w:rsid w:val="001625D1"/>
    <w:rsid w:val="00162B88"/>
    <w:rsid w:val="00162C95"/>
    <w:rsid w:val="00162E7B"/>
    <w:rsid w:val="00163176"/>
    <w:rsid w:val="00163491"/>
    <w:rsid w:val="0016392A"/>
    <w:rsid w:val="00163E8F"/>
    <w:rsid w:val="00164198"/>
    <w:rsid w:val="00164830"/>
    <w:rsid w:val="00164A98"/>
    <w:rsid w:val="00164F54"/>
    <w:rsid w:val="0016535E"/>
    <w:rsid w:val="00165584"/>
    <w:rsid w:val="00165729"/>
    <w:rsid w:val="001659C5"/>
    <w:rsid w:val="001660AB"/>
    <w:rsid w:val="00166CCD"/>
    <w:rsid w:val="001673AB"/>
    <w:rsid w:val="001677D3"/>
    <w:rsid w:val="00167A87"/>
    <w:rsid w:val="00170190"/>
    <w:rsid w:val="001703AB"/>
    <w:rsid w:val="00170668"/>
    <w:rsid w:val="00170843"/>
    <w:rsid w:val="00170A2C"/>
    <w:rsid w:val="00170F2B"/>
    <w:rsid w:val="00170FF3"/>
    <w:rsid w:val="0017111A"/>
    <w:rsid w:val="0017125D"/>
    <w:rsid w:val="00171BA3"/>
    <w:rsid w:val="00171C0A"/>
    <w:rsid w:val="00171DCE"/>
    <w:rsid w:val="00172D2F"/>
    <w:rsid w:val="00173271"/>
    <w:rsid w:val="0017360D"/>
    <w:rsid w:val="00173A75"/>
    <w:rsid w:val="001740C6"/>
    <w:rsid w:val="001740C7"/>
    <w:rsid w:val="00174100"/>
    <w:rsid w:val="001745C8"/>
    <w:rsid w:val="00174A94"/>
    <w:rsid w:val="00175981"/>
    <w:rsid w:val="00175A9D"/>
    <w:rsid w:val="00176281"/>
    <w:rsid w:val="001762E4"/>
    <w:rsid w:val="0017706D"/>
    <w:rsid w:val="0017709F"/>
    <w:rsid w:val="001779C9"/>
    <w:rsid w:val="00177E00"/>
    <w:rsid w:val="00180857"/>
    <w:rsid w:val="00180B28"/>
    <w:rsid w:val="0018127F"/>
    <w:rsid w:val="0018140E"/>
    <w:rsid w:val="0018172C"/>
    <w:rsid w:val="00181789"/>
    <w:rsid w:val="00181B5B"/>
    <w:rsid w:val="00181FD8"/>
    <w:rsid w:val="00182308"/>
    <w:rsid w:val="00182909"/>
    <w:rsid w:val="00183174"/>
    <w:rsid w:val="001832BE"/>
    <w:rsid w:val="00183804"/>
    <w:rsid w:val="0018398F"/>
    <w:rsid w:val="00183B85"/>
    <w:rsid w:val="00183EF8"/>
    <w:rsid w:val="00184078"/>
    <w:rsid w:val="001840EE"/>
    <w:rsid w:val="00184175"/>
    <w:rsid w:val="001841BF"/>
    <w:rsid w:val="00184504"/>
    <w:rsid w:val="00184632"/>
    <w:rsid w:val="00184E7F"/>
    <w:rsid w:val="00185565"/>
    <w:rsid w:val="001857B1"/>
    <w:rsid w:val="001857FE"/>
    <w:rsid w:val="00186342"/>
    <w:rsid w:val="0018634D"/>
    <w:rsid w:val="0018663F"/>
    <w:rsid w:val="00186954"/>
    <w:rsid w:val="00187B7A"/>
    <w:rsid w:val="00190573"/>
    <w:rsid w:val="00190877"/>
    <w:rsid w:val="00190ED4"/>
    <w:rsid w:val="0019160B"/>
    <w:rsid w:val="00191E08"/>
    <w:rsid w:val="00192258"/>
    <w:rsid w:val="00192274"/>
    <w:rsid w:val="00192465"/>
    <w:rsid w:val="00192F58"/>
    <w:rsid w:val="001930B4"/>
    <w:rsid w:val="0019331A"/>
    <w:rsid w:val="001939EE"/>
    <w:rsid w:val="00193AD5"/>
    <w:rsid w:val="00193E47"/>
    <w:rsid w:val="0019463F"/>
    <w:rsid w:val="00194799"/>
    <w:rsid w:val="0019479E"/>
    <w:rsid w:val="00195984"/>
    <w:rsid w:val="00195C34"/>
    <w:rsid w:val="001962CF"/>
    <w:rsid w:val="00196C0E"/>
    <w:rsid w:val="00196EF8"/>
    <w:rsid w:val="001970EF"/>
    <w:rsid w:val="001977E2"/>
    <w:rsid w:val="001979E5"/>
    <w:rsid w:val="00197BD1"/>
    <w:rsid w:val="00197D5A"/>
    <w:rsid w:val="00197E55"/>
    <w:rsid w:val="00197ED9"/>
    <w:rsid w:val="001A0357"/>
    <w:rsid w:val="001A0480"/>
    <w:rsid w:val="001A0A28"/>
    <w:rsid w:val="001A0AA9"/>
    <w:rsid w:val="001A0B0A"/>
    <w:rsid w:val="001A0C16"/>
    <w:rsid w:val="001A1637"/>
    <w:rsid w:val="001A16D0"/>
    <w:rsid w:val="001A1BDD"/>
    <w:rsid w:val="001A206A"/>
    <w:rsid w:val="001A26D7"/>
    <w:rsid w:val="001A3551"/>
    <w:rsid w:val="001A449B"/>
    <w:rsid w:val="001A455E"/>
    <w:rsid w:val="001A4DC9"/>
    <w:rsid w:val="001A51BB"/>
    <w:rsid w:val="001A5A24"/>
    <w:rsid w:val="001A5EBE"/>
    <w:rsid w:val="001A600D"/>
    <w:rsid w:val="001A6050"/>
    <w:rsid w:val="001A60DA"/>
    <w:rsid w:val="001A686B"/>
    <w:rsid w:val="001A776D"/>
    <w:rsid w:val="001A7A3F"/>
    <w:rsid w:val="001A7B43"/>
    <w:rsid w:val="001B0E46"/>
    <w:rsid w:val="001B0EA9"/>
    <w:rsid w:val="001B0EE5"/>
    <w:rsid w:val="001B0F14"/>
    <w:rsid w:val="001B1783"/>
    <w:rsid w:val="001B22B2"/>
    <w:rsid w:val="001B2422"/>
    <w:rsid w:val="001B24A0"/>
    <w:rsid w:val="001B2F15"/>
    <w:rsid w:val="001B3091"/>
    <w:rsid w:val="001B35F2"/>
    <w:rsid w:val="001B3F22"/>
    <w:rsid w:val="001B3F4F"/>
    <w:rsid w:val="001B4E9E"/>
    <w:rsid w:val="001B4F32"/>
    <w:rsid w:val="001B4FBF"/>
    <w:rsid w:val="001B53C6"/>
    <w:rsid w:val="001B5503"/>
    <w:rsid w:val="001B63AF"/>
    <w:rsid w:val="001B64A6"/>
    <w:rsid w:val="001B67A8"/>
    <w:rsid w:val="001B6CD3"/>
    <w:rsid w:val="001B767C"/>
    <w:rsid w:val="001B7831"/>
    <w:rsid w:val="001B7BF0"/>
    <w:rsid w:val="001B7F30"/>
    <w:rsid w:val="001B7FE6"/>
    <w:rsid w:val="001C060A"/>
    <w:rsid w:val="001C07BD"/>
    <w:rsid w:val="001C13E2"/>
    <w:rsid w:val="001C14C6"/>
    <w:rsid w:val="001C18AA"/>
    <w:rsid w:val="001C1E52"/>
    <w:rsid w:val="001C2416"/>
    <w:rsid w:val="001C2AC1"/>
    <w:rsid w:val="001C4222"/>
    <w:rsid w:val="001C46C6"/>
    <w:rsid w:val="001C4CC4"/>
    <w:rsid w:val="001C52E2"/>
    <w:rsid w:val="001C54EB"/>
    <w:rsid w:val="001C5580"/>
    <w:rsid w:val="001C5814"/>
    <w:rsid w:val="001C5B71"/>
    <w:rsid w:val="001C62DA"/>
    <w:rsid w:val="001C6370"/>
    <w:rsid w:val="001C658F"/>
    <w:rsid w:val="001C65DB"/>
    <w:rsid w:val="001C6814"/>
    <w:rsid w:val="001C68DC"/>
    <w:rsid w:val="001C68ED"/>
    <w:rsid w:val="001C6E9D"/>
    <w:rsid w:val="001C7318"/>
    <w:rsid w:val="001D03F6"/>
    <w:rsid w:val="001D0516"/>
    <w:rsid w:val="001D0762"/>
    <w:rsid w:val="001D07AD"/>
    <w:rsid w:val="001D0A3D"/>
    <w:rsid w:val="001D15B4"/>
    <w:rsid w:val="001D1672"/>
    <w:rsid w:val="001D1D13"/>
    <w:rsid w:val="001D22EB"/>
    <w:rsid w:val="001D2739"/>
    <w:rsid w:val="001D2CCC"/>
    <w:rsid w:val="001D311E"/>
    <w:rsid w:val="001D3165"/>
    <w:rsid w:val="001D4146"/>
    <w:rsid w:val="001D485C"/>
    <w:rsid w:val="001D4D37"/>
    <w:rsid w:val="001D4E21"/>
    <w:rsid w:val="001D5E97"/>
    <w:rsid w:val="001D61B2"/>
    <w:rsid w:val="001D620F"/>
    <w:rsid w:val="001D6677"/>
    <w:rsid w:val="001D6C71"/>
    <w:rsid w:val="001D6DF6"/>
    <w:rsid w:val="001D70B3"/>
    <w:rsid w:val="001D76EF"/>
    <w:rsid w:val="001D788A"/>
    <w:rsid w:val="001D7967"/>
    <w:rsid w:val="001D79C6"/>
    <w:rsid w:val="001E06BF"/>
    <w:rsid w:val="001E0899"/>
    <w:rsid w:val="001E266E"/>
    <w:rsid w:val="001E269F"/>
    <w:rsid w:val="001E2E81"/>
    <w:rsid w:val="001E358C"/>
    <w:rsid w:val="001E378E"/>
    <w:rsid w:val="001E38B0"/>
    <w:rsid w:val="001E3A69"/>
    <w:rsid w:val="001E3B4F"/>
    <w:rsid w:val="001E46C6"/>
    <w:rsid w:val="001E4C2F"/>
    <w:rsid w:val="001E4F44"/>
    <w:rsid w:val="001E4FCC"/>
    <w:rsid w:val="001E5069"/>
    <w:rsid w:val="001E515F"/>
    <w:rsid w:val="001E532E"/>
    <w:rsid w:val="001E539A"/>
    <w:rsid w:val="001E53AA"/>
    <w:rsid w:val="001E589D"/>
    <w:rsid w:val="001E5928"/>
    <w:rsid w:val="001E5A27"/>
    <w:rsid w:val="001E5FA5"/>
    <w:rsid w:val="001E5FA6"/>
    <w:rsid w:val="001E6174"/>
    <w:rsid w:val="001E647F"/>
    <w:rsid w:val="001E65AC"/>
    <w:rsid w:val="001E66A2"/>
    <w:rsid w:val="001E66F5"/>
    <w:rsid w:val="001E685E"/>
    <w:rsid w:val="001E6B55"/>
    <w:rsid w:val="001E6F87"/>
    <w:rsid w:val="001E7136"/>
    <w:rsid w:val="001E747B"/>
    <w:rsid w:val="001E7C1B"/>
    <w:rsid w:val="001F075E"/>
    <w:rsid w:val="001F0958"/>
    <w:rsid w:val="001F0B79"/>
    <w:rsid w:val="001F0B7A"/>
    <w:rsid w:val="001F0DF5"/>
    <w:rsid w:val="001F1B4D"/>
    <w:rsid w:val="001F1F2E"/>
    <w:rsid w:val="001F213C"/>
    <w:rsid w:val="001F2C52"/>
    <w:rsid w:val="001F2EA0"/>
    <w:rsid w:val="001F2F39"/>
    <w:rsid w:val="001F2FCB"/>
    <w:rsid w:val="001F35BC"/>
    <w:rsid w:val="001F3B3A"/>
    <w:rsid w:val="001F3CCE"/>
    <w:rsid w:val="001F4087"/>
    <w:rsid w:val="001F44AB"/>
    <w:rsid w:val="001F4949"/>
    <w:rsid w:val="001F49D6"/>
    <w:rsid w:val="001F4AED"/>
    <w:rsid w:val="001F4D32"/>
    <w:rsid w:val="001F5476"/>
    <w:rsid w:val="001F5AEB"/>
    <w:rsid w:val="001F5F63"/>
    <w:rsid w:val="001F6004"/>
    <w:rsid w:val="001F61E1"/>
    <w:rsid w:val="001F64F0"/>
    <w:rsid w:val="001F6567"/>
    <w:rsid w:val="001F72CF"/>
    <w:rsid w:val="001F733F"/>
    <w:rsid w:val="001F76B9"/>
    <w:rsid w:val="001F7AF4"/>
    <w:rsid w:val="001F7BE4"/>
    <w:rsid w:val="001F7F37"/>
    <w:rsid w:val="0020000B"/>
    <w:rsid w:val="002004D3"/>
    <w:rsid w:val="00200789"/>
    <w:rsid w:val="00200C4D"/>
    <w:rsid w:val="00200F48"/>
    <w:rsid w:val="0020142B"/>
    <w:rsid w:val="00201792"/>
    <w:rsid w:val="00201BBB"/>
    <w:rsid w:val="00201D5C"/>
    <w:rsid w:val="00201DF2"/>
    <w:rsid w:val="0020249F"/>
    <w:rsid w:val="00202A67"/>
    <w:rsid w:val="00202A89"/>
    <w:rsid w:val="00202DBC"/>
    <w:rsid w:val="00202EB7"/>
    <w:rsid w:val="002030EF"/>
    <w:rsid w:val="002031B2"/>
    <w:rsid w:val="002032FE"/>
    <w:rsid w:val="002037CF"/>
    <w:rsid w:val="002037E6"/>
    <w:rsid w:val="0020439D"/>
    <w:rsid w:val="00205C9E"/>
    <w:rsid w:val="00205FA1"/>
    <w:rsid w:val="00206C58"/>
    <w:rsid w:val="0021135A"/>
    <w:rsid w:val="00211830"/>
    <w:rsid w:val="002119F3"/>
    <w:rsid w:val="00211A39"/>
    <w:rsid w:val="00211BCE"/>
    <w:rsid w:val="0021223B"/>
    <w:rsid w:val="002137ED"/>
    <w:rsid w:val="0021389E"/>
    <w:rsid w:val="00213A83"/>
    <w:rsid w:val="00213FEC"/>
    <w:rsid w:val="002142C7"/>
    <w:rsid w:val="00214492"/>
    <w:rsid w:val="00214CB6"/>
    <w:rsid w:val="00214F11"/>
    <w:rsid w:val="002158D4"/>
    <w:rsid w:val="002158DE"/>
    <w:rsid w:val="00215E76"/>
    <w:rsid w:val="00215FF2"/>
    <w:rsid w:val="00216C2A"/>
    <w:rsid w:val="00216DB5"/>
    <w:rsid w:val="00216E5B"/>
    <w:rsid w:val="002172CC"/>
    <w:rsid w:val="00217680"/>
    <w:rsid w:val="00220A70"/>
    <w:rsid w:val="00221CF5"/>
    <w:rsid w:val="002228DC"/>
    <w:rsid w:val="002232A5"/>
    <w:rsid w:val="0022333C"/>
    <w:rsid w:val="0022370D"/>
    <w:rsid w:val="002239E2"/>
    <w:rsid w:val="00223FFD"/>
    <w:rsid w:val="00224E01"/>
    <w:rsid w:val="00224FF4"/>
    <w:rsid w:val="002253F5"/>
    <w:rsid w:val="00225623"/>
    <w:rsid w:val="00225AB7"/>
    <w:rsid w:val="00226024"/>
    <w:rsid w:val="002260D9"/>
    <w:rsid w:val="0022626F"/>
    <w:rsid w:val="00226391"/>
    <w:rsid w:val="00227134"/>
    <w:rsid w:val="0022764E"/>
    <w:rsid w:val="0023049B"/>
    <w:rsid w:val="002306EE"/>
    <w:rsid w:val="00230C0D"/>
    <w:rsid w:val="00230E1D"/>
    <w:rsid w:val="002314D3"/>
    <w:rsid w:val="00231CD6"/>
    <w:rsid w:val="00231F00"/>
    <w:rsid w:val="002320AD"/>
    <w:rsid w:val="00232317"/>
    <w:rsid w:val="00232334"/>
    <w:rsid w:val="0023244A"/>
    <w:rsid w:val="002325CB"/>
    <w:rsid w:val="00232628"/>
    <w:rsid w:val="0023263E"/>
    <w:rsid w:val="00232934"/>
    <w:rsid w:val="00232C3A"/>
    <w:rsid w:val="002339D2"/>
    <w:rsid w:val="00233BCC"/>
    <w:rsid w:val="00233EA6"/>
    <w:rsid w:val="0023421F"/>
    <w:rsid w:val="00234461"/>
    <w:rsid w:val="002346C1"/>
    <w:rsid w:val="002347FE"/>
    <w:rsid w:val="00234A91"/>
    <w:rsid w:val="00234E8D"/>
    <w:rsid w:val="00235C45"/>
    <w:rsid w:val="00235C85"/>
    <w:rsid w:val="00235FD4"/>
    <w:rsid w:val="002360AC"/>
    <w:rsid w:val="0023680D"/>
    <w:rsid w:val="00236A23"/>
    <w:rsid w:val="00236B56"/>
    <w:rsid w:val="00237487"/>
    <w:rsid w:val="00237A06"/>
    <w:rsid w:val="00237BEA"/>
    <w:rsid w:val="00237F1C"/>
    <w:rsid w:val="00240362"/>
    <w:rsid w:val="0024039A"/>
    <w:rsid w:val="00240D05"/>
    <w:rsid w:val="00240E42"/>
    <w:rsid w:val="0024160B"/>
    <w:rsid w:val="0024193C"/>
    <w:rsid w:val="00241AC9"/>
    <w:rsid w:val="00241BB2"/>
    <w:rsid w:val="00241E45"/>
    <w:rsid w:val="00241E55"/>
    <w:rsid w:val="00241FC5"/>
    <w:rsid w:val="002420F1"/>
    <w:rsid w:val="0024393A"/>
    <w:rsid w:val="00243E34"/>
    <w:rsid w:val="002441BA"/>
    <w:rsid w:val="00244560"/>
    <w:rsid w:val="002456E2"/>
    <w:rsid w:val="00245BF4"/>
    <w:rsid w:val="00245CC6"/>
    <w:rsid w:val="00245E37"/>
    <w:rsid w:val="0024605D"/>
    <w:rsid w:val="002466B0"/>
    <w:rsid w:val="002466F3"/>
    <w:rsid w:val="002467B4"/>
    <w:rsid w:val="00247D0A"/>
    <w:rsid w:val="00250836"/>
    <w:rsid w:val="00250F62"/>
    <w:rsid w:val="00251288"/>
    <w:rsid w:val="0025141F"/>
    <w:rsid w:val="0025172F"/>
    <w:rsid w:val="00252AA4"/>
    <w:rsid w:val="00252ED3"/>
    <w:rsid w:val="00253290"/>
    <w:rsid w:val="00253695"/>
    <w:rsid w:val="00253874"/>
    <w:rsid w:val="0025584D"/>
    <w:rsid w:val="0025593C"/>
    <w:rsid w:val="00255CCA"/>
    <w:rsid w:val="00255E29"/>
    <w:rsid w:val="002566DE"/>
    <w:rsid w:val="00256AEE"/>
    <w:rsid w:val="0025741E"/>
    <w:rsid w:val="00257716"/>
    <w:rsid w:val="002577A8"/>
    <w:rsid w:val="002601CC"/>
    <w:rsid w:val="002605B0"/>
    <w:rsid w:val="00260651"/>
    <w:rsid w:val="0026082C"/>
    <w:rsid w:val="00260C24"/>
    <w:rsid w:val="00260D40"/>
    <w:rsid w:val="00260F43"/>
    <w:rsid w:val="0026109E"/>
    <w:rsid w:val="002614B1"/>
    <w:rsid w:val="002616D8"/>
    <w:rsid w:val="002619CE"/>
    <w:rsid w:val="002622CF"/>
    <w:rsid w:val="00263220"/>
    <w:rsid w:val="00263742"/>
    <w:rsid w:val="00263991"/>
    <w:rsid w:val="0026467E"/>
    <w:rsid w:val="00264CD3"/>
    <w:rsid w:val="00264FCD"/>
    <w:rsid w:val="00265CAF"/>
    <w:rsid w:val="00265F5D"/>
    <w:rsid w:val="0026640C"/>
    <w:rsid w:val="00267D46"/>
    <w:rsid w:val="002703EA"/>
    <w:rsid w:val="00270C18"/>
    <w:rsid w:val="00270C4E"/>
    <w:rsid w:val="00270E50"/>
    <w:rsid w:val="00270FD0"/>
    <w:rsid w:val="00271B7A"/>
    <w:rsid w:val="00271CD4"/>
    <w:rsid w:val="00272313"/>
    <w:rsid w:val="00272F27"/>
    <w:rsid w:val="00273F15"/>
    <w:rsid w:val="002745B5"/>
    <w:rsid w:val="00274CA6"/>
    <w:rsid w:val="00275763"/>
    <w:rsid w:val="00275BA5"/>
    <w:rsid w:val="00276177"/>
    <w:rsid w:val="00276293"/>
    <w:rsid w:val="00276300"/>
    <w:rsid w:val="00276CD0"/>
    <w:rsid w:val="00276EAB"/>
    <w:rsid w:val="002773BB"/>
    <w:rsid w:val="002774E1"/>
    <w:rsid w:val="0027767F"/>
    <w:rsid w:val="00280198"/>
    <w:rsid w:val="00280517"/>
    <w:rsid w:val="002808AB"/>
    <w:rsid w:val="002818C1"/>
    <w:rsid w:val="00281C74"/>
    <w:rsid w:val="00282167"/>
    <w:rsid w:val="00282811"/>
    <w:rsid w:val="00282927"/>
    <w:rsid w:val="00283E82"/>
    <w:rsid w:val="00283F5D"/>
    <w:rsid w:val="00284164"/>
    <w:rsid w:val="0028559A"/>
    <w:rsid w:val="0028603D"/>
    <w:rsid w:val="0028622C"/>
    <w:rsid w:val="0028646E"/>
    <w:rsid w:val="00286BC4"/>
    <w:rsid w:val="00286E94"/>
    <w:rsid w:val="00286F9A"/>
    <w:rsid w:val="00287B65"/>
    <w:rsid w:val="00287F8C"/>
    <w:rsid w:val="00290276"/>
    <w:rsid w:val="00290479"/>
    <w:rsid w:val="002904CE"/>
    <w:rsid w:val="0029093A"/>
    <w:rsid w:val="002915B4"/>
    <w:rsid w:val="00291B05"/>
    <w:rsid w:val="00291F6D"/>
    <w:rsid w:val="002923A7"/>
    <w:rsid w:val="00292E6F"/>
    <w:rsid w:val="0029386B"/>
    <w:rsid w:val="00293B39"/>
    <w:rsid w:val="00293B78"/>
    <w:rsid w:val="0029435C"/>
    <w:rsid w:val="00294C02"/>
    <w:rsid w:val="00294C86"/>
    <w:rsid w:val="002952BA"/>
    <w:rsid w:val="00295384"/>
    <w:rsid w:val="002953FF"/>
    <w:rsid w:val="00295AEA"/>
    <w:rsid w:val="00295E9A"/>
    <w:rsid w:val="00296794"/>
    <w:rsid w:val="00296FB7"/>
    <w:rsid w:val="00297333"/>
    <w:rsid w:val="00297DCC"/>
    <w:rsid w:val="00297E9B"/>
    <w:rsid w:val="002A0014"/>
    <w:rsid w:val="002A05AE"/>
    <w:rsid w:val="002A05B7"/>
    <w:rsid w:val="002A060B"/>
    <w:rsid w:val="002A0C8B"/>
    <w:rsid w:val="002A0D56"/>
    <w:rsid w:val="002A1002"/>
    <w:rsid w:val="002A1574"/>
    <w:rsid w:val="002A1656"/>
    <w:rsid w:val="002A1965"/>
    <w:rsid w:val="002A2225"/>
    <w:rsid w:val="002A2597"/>
    <w:rsid w:val="002A3054"/>
    <w:rsid w:val="002A3775"/>
    <w:rsid w:val="002A3C8F"/>
    <w:rsid w:val="002A3DB7"/>
    <w:rsid w:val="002A41C4"/>
    <w:rsid w:val="002A42E9"/>
    <w:rsid w:val="002A4341"/>
    <w:rsid w:val="002A596B"/>
    <w:rsid w:val="002A5E27"/>
    <w:rsid w:val="002A5F22"/>
    <w:rsid w:val="002A5F30"/>
    <w:rsid w:val="002A64CD"/>
    <w:rsid w:val="002A679C"/>
    <w:rsid w:val="002A6B10"/>
    <w:rsid w:val="002A6C7E"/>
    <w:rsid w:val="002A6F53"/>
    <w:rsid w:val="002A6FE1"/>
    <w:rsid w:val="002A7423"/>
    <w:rsid w:val="002A7603"/>
    <w:rsid w:val="002A789C"/>
    <w:rsid w:val="002A794B"/>
    <w:rsid w:val="002A7B50"/>
    <w:rsid w:val="002A7F73"/>
    <w:rsid w:val="002A7FE3"/>
    <w:rsid w:val="002B15D3"/>
    <w:rsid w:val="002B1DAC"/>
    <w:rsid w:val="002B2A8C"/>
    <w:rsid w:val="002B2B87"/>
    <w:rsid w:val="002B2C09"/>
    <w:rsid w:val="002B2DE1"/>
    <w:rsid w:val="002B2FB0"/>
    <w:rsid w:val="002B3D36"/>
    <w:rsid w:val="002B3E83"/>
    <w:rsid w:val="002B42D8"/>
    <w:rsid w:val="002B45F1"/>
    <w:rsid w:val="002B4BED"/>
    <w:rsid w:val="002B502D"/>
    <w:rsid w:val="002B53A7"/>
    <w:rsid w:val="002B54C6"/>
    <w:rsid w:val="002B552A"/>
    <w:rsid w:val="002B570D"/>
    <w:rsid w:val="002B5A03"/>
    <w:rsid w:val="002B5BED"/>
    <w:rsid w:val="002B5FBB"/>
    <w:rsid w:val="002B61F6"/>
    <w:rsid w:val="002B6851"/>
    <w:rsid w:val="002B6960"/>
    <w:rsid w:val="002B70A5"/>
    <w:rsid w:val="002B71A5"/>
    <w:rsid w:val="002B7CAA"/>
    <w:rsid w:val="002C090E"/>
    <w:rsid w:val="002C0DFF"/>
    <w:rsid w:val="002C0E20"/>
    <w:rsid w:val="002C1140"/>
    <w:rsid w:val="002C1276"/>
    <w:rsid w:val="002C1322"/>
    <w:rsid w:val="002C151E"/>
    <w:rsid w:val="002C1C8C"/>
    <w:rsid w:val="002C1CDB"/>
    <w:rsid w:val="002C2898"/>
    <w:rsid w:val="002C2F73"/>
    <w:rsid w:val="002C303A"/>
    <w:rsid w:val="002C335F"/>
    <w:rsid w:val="002C445C"/>
    <w:rsid w:val="002C4729"/>
    <w:rsid w:val="002C4B0E"/>
    <w:rsid w:val="002C4BA2"/>
    <w:rsid w:val="002C5192"/>
    <w:rsid w:val="002C51D6"/>
    <w:rsid w:val="002C538D"/>
    <w:rsid w:val="002C6F8E"/>
    <w:rsid w:val="002C73A7"/>
    <w:rsid w:val="002C77C8"/>
    <w:rsid w:val="002D08BD"/>
    <w:rsid w:val="002D09B1"/>
    <w:rsid w:val="002D0DDA"/>
    <w:rsid w:val="002D1357"/>
    <w:rsid w:val="002D1616"/>
    <w:rsid w:val="002D1994"/>
    <w:rsid w:val="002D1A66"/>
    <w:rsid w:val="002D22A4"/>
    <w:rsid w:val="002D2445"/>
    <w:rsid w:val="002D26D5"/>
    <w:rsid w:val="002D3045"/>
    <w:rsid w:val="002D30CF"/>
    <w:rsid w:val="002D314B"/>
    <w:rsid w:val="002D34DF"/>
    <w:rsid w:val="002D382C"/>
    <w:rsid w:val="002D463E"/>
    <w:rsid w:val="002D4A62"/>
    <w:rsid w:val="002D53F4"/>
    <w:rsid w:val="002D5CEB"/>
    <w:rsid w:val="002D5E94"/>
    <w:rsid w:val="002D5FFB"/>
    <w:rsid w:val="002D62B6"/>
    <w:rsid w:val="002D6526"/>
    <w:rsid w:val="002D750E"/>
    <w:rsid w:val="002D78E8"/>
    <w:rsid w:val="002D7B6E"/>
    <w:rsid w:val="002D7F88"/>
    <w:rsid w:val="002E017D"/>
    <w:rsid w:val="002E023D"/>
    <w:rsid w:val="002E0404"/>
    <w:rsid w:val="002E0979"/>
    <w:rsid w:val="002E0BCA"/>
    <w:rsid w:val="002E0E63"/>
    <w:rsid w:val="002E14E2"/>
    <w:rsid w:val="002E15E5"/>
    <w:rsid w:val="002E1AE5"/>
    <w:rsid w:val="002E1CC0"/>
    <w:rsid w:val="002E1F27"/>
    <w:rsid w:val="002E22AA"/>
    <w:rsid w:val="002E23EE"/>
    <w:rsid w:val="002E26B9"/>
    <w:rsid w:val="002E270E"/>
    <w:rsid w:val="002E29F1"/>
    <w:rsid w:val="002E2B6A"/>
    <w:rsid w:val="002E2D73"/>
    <w:rsid w:val="002E3112"/>
    <w:rsid w:val="002E3144"/>
    <w:rsid w:val="002E3E14"/>
    <w:rsid w:val="002E44AD"/>
    <w:rsid w:val="002E4BC8"/>
    <w:rsid w:val="002E4DC3"/>
    <w:rsid w:val="002E4E43"/>
    <w:rsid w:val="002E55FE"/>
    <w:rsid w:val="002E563A"/>
    <w:rsid w:val="002E59A9"/>
    <w:rsid w:val="002E5C5F"/>
    <w:rsid w:val="002E62E7"/>
    <w:rsid w:val="002E6352"/>
    <w:rsid w:val="002E6655"/>
    <w:rsid w:val="002E685B"/>
    <w:rsid w:val="002E698D"/>
    <w:rsid w:val="002E6CC1"/>
    <w:rsid w:val="002E781E"/>
    <w:rsid w:val="002E7D14"/>
    <w:rsid w:val="002E7F6C"/>
    <w:rsid w:val="002E7FD9"/>
    <w:rsid w:val="002F059E"/>
    <w:rsid w:val="002F07B9"/>
    <w:rsid w:val="002F14DF"/>
    <w:rsid w:val="002F1970"/>
    <w:rsid w:val="002F249E"/>
    <w:rsid w:val="002F2631"/>
    <w:rsid w:val="002F2BFA"/>
    <w:rsid w:val="002F2EB2"/>
    <w:rsid w:val="002F2F89"/>
    <w:rsid w:val="002F2FBA"/>
    <w:rsid w:val="002F38BF"/>
    <w:rsid w:val="002F4048"/>
    <w:rsid w:val="002F502F"/>
    <w:rsid w:val="002F53FC"/>
    <w:rsid w:val="002F59C7"/>
    <w:rsid w:val="002F5BBA"/>
    <w:rsid w:val="002F6771"/>
    <w:rsid w:val="002F6A21"/>
    <w:rsid w:val="002F78EA"/>
    <w:rsid w:val="002F79E8"/>
    <w:rsid w:val="002F7EEF"/>
    <w:rsid w:val="003006F2"/>
    <w:rsid w:val="00300744"/>
    <w:rsid w:val="00300773"/>
    <w:rsid w:val="00300959"/>
    <w:rsid w:val="00300FFA"/>
    <w:rsid w:val="003011B9"/>
    <w:rsid w:val="00301756"/>
    <w:rsid w:val="003022B3"/>
    <w:rsid w:val="003023CC"/>
    <w:rsid w:val="00302582"/>
    <w:rsid w:val="00302966"/>
    <w:rsid w:val="00302FD9"/>
    <w:rsid w:val="003032E1"/>
    <w:rsid w:val="003036FB"/>
    <w:rsid w:val="00303703"/>
    <w:rsid w:val="003039CA"/>
    <w:rsid w:val="00303CCB"/>
    <w:rsid w:val="00303D98"/>
    <w:rsid w:val="00305107"/>
    <w:rsid w:val="00305230"/>
    <w:rsid w:val="00305EA6"/>
    <w:rsid w:val="003060EB"/>
    <w:rsid w:val="0030616A"/>
    <w:rsid w:val="003066A4"/>
    <w:rsid w:val="003067D2"/>
    <w:rsid w:val="003069EF"/>
    <w:rsid w:val="00306D22"/>
    <w:rsid w:val="003079E1"/>
    <w:rsid w:val="003079E8"/>
    <w:rsid w:val="00307B99"/>
    <w:rsid w:val="00310379"/>
    <w:rsid w:val="003103B2"/>
    <w:rsid w:val="003107FC"/>
    <w:rsid w:val="00310ADE"/>
    <w:rsid w:val="00310D10"/>
    <w:rsid w:val="00310FB8"/>
    <w:rsid w:val="003115C1"/>
    <w:rsid w:val="0031172F"/>
    <w:rsid w:val="00311F6C"/>
    <w:rsid w:val="003120A5"/>
    <w:rsid w:val="003126F2"/>
    <w:rsid w:val="00312965"/>
    <w:rsid w:val="00312BE3"/>
    <w:rsid w:val="00312CAA"/>
    <w:rsid w:val="00313253"/>
    <w:rsid w:val="003141C0"/>
    <w:rsid w:val="003143CA"/>
    <w:rsid w:val="003153A2"/>
    <w:rsid w:val="00315FBB"/>
    <w:rsid w:val="003161F0"/>
    <w:rsid w:val="0031625C"/>
    <w:rsid w:val="00316B9F"/>
    <w:rsid w:val="00317047"/>
    <w:rsid w:val="0031754D"/>
    <w:rsid w:val="00317A32"/>
    <w:rsid w:val="00317DA7"/>
    <w:rsid w:val="003209C7"/>
    <w:rsid w:val="00320A06"/>
    <w:rsid w:val="00320A3B"/>
    <w:rsid w:val="003217E7"/>
    <w:rsid w:val="00321ED1"/>
    <w:rsid w:val="0032222E"/>
    <w:rsid w:val="00322237"/>
    <w:rsid w:val="00322687"/>
    <w:rsid w:val="003228B3"/>
    <w:rsid w:val="003229A7"/>
    <w:rsid w:val="00322EFA"/>
    <w:rsid w:val="00322F88"/>
    <w:rsid w:val="00322FCD"/>
    <w:rsid w:val="003231EF"/>
    <w:rsid w:val="00323423"/>
    <w:rsid w:val="003235DE"/>
    <w:rsid w:val="00323612"/>
    <w:rsid w:val="003236A8"/>
    <w:rsid w:val="00323BCC"/>
    <w:rsid w:val="00323D3C"/>
    <w:rsid w:val="00323FC9"/>
    <w:rsid w:val="00324423"/>
    <w:rsid w:val="00324A58"/>
    <w:rsid w:val="00324D16"/>
    <w:rsid w:val="00324F42"/>
    <w:rsid w:val="003253C5"/>
    <w:rsid w:val="00326263"/>
    <w:rsid w:val="00326369"/>
    <w:rsid w:val="003264A8"/>
    <w:rsid w:val="0032684E"/>
    <w:rsid w:val="00326A17"/>
    <w:rsid w:val="003271E1"/>
    <w:rsid w:val="003275E5"/>
    <w:rsid w:val="00327B0C"/>
    <w:rsid w:val="00327D82"/>
    <w:rsid w:val="00327E58"/>
    <w:rsid w:val="00327F40"/>
    <w:rsid w:val="003303F0"/>
    <w:rsid w:val="00330DDC"/>
    <w:rsid w:val="003314F9"/>
    <w:rsid w:val="003319A6"/>
    <w:rsid w:val="00331BC1"/>
    <w:rsid w:val="00331EB4"/>
    <w:rsid w:val="003324D2"/>
    <w:rsid w:val="003329DD"/>
    <w:rsid w:val="00334C94"/>
    <w:rsid w:val="00335A21"/>
    <w:rsid w:val="00335E18"/>
    <w:rsid w:val="00335F63"/>
    <w:rsid w:val="00336971"/>
    <w:rsid w:val="0033716F"/>
    <w:rsid w:val="00337685"/>
    <w:rsid w:val="00340A07"/>
    <w:rsid w:val="00340DC8"/>
    <w:rsid w:val="00340DFC"/>
    <w:rsid w:val="00341241"/>
    <w:rsid w:val="00341AAE"/>
    <w:rsid w:val="0034221F"/>
    <w:rsid w:val="00342D97"/>
    <w:rsid w:val="0034307E"/>
    <w:rsid w:val="003436D5"/>
    <w:rsid w:val="003439BF"/>
    <w:rsid w:val="00343AC7"/>
    <w:rsid w:val="00343C1E"/>
    <w:rsid w:val="00343EC4"/>
    <w:rsid w:val="0034404E"/>
    <w:rsid w:val="003441E2"/>
    <w:rsid w:val="003445B7"/>
    <w:rsid w:val="00344745"/>
    <w:rsid w:val="00344EBF"/>
    <w:rsid w:val="00345193"/>
    <w:rsid w:val="003456FF"/>
    <w:rsid w:val="003459F4"/>
    <w:rsid w:val="00345E07"/>
    <w:rsid w:val="00346E5F"/>
    <w:rsid w:val="00347191"/>
    <w:rsid w:val="00347674"/>
    <w:rsid w:val="00347813"/>
    <w:rsid w:val="00350B32"/>
    <w:rsid w:val="00351223"/>
    <w:rsid w:val="00351268"/>
    <w:rsid w:val="00352098"/>
    <w:rsid w:val="003520B3"/>
    <w:rsid w:val="00352712"/>
    <w:rsid w:val="003528B7"/>
    <w:rsid w:val="00352A01"/>
    <w:rsid w:val="00352A28"/>
    <w:rsid w:val="00352DC1"/>
    <w:rsid w:val="00352DC4"/>
    <w:rsid w:val="00353277"/>
    <w:rsid w:val="003533E2"/>
    <w:rsid w:val="00353EA4"/>
    <w:rsid w:val="003540D8"/>
    <w:rsid w:val="003548E6"/>
    <w:rsid w:val="003555D3"/>
    <w:rsid w:val="00355D53"/>
    <w:rsid w:val="00356701"/>
    <w:rsid w:val="00357157"/>
    <w:rsid w:val="003572C0"/>
    <w:rsid w:val="00357A1C"/>
    <w:rsid w:val="00360BEE"/>
    <w:rsid w:val="003619FC"/>
    <w:rsid w:val="00361B90"/>
    <w:rsid w:val="00361D44"/>
    <w:rsid w:val="00361EA7"/>
    <w:rsid w:val="003624C3"/>
    <w:rsid w:val="00362F98"/>
    <w:rsid w:val="00363316"/>
    <w:rsid w:val="003639D7"/>
    <w:rsid w:val="00363D83"/>
    <w:rsid w:val="0036414A"/>
    <w:rsid w:val="00364319"/>
    <w:rsid w:val="0036480B"/>
    <w:rsid w:val="00364B38"/>
    <w:rsid w:val="00365343"/>
    <w:rsid w:val="00365972"/>
    <w:rsid w:val="003659B5"/>
    <w:rsid w:val="00365D4D"/>
    <w:rsid w:val="003661CC"/>
    <w:rsid w:val="00366361"/>
    <w:rsid w:val="00366514"/>
    <w:rsid w:val="00366911"/>
    <w:rsid w:val="00366C8C"/>
    <w:rsid w:val="00367439"/>
    <w:rsid w:val="00367855"/>
    <w:rsid w:val="00367C0A"/>
    <w:rsid w:val="00370542"/>
    <w:rsid w:val="00370AED"/>
    <w:rsid w:val="003711A0"/>
    <w:rsid w:val="0037136E"/>
    <w:rsid w:val="003716E0"/>
    <w:rsid w:val="0037239D"/>
    <w:rsid w:val="00372901"/>
    <w:rsid w:val="00372B02"/>
    <w:rsid w:val="00372F01"/>
    <w:rsid w:val="003731E3"/>
    <w:rsid w:val="0037376B"/>
    <w:rsid w:val="003737F5"/>
    <w:rsid w:val="003742E2"/>
    <w:rsid w:val="00374381"/>
    <w:rsid w:val="003752EF"/>
    <w:rsid w:val="003756A5"/>
    <w:rsid w:val="00375723"/>
    <w:rsid w:val="00375932"/>
    <w:rsid w:val="00375C07"/>
    <w:rsid w:val="00375E2F"/>
    <w:rsid w:val="00376181"/>
    <w:rsid w:val="00376613"/>
    <w:rsid w:val="00376E61"/>
    <w:rsid w:val="003770B1"/>
    <w:rsid w:val="003770F6"/>
    <w:rsid w:val="003773DB"/>
    <w:rsid w:val="00377768"/>
    <w:rsid w:val="00377908"/>
    <w:rsid w:val="003805C7"/>
    <w:rsid w:val="0038086A"/>
    <w:rsid w:val="00380983"/>
    <w:rsid w:val="00380B71"/>
    <w:rsid w:val="00380FB1"/>
    <w:rsid w:val="003812E8"/>
    <w:rsid w:val="003816EE"/>
    <w:rsid w:val="00381749"/>
    <w:rsid w:val="0038208E"/>
    <w:rsid w:val="0038214E"/>
    <w:rsid w:val="00382421"/>
    <w:rsid w:val="0038310C"/>
    <w:rsid w:val="003836ED"/>
    <w:rsid w:val="00383778"/>
    <w:rsid w:val="00383A4D"/>
    <w:rsid w:val="00383C3A"/>
    <w:rsid w:val="00383F96"/>
    <w:rsid w:val="00383FC9"/>
    <w:rsid w:val="003841B4"/>
    <w:rsid w:val="003849DD"/>
    <w:rsid w:val="00384BF6"/>
    <w:rsid w:val="003850C6"/>
    <w:rsid w:val="00385211"/>
    <w:rsid w:val="00385B1B"/>
    <w:rsid w:val="00385C09"/>
    <w:rsid w:val="003861C6"/>
    <w:rsid w:val="00386319"/>
    <w:rsid w:val="00386B07"/>
    <w:rsid w:val="00387858"/>
    <w:rsid w:val="00387A1E"/>
    <w:rsid w:val="00387C5D"/>
    <w:rsid w:val="00387CC9"/>
    <w:rsid w:val="0039063D"/>
    <w:rsid w:val="00391625"/>
    <w:rsid w:val="00391C36"/>
    <w:rsid w:val="00392A70"/>
    <w:rsid w:val="003937C4"/>
    <w:rsid w:val="003938E9"/>
    <w:rsid w:val="00393FEF"/>
    <w:rsid w:val="003941CE"/>
    <w:rsid w:val="003948E6"/>
    <w:rsid w:val="00394C0C"/>
    <w:rsid w:val="003950C0"/>
    <w:rsid w:val="003953D1"/>
    <w:rsid w:val="00396229"/>
    <w:rsid w:val="003968A9"/>
    <w:rsid w:val="00396F0C"/>
    <w:rsid w:val="003970A1"/>
    <w:rsid w:val="003972E6"/>
    <w:rsid w:val="0039742C"/>
    <w:rsid w:val="003979A5"/>
    <w:rsid w:val="00397CC9"/>
    <w:rsid w:val="003A0279"/>
    <w:rsid w:val="003A079F"/>
    <w:rsid w:val="003A0A06"/>
    <w:rsid w:val="003A0A14"/>
    <w:rsid w:val="003A0AD7"/>
    <w:rsid w:val="003A0D28"/>
    <w:rsid w:val="003A106E"/>
    <w:rsid w:val="003A1400"/>
    <w:rsid w:val="003A146F"/>
    <w:rsid w:val="003A19ED"/>
    <w:rsid w:val="003A1B35"/>
    <w:rsid w:val="003A1FD1"/>
    <w:rsid w:val="003A20A6"/>
    <w:rsid w:val="003A30AC"/>
    <w:rsid w:val="003A323E"/>
    <w:rsid w:val="003A33C5"/>
    <w:rsid w:val="003A366C"/>
    <w:rsid w:val="003A3860"/>
    <w:rsid w:val="003A39A2"/>
    <w:rsid w:val="003A4214"/>
    <w:rsid w:val="003A42A8"/>
    <w:rsid w:val="003A4307"/>
    <w:rsid w:val="003A458E"/>
    <w:rsid w:val="003A46F9"/>
    <w:rsid w:val="003A4E95"/>
    <w:rsid w:val="003A4F9C"/>
    <w:rsid w:val="003A53ED"/>
    <w:rsid w:val="003A549E"/>
    <w:rsid w:val="003A575F"/>
    <w:rsid w:val="003A58DB"/>
    <w:rsid w:val="003A6492"/>
    <w:rsid w:val="003A6C35"/>
    <w:rsid w:val="003A6C81"/>
    <w:rsid w:val="003A6E25"/>
    <w:rsid w:val="003A72A0"/>
    <w:rsid w:val="003A748F"/>
    <w:rsid w:val="003B03BB"/>
    <w:rsid w:val="003B076C"/>
    <w:rsid w:val="003B1082"/>
    <w:rsid w:val="003B12F5"/>
    <w:rsid w:val="003B1AB2"/>
    <w:rsid w:val="003B1E4C"/>
    <w:rsid w:val="003B2005"/>
    <w:rsid w:val="003B2340"/>
    <w:rsid w:val="003B24B8"/>
    <w:rsid w:val="003B2BF6"/>
    <w:rsid w:val="003B2C1E"/>
    <w:rsid w:val="003B3917"/>
    <w:rsid w:val="003B3F8E"/>
    <w:rsid w:val="003B435B"/>
    <w:rsid w:val="003B49E2"/>
    <w:rsid w:val="003B49F6"/>
    <w:rsid w:val="003B4E4E"/>
    <w:rsid w:val="003B5D62"/>
    <w:rsid w:val="003B6583"/>
    <w:rsid w:val="003B6B71"/>
    <w:rsid w:val="003B6B8E"/>
    <w:rsid w:val="003B778C"/>
    <w:rsid w:val="003B79B5"/>
    <w:rsid w:val="003B7B45"/>
    <w:rsid w:val="003B7C24"/>
    <w:rsid w:val="003B7E76"/>
    <w:rsid w:val="003C049C"/>
    <w:rsid w:val="003C0B86"/>
    <w:rsid w:val="003C10B0"/>
    <w:rsid w:val="003C18F1"/>
    <w:rsid w:val="003C1B7C"/>
    <w:rsid w:val="003C1FB8"/>
    <w:rsid w:val="003C21B3"/>
    <w:rsid w:val="003C2359"/>
    <w:rsid w:val="003C2A4D"/>
    <w:rsid w:val="003C31E1"/>
    <w:rsid w:val="003C32B0"/>
    <w:rsid w:val="003C3474"/>
    <w:rsid w:val="003C466A"/>
    <w:rsid w:val="003C492E"/>
    <w:rsid w:val="003C51E6"/>
    <w:rsid w:val="003C608F"/>
    <w:rsid w:val="003C6D5F"/>
    <w:rsid w:val="003C70DE"/>
    <w:rsid w:val="003C713C"/>
    <w:rsid w:val="003C7329"/>
    <w:rsid w:val="003C73C2"/>
    <w:rsid w:val="003C7483"/>
    <w:rsid w:val="003C7579"/>
    <w:rsid w:val="003C7598"/>
    <w:rsid w:val="003C78AE"/>
    <w:rsid w:val="003D0010"/>
    <w:rsid w:val="003D0158"/>
    <w:rsid w:val="003D0543"/>
    <w:rsid w:val="003D0DB2"/>
    <w:rsid w:val="003D0DCC"/>
    <w:rsid w:val="003D21E1"/>
    <w:rsid w:val="003D2712"/>
    <w:rsid w:val="003D2EB0"/>
    <w:rsid w:val="003D3568"/>
    <w:rsid w:val="003D3844"/>
    <w:rsid w:val="003D3BCD"/>
    <w:rsid w:val="003D43AA"/>
    <w:rsid w:val="003D4683"/>
    <w:rsid w:val="003D468D"/>
    <w:rsid w:val="003D4EBB"/>
    <w:rsid w:val="003D53FD"/>
    <w:rsid w:val="003D58FD"/>
    <w:rsid w:val="003D5AF8"/>
    <w:rsid w:val="003D5B7F"/>
    <w:rsid w:val="003D6223"/>
    <w:rsid w:val="003D649F"/>
    <w:rsid w:val="003D691F"/>
    <w:rsid w:val="003D7006"/>
    <w:rsid w:val="003D7011"/>
    <w:rsid w:val="003D7086"/>
    <w:rsid w:val="003D77EB"/>
    <w:rsid w:val="003D7C0A"/>
    <w:rsid w:val="003D7E14"/>
    <w:rsid w:val="003E0895"/>
    <w:rsid w:val="003E107A"/>
    <w:rsid w:val="003E1088"/>
    <w:rsid w:val="003E165F"/>
    <w:rsid w:val="003E1BED"/>
    <w:rsid w:val="003E24CB"/>
    <w:rsid w:val="003E30BF"/>
    <w:rsid w:val="003E3411"/>
    <w:rsid w:val="003E34D1"/>
    <w:rsid w:val="003E3A16"/>
    <w:rsid w:val="003E3A56"/>
    <w:rsid w:val="003E3EBC"/>
    <w:rsid w:val="003E4869"/>
    <w:rsid w:val="003E50AF"/>
    <w:rsid w:val="003E5E74"/>
    <w:rsid w:val="003E5EB8"/>
    <w:rsid w:val="003E5EF8"/>
    <w:rsid w:val="003E5F44"/>
    <w:rsid w:val="003E647C"/>
    <w:rsid w:val="003E6803"/>
    <w:rsid w:val="003E79B5"/>
    <w:rsid w:val="003E7E63"/>
    <w:rsid w:val="003E7ED1"/>
    <w:rsid w:val="003F009F"/>
    <w:rsid w:val="003F07EB"/>
    <w:rsid w:val="003F0E03"/>
    <w:rsid w:val="003F12F5"/>
    <w:rsid w:val="003F1336"/>
    <w:rsid w:val="003F14CD"/>
    <w:rsid w:val="003F1550"/>
    <w:rsid w:val="003F175D"/>
    <w:rsid w:val="003F18CF"/>
    <w:rsid w:val="003F1BB2"/>
    <w:rsid w:val="003F209C"/>
    <w:rsid w:val="003F2284"/>
    <w:rsid w:val="003F22A5"/>
    <w:rsid w:val="003F2B3D"/>
    <w:rsid w:val="003F2E23"/>
    <w:rsid w:val="003F2E91"/>
    <w:rsid w:val="003F3056"/>
    <w:rsid w:val="003F31D8"/>
    <w:rsid w:val="003F33AA"/>
    <w:rsid w:val="003F37E8"/>
    <w:rsid w:val="003F40BF"/>
    <w:rsid w:val="003F4195"/>
    <w:rsid w:val="003F4F3B"/>
    <w:rsid w:val="003F5BFF"/>
    <w:rsid w:val="003F5E84"/>
    <w:rsid w:val="003F5EFC"/>
    <w:rsid w:val="003F5F41"/>
    <w:rsid w:val="003F60CE"/>
    <w:rsid w:val="003F60DF"/>
    <w:rsid w:val="003F6745"/>
    <w:rsid w:val="003F6B51"/>
    <w:rsid w:val="003F6E91"/>
    <w:rsid w:val="003F707C"/>
    <w:rsid w:val="003F752D"/>
    <w:rsid w:val="004002A5"/>
    <w:rsid w:val="00400637"/>
    <w:rsid w:val="00400B4B"/>
    <w:rsid w:val="00400BA3"/>
    <w:rsid w:val="00400D21"/>
    <w:rsid w:val="004012D9"/>
    <w:rsid w:val="00401849"/>
    <w:rsid w:val="00401FF2"/>
    <w:rsid w:val="00402025"/>
    <w:rsid w:val="0040297C"/>
    <w:rsid w:val="00403802"/>
    <w:rsid w:val="00405D1A"/>
    <w:rsid w:val="00406053"/>
    <w:rsid w:val="0040623A"/>
    <w:rsid w:val="00406617"/>
    <w:rsid w:val="00406AA6"/>
    <w:rsid w:val="00406BF7"/>
    <w:rsid w:val="00406C11"/>
    <w:rsid w:val="00406C7B"/>
    <w:rsid w:val="004071F2"/>
    <w:rsid w:val="00407802"/>
    <w:rsid w:val="004103B0"/>
    <w:rsid w:val="00410810"/>
    <w:rsid w:val="00410B59"/>
    <w:rsid w:val="004115E3"/>
    <w:rsid w:val="004119D1"/>
    <w:rsid w:val="00411BDD"/>
    <w:rsid w:val="004122F7"/>
    <w:rsid w:val="00412412"/>
    <w:rsid w:val="00412D4B"/>
    <w:rsid w:val="0041365C"/>
    <w:rsid w:val="00413721"/>
    <w:rsid w:val="00413A10"/>
    <w:rsid w:val="00413C75"/>
    <w:rsid w:val="00413C8B"/>
    <w:rsid w:val="00413DBE"/>
    <w:rsid w:val="00414078"/>
    <w:rsid w:val="00414C33"/>
    <w:rsid w:val="00414DDC"/>
    <w:rsid w:val="004152B4"/>
    <w:rsid w:val="00416259"/>
    <w:rsid w:val="00416E12"/>
    <w:rsid w:val="0041707D"/>
    <w:rsid w:val="004171DF"/>
    <w:rsid w:val="004174D6"/>
    <w:rsid w:val="004176AF"/>
    <w:rsid w:val="00420561"/>
    <w:rsid w:val="00420CB0"/>
    <w:rsid w:val="00420CF0"/>
    <w:rsid w:val="00420E5B"/>
    <w:rsid w:val="00420F85"/>
    <w:rsid w:val="00421580"/>
    <w:rsid w:val="00421619"/>
    <w:rsid w:val="00421BD0"/>
    <w:rsid w:val="004225AE"/>
    <w:rsid w:val="00423616"/>
    <w:rsid w:val="004236D9"/>
    <w:rsid w:val="00423BC7"/>
    <w:rsid w:val="00424232"/>
    <w:rsid w:val="00424258"/>
    <w:rsid w:val="004242D7"/>
    <w:rsid w:val="00424667"/>
    <w:rsid w:val="00424700"/>
    <w:rsid w:val="004249D2"/>
    <w:rsid w:val="00424A45"/>
    <w:rsid w:val="00424A9E"/>
    <w:rsid w:val="00424FC0"/>
    <w:rsid w:val="00425183"/>
    <w:rsid w:val="004251B4"/>
    <w:rsid w:val="004253B3"/>
    <w:rsid w:val="0042548D"/>
    <w:rsid w:val="004257F0"/>
    <w:rsid w:val="00425863"/>
    <w:rsid w:val="004258E9"/>
    <w:rsid w:val="00425DAF"/>
    <w:rsid w:val="0042622C"/>
    <w:rsid w:val="00426242"/>
    <w:rsid w:val="00426342"/>
    <w:rsid w:val="004263D3"/>
    <w:rsid w:val="00426A8A"/>
    <w:rsid w:val="00426ABB"/>
    <w:rsid w:val="00426BCB"/>
    <w:rsid w:val="00426CA3"/>
    <w:rsid w:val="00426FB6"/>
    <w:rsid w:val="0042769A"/>
    <w:rsid w:val="00427739"/>
    <w:rsid w:val="00427881"/>
    <w:rsid w:val="00427BBD"/>
    <w:rsid w:val="0043017E"/>
    <w:rsid w:val="004302A3"/>
    <w:rsid w:val="00430AF0"/>
    <w:rsid w:val="00430DA0"/>
    <w:rsid w:val="00430F6B"/>
    <w:rsid w:val="004312C9"/>
    <w:rsid w:val="004316A6"/>
    <w:rsid w:val="004316B1"/>
    <w:rsid w:val="00431731"/>
    <w:rsid w:val="00431911"/>
    <w:rsid w:val="00431A31"/>
    <w:rsid w:val="00431C2A"/>
    <w:rsid w:val="00431F54"/>
    <w:rsid w:val="00432391"/>
    <w:rsid w:val="00432F90"/>
    <w:rsid w:val="00433E35"/>
    <w:rsid w:val="0043440C"/>
    <w:rsid w:val="00434927"/>
    <w:rsid w:val="00434D11"/>
    <w:rsid w:val="0043529B"/>
    <w:rsid w:val="0043532F"/>
    <w:rsid w:val="00435A08"/>
    <w:rsid w:val="00435A09"/>
    <w:rsid w:val="00436418"/>
    <w:rsid w:val="00436D92"/>
    <w:rsid w:val="00436FBB"/>
    <w:rsid w:val="00437E49"/>
    <w:rsid w:val="004403F2"/>
    <w:rsid w:val="00440472"/>
    <w:rsid w:val="004411AB"/>
    <w:rsid w:val="00441218"/>
    <w:rsid w:val="004412C4"/>
    <w:rsid w:val="004419DF"/>
    <w:rsid w:val="00441E3D"/>
    <w:rsid w:val="004422E4"/>
    <w:rsid w:val="00442617"/>
    <w:rsid w:val="0044296D"/>
    <w:rsid w:val="00443DB0"/>
    <w:rsid w:val="004444B2"/>
    <w:rsid w:val="00444E2D"/>
    <w:rsid w:val="00445883"/>
    <w:rsid w:val="00446571"/>
    <w:rsid w:val="00447276"/>
    <w:rsid w:val="004472D2"/>
    <w:rsid w:val="00447525"/>
    <w:rsid w:val="004477AB"/>
    <w:rsid w:val="00447B7C"/>
    <w:rsid w:val="00450148"/>
    <w:rsid w:val="00451400"/>
    <w:rsid w:val="00451C39"/>
    <w:rsid w:val="00451CFD"/>
    <w:rsid w:val="00451D72"/>
    <w:rsid w:val="0045232D"/>
    <w:rsid w:val="004526EB"/>
    <w:rsid w:val="004530FD"/>
    <w:rsid w:val="00453326"/>
    <w:rsid w:val="00453A0F"/>
    <w:rsid w:val="00453A81"/>
    <w:rsid w:val="00453D61"/>
    <w:rsid w:val="00454092"/>
    <w:rsid w:val="004546D2"/>
    <w:rsid w:val="004548F3"/>
    <w:rsid w:val="00454B61"/>
    <w:rsid w:val="00454D58"/>
    <w:rsid w:val="00454E1E"/>
    <w:rsid w:val="004559D8"/>
    <w:rsid w:val="00456156"/>
    <w:rsid w:val="00456918"/>
    <w:rsid w:val="00456A45"/>
    <w:rsid w:val="00456A62"/>
    <w:rsid w:val="00456BCB"/>
    <w:rsid w:val="00457264"/>
    <w:rsid w:val="00457294"/>
    <w:rsid w:val="004603ED"/>
    <w:rsid w:val="0046075B"/>
    <w:rsid w:val="004613F2"/>
    <w:rsid w:val="004616D2"/>
    <w:rsid w:val="00461BEC"/>
    <w:rsid w:val="004620A3"/>
    <w:rsid w:val="004620A5"/>
    <w:rsid w:val="004622A6"/>
    <w:rsid w:val="004629CA"/>
    <w:rsid w:val="00463032"/>
    <w:rsid w:val="0046364C"/>
    <w:rsid w:val="004636C9"/>
    <w:rsid w:val="00463A4D"/>
    <w:rsid w:val="004643F4"/>
    <w:rsid w:val="00464E14"/>
    <w:rsid w:val="00464F58"/>
    <w:rsid w:val="0046552C"/>
    <w:rsid w:val="004655D4"/>
    <w:rsid w:val="00465B1E"/>
    <w:rsid w:val="00466251"/>
    <w:rsid w:val="004665A1"/>
    <w:rsid w:val="0046663D"/>
    <w:rsid w:val="00466654"/>
    <w:rsid w:val="0046694F"/>
    <w:rsid w:val="00466E0A"/>
    <w:rsid w:val="004678FF"/>
    <w:rsid w:val="00467D49"/>
    <w:rsid w:val="00470600"/>
    <w:rsid w:val="00470626"/>
    <w:rsid w:val="00470EF6"/>
    <w:rsid w:val="00471208"/>
    <w:rsid w:val="00471C2B"/>
    <w:rsid w:val="004720DA"/>
    <w:rsid w:val="0047241D"/>
    <w:rsid w:val="00472D06"/>
    <w:rsid w:val="00473427"/>
    <w:rsid w:val="00473489"/>
    <w:rsid w:val="00473738"/>
    <w:rsid w:val="00473C1B"/>
    <w:rsid w:val="00473FE0"/>
    <w:rsid w:val="0047459D"/>
    <w:rsid w:val="00474793"/>
    <w:rsid w:val="004751DC"/>
    <w:rsid w:val="00475403"/>
    <w:rsid w:val="0047564E"/>
    <w:rsid w:val="00475ABD"/>
    <w:rsid w:val="00475D8C"/>
    <w:rsid w:val="00475FE0"/>
    <w:rsid w:val="0047640B"/>
    <w:rsid w:val="00476CFF"/>
    <w:rsid w:val="00477505"/>
    <w:rsid w:val="00477731"/>
    <w:rsid w:val="00477A6E"/>
    <w:rsid w:val="004802DF"/>
    <w:rsid w:val="0048043B"/>
    <w:rsid w:val="00480572"/>
    <w:rsid w:val="004806A0"/>
    <w:rsid w:val="00480B6E"/>
    <w:rsid w:val="00480C72"/>
    <w:rsid w:val="00480DEF"/>
    <w:rsid w:val="00481725"/>
    <w:rsid w:val="004817C9"/>
    <w:rsid w:val="00481E35"/>
    <w:rsid w:val="0048220D"/>
    <w:rsid w:val="00482F06"/>
    <w:rsid w:val="00482F7D"/>
    <w:rsid w:val="00483005"/>
    <w:rsid w:val="004833F7"/>
    <w:rsid w:val="0048361E"/>
    <w:rsid w:val="00483721"/>
    <w:rsid w:val="004839AE"/>
    <w:rsid w:val="00483D87"/>
    <w:rsid w:val="0048500D"/>
    <w:rsid w:val="004850BE"/>
    <w:rsid w:val="0048521B"/>
    <w:rsid w:val="00485CD9"/>
    <w:rsid w:val="00485CF1"/>
    <w:rsid w:val="004868A5"/>
    <w:rsid w:val="0048711A"/>
    <w:rsid w:val="00487480"/>
    <w:rsid w:val="00487AA2"/>
    <w:rsid w:val="00487D14"/>
    <w:rsid w:val="00490136"/>
    <w:rsid w:val="00490591"/>
    <w:rsid w:val="00490D32"/>
    <w:rsid w:val="004911DF"/>
    <w:rsid w:val="004919C8"/>
    <w:rsid w:val="00491B10"/>
    <w:rsid w:val="00492257"/>
    <w:rsid w:val="004925DD"/>
    <w:rsid w:val="004926E1"/>
    <w:rsid w:val="00492EFA"/>
    <w:rsid w:val="00493220"/>
    <w:rsid w:val="00493629"/>
    <w:rsid w:val="00493884"/>
    <w:rsid w:val="00493E0E"/>
    <w:rsid w:val="00494BAC"/>
    <w:rsid w:val="00494BFE"/>
    <w:rsid w:val="00495676"/>
    <w:rsid w:val="00495687"/>
    <w:rsid w:val="004956D2"/>
    <w:rsid w:val="00495B27"/>
    <w:rsid w:val="00495F72"/>
    <w:rsid w:val="004960A6"/>
    <w:rsid w:val="004962C5"/>
    <w:rsid w:val="00496594"/>
    <w:rsid w:val="00496943"/>
    <w:rsid w:val="004969D4"/>
    <w:rsid w:val="00496B7D"/>
    <w:rsid w:val="00497075"/>
    <w:rsid w:val="00497967"/>
    <w:rsid w:val="00497ED4"/>
    <w:rsid w:val="004A01DF"/>
    <w:rsid w:val="004A055B"/>
    <w:rsid w:val="004A06F2"/>
    <w:rsid w:val="004A0B23"/>
    <w:rsid w:val="004A0CD2"/>
    <w:rsid w:val="004A160F"/>
    <w:rsid w:val="004A17AE"/>
    <w:rsid w:val="004A1835"/>
    <w:rsid w:val="004A1AA0"/>
    <w:rsid w:val="004A24D9"/>
    <w:rsid w:val="004A2BD5"/>
    <w:rsid w:val="004A3658"/>
    <w:rsid w:val="004A3A8A"/>
    <w:rsid w:val="004A3C24"/>
    <w:rsid w:val="004A3F8A"/>
    <w:rsid w:val="004A49E8"/>
    <w:rsid w:val="004A59DB"/>
    <w:rsid w:val="004A6836"/>
    <w:rsid w:val="004A7244"/>
    <w:rsid w:val="004A724C"/>
    <w:rsid w:val="004A75FE"/>
    <w:rsid w:val="004A7759"/>
    <w:rsid w:val="004A7D75"/>
    <w:rsid w:val="004A7E99"/>
    <w:rsid w:val="004B01A4"/>
    <w:rsid w:val="004B091F"/>
    <w:rsid w:val="004B0A70"/>
    <w:rsid w:val="004B13DC"/>
    <w:rsid w:val="004B15B6"/>
    <w:rsid w:val="004B21A5"/>
    <w:rsid w:val="004B2373"/>
    <w:rsid w:val="004B2991"/>
    <w:rsid w:val="004B3AF6"/>
    <w:rsid w:val="004B436E"/>
    <w:rsid w:val="004B4671"/>
    <w:rsid w:val="004B471D"/>
    <w:rsid w:val="004B56C6"/>
    <w:rsid w:val="004B5A41"/>
    <w:rsid w:val="004B5B03"/>
    <w:rsid w:val="004B5C60"/>
    <w:rsid w:val="004B6096"/>
    <w:rsid w:val="004B638C"/>
    <w:rsid w:val="004B6B48"/>
    <w:rsid w:val="004B6D07"/>
    <w:rsid w:val="004C035F"/>
    <w:rsid w:val="004C096F"/>
    <w:rsid w:val="004C0A2D"/>
    <w:rsid w:val="004C0EC9"/>
    <w:rsid w:val="004C0F80"/>
    <w:rsid w:val="004C0F98"/>
    <w:rsid w:val="004C1682"/>
    <w:rsid w:val="004C1BB3"/>
    <w:rsid w:val="004C23F1"/>
    <w:rsid w:val="004C2406"/>
    <w:rsid w:val="004C3616"/>
    <w:rsid w:val="004C3991"/>
    <w:rsid w:val="004C39DB"/>
    <w:rsid w:val="004C3A7B"/>
    <w:rsid w:val="004C3EF3"/>
    <w:rsid w:val="004C4CC0"/>
    <w:rsid w:val="004C5053"/>
    <w:rsid w:val="004C583E"/>
    <w:rsid w:val="004C5CC8"/>
    <w:rsid w:val="004C6C0B"/>
    <w:rsid w:val="004D02FB"/>
    <w:rsid w:val="004D0434"/>
    <w:rsid w:val="004D075F"/>
    <w:rsid w:val="004D081E"/>
    <w:rsid w:val="004D0A82"/>
    <w:rsid w:val="004D13C0"/>
    <w:rsid w:val="004D175C"/>
    <w:rsid w:val="004D19EE"/>
    <w:rsid w:val="004D1D7B"/>
    <w:rsid w:val="004D1F7D"/>
    <w:rsid w:val="004D26EE"/>
    <w:rsid w:val="004D279F"/>
    <w:rsid w:val="004D2BED"/>
    <w:rsid w:val="004D2D2A"/>
    <w:rsid w:val="004D359C"/>
    <w:rsid w:val="004D35DA"/>
    <w:rsid w:val="004D37CD"/>
    <w:rsid w:val="004D3EC3"/>
    <w:rsid w:val="004D497A"/>
    <w:rsid w:val="004D4F42"/>
    <w:rsid w:val="004D574F"/>
    <w:rsid w:val="004D61B0"/>
    <w:rsid w:val="004D6731"/>
    <w:rsid w:val="004D6858"/>
    <w:rsid w:val="004D68B2"/>
    <w:rsid w:val="004D7041"/>
    <w:rsid w:val="004D73E0"/>
    <w:rsid w:val="004D78D4"/>
    <w:rsid w:val="004D7AFF"/>
    <w:rsid w:val="004D7CE8"/>
    <w:rsid w:val="004D7FE3"/>
    <w:rsid w:val="004E01B6"/>
    <w:rsid w:val="004E025A"/>
    <w:rsid w:val="004E0A8F"/>
    <w:rsid w:val="004E0FAA"/>
    <w:rsid w:val="004E0FF8"/>
    <w:rsid w:val="004E1323"/>
    <w:rsid w:val="004E1B40"/>
    <w:rsid w:val="004E1C64"/>
    <w:rsid w:val="004E1CCF"/>
    <w:rsid w:val="004E20BE"/>
    <w:rsid w:val="004E21D5"/>
    <w:rsid w:val="004E33FD"/>
    <w:rsid w:val="004E3C8E"/>
    <w:rsid w:val="004E4016"/>
    <w:rsid w:val="004E4784"/>
    <w:rsid w:val="004E4ACA"/>
    <w:rsid w:val="004E4DC8"/>
    <w:rsid w:val="004E568C"/>
    <w:rsid w:val="004E5762"/>
    <w:rsid w:val="004E5F38"/>
    <w:rsid w:val="004E6172"/>
    <w:rsid w:val="004E6D8C"/>
    <w:rsid w:val="004E6DA6"/>
    <w:rsid w:val="004E6E25"/>
    <w:rsid w:val="004E7478"/>
    <w:rsid w:val="004E7643"/>
    <w:rsid w:val="004E777A"/>
    <w:rsid w:val="004E7AF0"/>
    <w:rsid w:val="004E7D72"/>
    <w:rsid w:val="004F0464"/>
    <w:rsid w:val="004F05EF"/>
    <w:rsid w:val="004F083C"/>
    <w:rsid w:val="004F0D94"/>
    <w:rsid w:val="004F0EAB"/>
    <w:rsid w:val="004F1269"/>
    <w:rsid w:val="004F13CE"/>
    <w:rsid w:val="004F14B6"/>
    <w:rsid w:val="004F23C4"/>
    <w:rsid w:val="004F2FEB"/>
    <w:rsid w:val="004F3BC1"/>
    <w:rsid w:val="004F44C3"/>
    <w:rsid w:val="004F514B"/>
    <w:rsid w:val="004F55FB"/>
    <w:rsid w:val="004F571C"/>
    <w:rsid w:val="004F5B4B"/>
    <w:rsid w:val="004F6358"/>
    <w:rsid w:val="004F68D5"/>
    <w:rsid w:val="004F7A8E"/>
    <w:rsid w:val="00500A53"/>
    <w:rsid w:val="00501449"/>
    <w:rsid w:val="00501625"/>
    <w:rsid w:val="00501626"/>
    <w:rsid w:val="00501A6D"/>
    <w:rsid w:val="00501C13"/>
    <w:rsid w:val="0050267F"/>
    <w:rsid w:val="00502E1B"/>
    <w:rsid w:val="00503404"/>
    <w:rsid w:val="0050340B"/>
    <w:rsid w:val="005034BC"/>
    <w:rsid w:val="00503AE4"/>
    <w:rsid w:val="005042C2"/>
    <w:rsid w:val="00504D50"/>
    <w:rsid w:val="00504F38"/>
    <w:rsid w:val="00505144"/>
    <w:rsid w:val="00505745"/>
    <w:rsid w:val="00505B4E"/>
    <w:rsid w:val="00505C5B"/>
    <w:rsid w:val="005063C0"/>
    <w:rsid w:val="00506494"/>
    <w:rsid w:val="00506555"/>
    <w:rsid w:val="00507AE0"/>
    <w:rsid w:val="00507DAF"/>
    <w:rsid w:val="005102A1"/>
    <w:rsid w:val="005106E3"/>
    <w:rsid w:val="005109B4"/>
    <w:rsid w:val="00510B83"/>
    <w:rsid w:val="00510BC6"/>
    <w:rsid w:val="00510CEB"/>
    <w:rsid w:val="00510DB5"/>
    <w:rsid w:val="00511F77"/>
    <w:rsid w:val="005123ED"/>
    <w:rsid w:val="00512530"/>
    <w:rsid w:val="0051253E"/>
    <w:rsid w:val="00512612"/>
    <w:rsid w:val="00513A28"/>
    <w:rsid w:val="00513C39"/>
    <w:rsid w:val="00514255"/>
    <w:rsid w:val="005143CB"/>
    <w:rsid w:val="0051556D"/>
    <w:rsid w:val="00515586"/>
    <w:rsid w:val="005155B2"/>
    <w:rsid w:val="005156A2"/>
    <w:rsid w:val="00515747"/>
    <w:rsid w:val="00515C7D"/>
    <w:rsid w:val="00515E90"/>
    <w:rsid w:val="00515EDB"/>
    <w:rsid w:val="00515EFA"/>
    <w:rsid w:val="005167F1"/>
    <w:rsid w:val="00516A4D"/>
    <w:rsid w:val="00516AF9"/>
    <w:rsid w:val="00516E2F"/>
    <w:rsid w:val="005178BA"/>
    <w:rsid w:val="00517A51"/>
    <w:rsid w:val="00517FA8"/>
    <w:rsid w:val="005204FA"/>
    <w:rsid w:val="00520A29"/>
    <w:rsid w:val="00521EC0"/>
    <w:rsid w:val="005220C0"/>
    <w:rsid w:val="00522898"/>
    <w:rsid w:val="00523215"/>
    <w:rsid w:val="0052374D"/>
    <w:rsid w:val="00524796"/>
    <w:rsid w:val="005247A4"/>
    <w:rsid w:val="0052490D"/>
    <w:rsid w:val="005252B5"/>
    <w:rsid w:val="00525FFC"/>
    <w:rsid w:val="005260FE"/>
    <w:rsid w:val="005262C1"/>
    <w:rsid w:val="0052691B"/>
    <w:rsid w:val="00526AE7"/>
    <w:rsid w:val="00526BC3"/>
    <w:rsid w:val="00526DEA"/>
    <w:rsid w:val="00526E4F"/>
    <w:rsid w:val="00527077"/>
    <w:rsid w:val="0052713F"/>
    <w:rsid w:val="005271C5"/>
    <w:rsid w:val="00527549"/>
    <w:rsid w:val="0052763F"/>
    <w:rsid w:val="00527A76"/>
    <w:rsid w:val="00527DE1"/>
    <w:rsid w:val="005306D6"/>
    <w:rsid w:val="005306F8"/>
    <w:rsid w:val="00530AB7"/>
    <w:rsid w:val="00531137"/>
    <w:rsid w:val="0053117A"/>
    <w:rsid w:val="005318F7"/>
    <w:rsid w:val="00531B17"/>
    <w:rsid w:val="00531B5D"/>
    <w:rsid w:val="00531F4F"/>
    <w:rsid w:val="005332F5"/>
    <w:rsid w:val="0053333B"/>
    <w:rsid w:val="00533DCA"/>
    <w:rsid w:val="005345A7"/>
    <w:rsid w:val="0053469C"/>
    <w:rsid w:val="00534B30"/>
    <w:rsid w:val="00535016"/>
    <w:rsid w:val="005351F4"/>
    <w:rsid w:val="005352DB"/>
    <w:rsid w:val="005356B9"/>
    <w:rsid w:val="00535D48"/>
    <w:rsid w:val="005361B0"/>
    <w:rsid w:val="00536564"/>
    <w:rsid w:val="00536D76"/>
    <w:rsid w:val="00536DD5"/>
    <w:rsid w:val="00536EC4"/>
    <w:rsid w:val="00537193"/>
    <w:rsid w:val="00537474"/>
    <w:rsid w:val="0053767A"/>
    <w:rsid w:val="0053767C"/>
    <w:rsid w:val="00537882"/>
    <w:rsid w:val="00537BA1"/>
    <w:rsid w:val="00537C8B"/>
    <w:rsid w:val="00537CC0"/>
    <w:rsid w:val="005406E4"/>
    <w:rsid w:val="0054076C"/>
    <w:rsid w:val="00540A02"/>
    <w:rsid w:val="00540B0F"/>
    <w:rsid w:val="00540F78"/>
    <w:rsid w:val="005412CF"/>
    <w:rsid w:val="00541607"/>
    <w:rsid w:val="00541971"/>
    <w:rsid w:val="00542404"/>
    <w:rsid w:val="00542CF2"/>
    <w:rsid w:val="00542E7D"/>
    <w:rsid w:val="00542EDA"/>
    <w:rsid w:val="00543472"/>
    <w:rsid w:val="00543821"/>
    <w:rsid w:val="00543FEF"/>
    <w:rsid w:val="005441CD"/>
    <w:rsid w:val="0054432C"/>
    <w:rsid w:val="00544448"/>
    <w:rsid w:val="00544469"/>
    <w:rsid w:val="005444E1"/>
    <w:rsid w:val="00544848"/>
    <w:rsid w:val="005448E5"/>
    <w:rsid w:val="00544BF9"/>
    <w:rsid w:val="00544CC3"/>
    <w:rsid w:val="00544F00"/>
    <w:rsid w:val="00545904"/>
    <w:rsid w:val="00546163"/>
    <w:rsid w:val="005462CE"/>
    <w:rsid w:val="005463E8"/>
    <w:rsid w:val="005463F0"/>
    <w:rsid w:val="00546BBB"/>
    <w:rsid w:val="00546ED9"/>
    <w:rsid w:val="0054711C"/>
    <w:rsid w:val="00547614"/>
    <w:rsid w:val="00547A4B"/>
    <w:rsid w:val="00550134"/>
    <w:rsid w:val="0055070B"/>
    <w:rsid w:val="0055097F"/>
    <w:rsid w:val="00550FA2"/>
    <w:rsid w:val="00551B46"/>
    <w:rsid w:val="00551F34"/>
    <w:rsid w:val="0055201D"/>
    <w:rsid w:val="005524C8"/>
    <w:rsid w:val="005526AA"/>
    <w:rsid w:val="0055271D"/>
    <w:rsid w:val="00552A7F"/>
    <w:rsid w:val="00552E6A"/>
    <w:rsid w:val="005533D5"/>
    <w:rsid w:val="0055389A"/>
    <w:rsid w:val="00553BFE"/>
    <w:rsid w:val="00553DD8"/>
    <w:rsid w:val="0055408F"/>
    <w:rsid w:val="005546F4"/>
    <w:rsid w:val="005549C6"/>
    <w:rsid w:val="00554D9D"/>
    <w:rsid w:val="00555299"/>
    <w:rsid w:val="005559BD"/>
    <w:rsid w:val="005560ED"/>
    <w:rsid w:val="00556255"/>
    <w:rsid w:val="00556517"/>
    <w:rsid w:val="00556AFF"/>
    <w:rsid w:val="005575C9"/>
    <w:rsid w:val="00557E1E"/>
    <w:rsid w:val="005605FD"/>
    <w:rsid w:val="00560641"/>
    <w:rsid w:val="00560E48"/>
    <w:rsid w:val="00560ED1"/>
    <w:rsid w:val="00560FD6"/>
    <w:rsid w:val="005617F0"/>
    <w:rsid w:val="00561AAD"/>
    <w:rsid w:val="00561D35"/>
    <w:rsid w:val="0056263B"/>
    <w:rsid w:val="00563219"/>
    <w:rsid w:val="0056340B"/>
    <w:rsid w:val="0056362F"/>
    <w:rsid w:val="00563AFF"/>
    <w:rsid w:val="00563B18"/>
    <w:rsid w:val="005641D8"/>
    <w:rsid w:val="00564343"/>
    <w:rsid w:val="0056435B"/>
    <w:rsid w:val="00564473"/>
    <w:rsid w:val="005645A0"/>
    <w:rsid w:val="005648A8"/>
    <w:rsid w:val="005648D0"/>
    <w:rsid w:val="00564F43"/>
    <w:rsid w:val="0056518A"/>
    <w:rsid w:val="0056562B"/>
    <w:rsid w:val="00565942"/>
    <w:rsid w:val="00565C1A"/>
    <w:rsid w:val="00566580"/>
    <w:rsid w:val="005666BF"/>
    <w:rsid w:val="0056676E"/>
    <w:rsid w:val="00566879"/>
    <w:rsid w:val="00566E50"/>
    <w:rsid w:val="005675CF"/>
    <w:rsid w:val="00567987"/>
    <w:rsid w:val="00567E70"/>
    <w:rsid w:val="00570648"/>
    <w:rsid w:val="005708A4"/>
    <w:rsid w:val="0057124A"/>
    <w:rsid w:val="00571AB3"/>
    <w:rsid w:val="00571AD7"/>
    <w:rsid w:val="00571B46"/>
    <w:rsid w:val="00572322"/>
    <w:rsid w:val="00572544"/>
    <w:rsid w:val="005729E7"/>
    <w:rsid w:val="00572F56"/>
    <w:rsid w:val="00572F81"/>
    <w:rsid w:val="00573E73"/>
    <w:rsid w:val="00574606"/>
    <w:rsid w:val="0057474F"/>
    <w:rsid w:val="005751E8"/>
    <w:rsid w:val="00575992"/>
    <w:rsid w:val="00575B06"/>
    <w:rsid w:val="00575FF6"/>
    <w:rsid w:val="0057611E"/>
    <w:rsid w:val="005767B8"/>
    <w:rsid w:val="0057727F"/>
    <w:rsid w:val="0057730C"/>
    <w:rsid w:val="0057745D"/>
    <w:rsid w:val="005775F3"/>
    <w:rsid w:val="00577C3A"/>
    <w:rsid w:val="00577FDE"/>
    <w:rsid w:val="00577FF8"/>
    <w:rsid w:val="00580451"/>
    <w:rsid w:val="00580A13"/>
    <w:rsid w:val="00580DB7"/>
    <w:rsid w:val="005811D1"/>
    <w:rsid w:val="00581233"/>
    <w:rsid w:val="005814DB"/>
    <w:rsid w:val="00581603"/>
    <w:rsid w:val="005817F0"/>
    <w:rsid w:val="00581854"/>
    <w:rsid w:val="00581A8A"/>
    <w:rsid w:val="00581CFD"/>
    <w:rsid w:val="00581ECF"/>
    <w:rsid w:val="00581EFD"/>
    <w:rsid w:val="00582317"/>
    <w:rsid w:val="00582885"/>
    <w:rsid w:val="0058345F"/>
    <w:rsid w:val="00583605"/>
    <w:rsid w:val="00583AFE"/>
    <w:rsid w:val="0058409F"/>
    <w:rsid w:val="00584492"/>
    <w:rsid w:val="005844FB"/>
    <w:rsid w:val="00584795"/>
    <w:rsid w:val="00585580"/>
    <w:rsid w:val="00585791"/>
    <w:rsid w:val="00585ED9"/>
    <w:rsid w:val="00586B96"/>
    <w:rsid w:val="00586D71"/>
    <w:rsid w:val="0058739D"/>
    <w:rsid w:val="00587A42"/>
    <w:rsid w:val="00587C35"/>
    <w:rsid w:val="00587E07"/>
    <w:rsid w:val="00587F12"/>
    <w:rsid w:val="00590506"/>
    <w:rsid w:val="0059062C"/>
    <w:rsid w:val="005906AD"/>
    <w:rsid w:val="00590989"/>
    <w:rsid w:val="00590DE1"/>
    <w:rsid w:val="005913E3"/>
    <w:rsid w:val="00591F91"/>
    <w:rsid w:val="00592839"/>
    <w:rsid w:val="00592877"/>
    <w:rsid w:val="005929D8"/>
    <w:rsid w:val="00593487"/>
    <w:rsid w:val="005937CC"/>
    <w:rsid w:val="00594209"/>
    <w:rsid w:val="00594714"/>
    <w:rsid w:val="0059482C"/>
    <w:rsid w:val="005948DF"/>
    <w:rsid w:val="00594D7E"/>
    <w:rsid w:val="00594DA0"/>
    <w:rsid w:val="005954E0"/>
    <w:rsid w:val="005955B2"/>
    <w:rsid w:val="00595E07"/>
    <w:rsid w:val="0059656A"/>
    <w:rsid w:val="00597671"/>
    <w:rsid w:val="00597CE7"/>
    <w:rsid w:val="00597CF3"/>
    <w:rsid w:val="00597DB5"/>
    <w:rsid w:val="00597DEE"/>
    <w:rsid w:val="005A04FA"/>
    <w:rsid w:val="005A05DB"/>
    <w:rsid w:val="005A0834"/>
    <w:rsid w:val="005A11F0"/>
    <w:rsid w:val="005A1753"/>
    <w:rsid w:val="005A262E"/>
    <w:rsid w:val="005A304C"/>
    <w:rsid w:val="005A326A"/>
    <w:rsid w:val="005A3778"/>
    <w:rsid w:val="005A4D49"/>
    <w:rsid w:val="005A4EE3"/>
    <w:rsid w:val="005A521F"/>
    <w:rsid w:val="005A5613"/>
    <w:rsid w:val="005A5E04"/>
    <w:rsid w:val="005A68D6"/>
    <w:rsid w:val="005A6A0C"/>
    <w:rsid w:val="005A6CA2"/>
    <w:rsid w:val="005A6E67"/>
    <w:rsid w:val="005A6F7E"/>
    <w:rsid w:val="005A73C8"/>
    <w:rsid w:val="005A759B"/>
    <w:rsid w:val="005A7BF0"/>
    <w:rsid w:val="005B03B4"/>
    <w:rsid w:val="005B0457"/>
    <w:rsid w:val="005B04B6"/>
    <w:rsid w:val="005B0623"/>
    <w:rsid w:val="005B0A82"/>
    <w:rsid w:val="005B0F45"/>
    <w:rsid w:val="005B1542"/>
    <w:rsid w:val="005B174E"/>
    <w:rsid w:val="005B1F05"/>
    <w:rsid w:val="005B2376"/>
    <w:rsid w:val="005B29B9"/>
    <w:rsid w:val="005B3B68"/>
    <w:rsid w:val="005B3B71"/>
    <w:rsid w:val="005B3CA7"/>
    <w:rsid w:val="005B42D7"/>
    <w:rsid w:val="005B44F3"/>
    <w:rsid w:val="005B48B9"/>
    <w:rsid w:val="005B4C84"/>
    <w:rsid w:val="005B4D58"/>
    <w:rsid w:val="005B6F99"/>
    <w:rsid w:val="005B7891"/>
    <w:rsid w:val="005C06E1"/>
    <w:rsid w:val="005C0875"/>
    <w:rsid w:val="005C09F2"/>
    <w:rsid w:val="005C0ACD"/>
    <w:rsid w:val="005C0C7A"/>
    <w:rsid w:val="005C0EA8"/>
    <w:rsid w:val="005C143F"/>
    <w:rsid w:val="005C1503"/>
    <w:rsid w:val="005C1839"/>
    <w:rsid w:val="005C25D3"/>
    <w:rsid w:val="005C260D"/>
    <w:rsid w:val="005C2AF5"/>
    <w:rsid w:val="005C3C7F"/>
    <w:rsid w:val="005C3CDA"/>
    <w:rsid w:val="005C58B3"/>
    <w:rsid w:val="005C6B14"/>
    <w:rsid w:val="005C6FA5"/>
    <w:rsid w:val="005C7063"/>
    <w:rsid w:val="005C74E1"/>
    <w:rsid w:val="005C7D47"/>
    <w:rsid w:val="005C7F48"/>
    <w:rsid w:val="005C7FF5"/>
    <w:rsid w:val="005D0547"/>
    <w:rsid w:val="005D0CBF"/>
    <w:rsid w:val="005D1259"/>
    <w:rsid w:val="005D17ED"/>
    <w:rsid w:val="005D1B0C"/>
    <w:rsid w:val="005D1B7E"/>
    <w:rsid w:val="005D1C03"/>
    <w:rsid w:val="005D1C8F"/>
    <w:rsid w:val="005D1D09"/>
    <w:rsid w:val="005D25A1"/>
    <w:rsid w:val="005D3398"/>
    <w:rsid w:val="005D386E"/>
    <w:rsid w:val="005D3E6E"/>
    <w:rsid w:val="005D4393"/>
    <w:rsid w:val="005D45E4"/>
    <w:rsid w:val="005D48AD"/>
    <w:rsid w:val="005D4D02"/>
    <w:rsid w:val="005D50D9"/>
    <w:rsid w:val="005D5345"/>
    <w:rsid w:val="005D5672"/>
    <w:rsid w:val="005D5E03"/>
    <w:rsid w:val="005D5F10"/>
    <w:rsid w:val="005D5FE9"/>
    <w:rsid w:val="005D6400"/>
    <w:rsid w:val="005D6416"/>
    <w:rsid w:val="005D6450"/>
    <w:rsid w:val="005D6DE3"/>
    <w:rsid w:val="005D7572"/>
    <w:rsid w:val="005E0184"/>
    <w:rsid w:val="005E0437"/>
    <w:rsid w:val="005E07F9"/>
    <w:rsid w:val="005E09D1"/>
    <w:rsid w:val="005E0A31"/>
    <w:rsid w:val="005E15FA"/>
    <w:rsid w:val="005E1780"/>
    <w:rsid w:val="005E1ABA"/>
    <w:rsid w:val="005E2A98"/>
    <w:rsid w:val="005E3E71"/>
    <w:rsid w:val="005E4434"/>
    <w:rsid w:val="005E47CA"/>
    <w:rsid w:val="005E4E46"/>
    <w:rsid w:val="005E50FF"/>
    <w:rsid w:val="005E5DEF"/>
    <w:rsid w:val="005E61CC"/>
    <w:rsid w:val="005E65A1"/>
    <w:rsid w:val="005E660E"/>
    <w:rsid w:val="005E6D65"/>
    <w:rsid w:val="005E6E75"/>
    <w:rsid w:val="005E7000"/>
    <w:rsid w:val="005E7590"/>
    <w:rsid w:val="005E76AA"/>
    <w:rsid w:val="005E7C4A"/>
    <w:rsid w:val="005E7D72"/>
    <w:rsid w:val="005F0909"/>
    <w:rsid w:val="005F0C5A"/>
    <w:rsid w:val="005F10FF"/>
    <w:rsid w:val="005F14AB"/>
    <w:rsid w:val="005F1736"/>
    <w:rsid w:val="005F18DD"/>
    <w:rsid w:val="005F1B64"/>
    <w:rsid w:val="005F22FB"/>
    <w:rsid w:val="005F2826"/>
    <w:rsid w:val="005F433F"/>
    <w:rsid w:val="005F45BC"/>
    <w:rsid w:val="005F4ADF"/>
    <w:rsid w:val="005F4EEE"/>
    <w:rsid w:val="005F500B"/>
    <w:rsid w:val="005F5404"/>
    <w:rsid w:val="005F5965"/>
    <w:rsid w:val="005F70EC"/>
    <w:rsid w:val="005F784D"/>
    <w:rsid w:val="005F7F69"/>
    <w:rsid w:val="00600555"/>
    <w:rsid w:val="00600CC6"/>
    <w:rsid w:val="00600DC9"/>
    <w:rsid w:val="0060125E"/>
    <w:rsid w:val="0060188C"/>
    <w:rsid w:val="00601FE8"/>
    <w:rsid w:val="006022BA"/>
    <w:rsid w:val="006024EF"/>
    <w:rsid w:val="006027EE"/>
    <w:rsid w:val="0060327C"/>
    <w:rsid w:val="00603319"/>
    <w:rsid w:val="00603506"/>
    <w:rsid w:val="006038B4"/>
    <w:rsid w:val="00603F8A"/>
    <w:rsid w:val="00604140"/>
    <w:rsid w:val="00604785"/>
    <w:rsid w:val="00604E7D"/>
    <w:rsid w:val="00604F34"/>
    <w:rsid w:val="00605091"/>
    <w:rsid w:val="006058E9"/>
    <w:rsid w:val="00605F0B"/>
    <w:rsid w:val="0060610F"/>
    <w:rsid w:val="00606407"/>
    <w:rsid w:val="00606DB0"/>
    <w:rsid w:val="00607310"/>
    <w:rsid w:val="00607402"/>
    <w:rsid w:val="00607425"/>
    <w:rsid w:val="00607DF2"/>
    <w:rsid w:val="00607F29"/>
    <w:rsid w:val="00610169"/>
    <w:rsid w:val="00610CD3"/>
    <w:rsid w:val="006114C2"/>
    <w:rsid w:val="00611C98"/>
    <w:rsid w:val="00612135"/>
    <w:rsid w:val="00612413"/>
    <w:rsid w:val="00612BEE"/>
    <w:rsid w:val="00613221"/>
    <w:rsid w:val="00613DBC"/>
    <w:rsid w:val="0061401C"/>
    <w:rsid w:val="006147B1"/>
    <w:rsid w:val="00614938"/>
    <w:rsid w:val="0061657E"/>
    <w:rsid w:val="0061754D"/>
    <w:rsid w:val="006208D5"/>
    <w:rsid w:val="006209B3"/>
    <w:rsid w:val="00620C13"/>
    <w:rsid w:val="00621308"/>
    <w:rsid w:val="00621B0C"/>
    <w:rsid w:val="00621CA7"/>
    <w:rsid w:val="00621CCD"/>
    <w:rsid w:val="00621FC1"/>
    <w:rsid w:val="00622E96"/>
    <w:rsid w:val="00622FA8"/>
    <w:rsid w:val="00623386"/>
    <w:rsid w:val="006234AA"/>
    <w:rsid w:val="00623ED7"/>
    <w:rsid w:val="0062449C"/>
    <w:rsid w:val="0062481C"/>
    <w:rsid w:val="00624ECA"/>
    <w:rsid w:val="00625533"/>
    <w:rsid w:val="00625EC9"/>
    <w:rsid w:val="006261AF"/>
    <w:rsid w:val="006265FE"/>
    <w:rsid w:val="00626C29"/>
    <w:rsid w:val="00626CC2"/>
    <w:rsid w:val="00626CE2"/>
    <w:rsid w:val="00626E73"/>
    <w:rsid w:val="00627793"/>
    <w:rsid w:val="00627CEA"/>
    <w:rsid w:val="00627D66"/>
    <w:rsid w:val="00627D74"/>
    <w:rsid w:val="00627DE2"/>
    <w:rsid w:val="00630466"/>
    <w:rsid w:val="006309D5"/>
    <w:rsid w:val="00631103"/>
    <w:rsid w:val="00631178"/>
    <w:rsid w:val="006313C0"/>
    <w:rsid w:val="00631E11"/>
    <w:rsid w:val="00632135"/>
    <w:rsid w:val="0063293A"/>
    <w:rsid w:val="00632B37"/>
    <w:rsid w:val="006333CA"/>
    <w:rsid w:val="00633419"/>
    <w:rsid w:val="006338FA"/>
    <w:rsid w:val="00633992"/>
    <w:rsid w:val="00633D2C"/>
    <w:rsid w:val="0063427B"/>
    <w:rsid w:val="00634873"/>
    <w:rsid w:val="00634AF8"/>
    <w:rsid w:val="00634F92"/>
    <w:rsid w:val="0063502B"/>
    <w:rsid w:val="006352D9"/>
    <w:rsid w:val="0063534D"/>
    <w:rsid w:val="006355F4"/>
    <w:rsid w:val="0063568C"/>
    <w:rsid w:val="00636771"/>
    <w:rsid w:val="00636ABB"/>
    <w:rsid w:val="00637A92"/>
    <w:rsid w:val="006406B7"/>
    <w:rsid w:val="006409F6"/>
    <w:rsid w:val="00640D15"/>
    <w:rsid w:val="0064183F"/>
    <w:rsid w:val="0064230A"/>
    <w:rsid w:val="00642992"/>
    <w:rsid w:val="00642E27"/>
    <w:rsid w:val="00643170"/>
    <w:rsid w:val="00643440"/>
    <w:rsid w:val="006435F2"/>
    <w:rsid w:val="006439ED"/>
    <w:rsid w:val="00643ACE"/>
    <w:rsid w:val="0064455A"/>
    <w:rsid w:val="00644880"/>
    <w:rsid w:val="00644B4C"/>
    <w:rsid w:val="00644F98"/>
    <w:rsid w:val="0064517D"/>
    <w:rsid w:val="0064575E"/>
    <w:rsid w:val="00645BBE"/>
    <w:rsid w:val="00645C41"/>
    <w:rsid w:val="00645C82"/>
    <w:rsid w:val="00646129"/>
    <w:rsid w:val="006461D1"/>
    <w:rsid w:val="006463E2"/>
    <w:rsid w:val="00646503"/>
    <w:rsid w:val="00646E42"/>
    <w:rsid w:val="0064798C"/>
    <w:rsid w:val="00647D1E"/>
    <w:rsid w:val="00647FEB"/>
    <w:rsid w:val="006502E4"/>
    <w:rsid w:val="00650315"/>
    <w:rsid w:val="00650428"/>
    <w:rsid w:val="00650869"/>
    <w:rsid w:val="00650F33"/>
    <w:rsid w:val="00651111"/>
    <w:rsid w:val="006511B5"/>
    <w:rsid w:val="006514FD"/>
    <w:rsid w:val="00651703"/>
    <w:rsid w:val="00651754"/>
    <w:rsid w:val="00651A4D"/>
    <w:rsid w:val="00651B65"/>
    <w:rsid w:val="00651FF7"/>
    <w:rsid w:val="00652342"/>
    <w:rsid w:val="00652B65"/>
    <w:rsid w:val="00653037"/>
    <w:rsid w:val="006532EE"/>
    <w:rsid w:val="00653A2F"/>
    <w:rsid w:val="00653AA6"/>
    <w:rsid w:val="006545B1"/>
    <w:rsid w:val="00654DE5"/>
    <w:rsid w:val="006553B6"/>
    <w:rsid w:val="006555FA"/>
    <w:rsid w:val="006556AE"/>
    <w:rsid w:val="006558C1"/>
    <w:rsid w:val="00655F00"/>
    <w:rsid w:val="00655F07"/>
    <w:rsid w:val="0065608C"/>
    <w:rsid w:val="0065611F"/>
    <w:rsid w:val="0065617A"/>
    <w:rsid w:val="00656603"/>
    <w:rsid w:val="0065677E"/>
    <w:rsid w:val="00656B60"/>
    <w:rsid w:val="00656BA0"/>
    <w:rsid w:val="00657481"/>
    <w:rsid w:val="006574AC"/>
    <w:rsid w:val="00657650"/>
    <w:rsid w:val="006576C3"/>
    <w:rsid w:val="00657CD8"/>
    <w:rsid w:val="00660004"/>
    <w:rsid w:val="00660057"/>
    <w:rsid w:val="00660206"/>
    <w:rsid w:val="00660E33"/>
    <w:rsid w:val="006618F6"/>
    <w:rsid w:val="0066224C"/>
    <w:rsid w:val="00662940"/>
    <w:rsid w:val="00662D3E"/>
    <w:rsid w:val="00663357"/>
    <w:rsid w:val="00663447"/>
    <w:rsid w:val="00663AB1"/>
    <w:rsid w:val="00663F2C"/>
    <w:rsid w:val="00663F8C"/>
    <w:rsid w:val="0066425C"/>
    <w:rsid w:val="0066431C"/>
    <w:rsid w:val="006643ED"/>
    <w:rsid w:val="006644EB"/>
    <w:rsid w:val="00664958"/>
    <w:rsid w:val="00664E14"/>
    <w:rsid w:val="00664F58"/>
    <w:rsid w:val="00665225"/>
    <w:rsid w:val="0066572F"/>
    <w:rsid w:val="00665808"/>
    <w:rsid w:val="00665E14"/>
    <w:rsid w:val="00666985"/>
    <w:rsid w:val="00666FDE"/>
    <w:rsid w:val="00670750"/>
    <w:rsid w:val="00670D59"/>
    <w:rsid w:val="00671AB8"/>
    <w:rsid w:val="00671C58"/>
    <w:rsid w:val="00671E94"/>
    <w:rsid w:val="00671F1A"/>
    <w:rsid w:val="00671F7F"/>
    <w:rsid w:val="006721EF"/>
    <w:rsid w:val="00672AC6"/>
    <w:rsid w:val="00672BF8"/>
    <w:rsid w:val="0067344F"/>
    <w:rsid w:val="00673468"/>
    <w:rsid w:val="00673C34"/>
    <w:rsid w:val="006740D7"/>
    <w:rsid w:val="0067415B"/>
    <w:rsid w:val="00674BAD"/>
    <w:rsid w:val="00674BB9"/>
    <w:rsid w:val="0067502A"/>
    <w:rsid w:val="00675298"/>
    <w:rsid w:val="00675D43"/>
    <w:rsid w:val="00675E10"/>
    <w:rsid w:val="00676914"/>
    <w:rsid w:val="00676D4B"/>
    <w:rsid w:val="00676E50"/>
    <w:rsid w:val="00676E5C"/>
    <w:rsid w:val="0067748D"/>
    <w:rsid w:val="0067761A"/>
    <w:rsid w:val="00677A0C"/>
    <w:rsid w:val="00677D90"/>
    <w:rsid w:val="00677DB8"/>
    <w:rsid w:val="00680010"/>
    <w:rsid w:val="00680050"/>
    <w:rsid w:val="006804F7"/>
    <w:rsid w:val="00680625"/>
    <w:rsid w:val="00680B54"/>
    <w:rsid w:val="00680F88"/>
    <w:rsid w:val="00681164"/>
    <w:rsid w:val="006818AE"/>
    <w:rsid w:val="00681B00"/>
    <w:rsid w:val="00681CBE"/>
    <w:rsid w:val="00681EC8"/>
    <w:rsid w:val="00681F31"/>
    <w:rsid w:val="00682518"/>
    <w:rsid w:val="00682947"/>
    <w:rsid w:val="00682B0A"/>
    <w:rsid w:val="00683331"/>
    <w:rsid w:val="006838B1"/>
    <w:rsid w:val="0068395B"/>
    <w:rsid w:val="00683BCC"/>
    <w:rsid w:val="00684113"/>
    <w:rsid w:val="00684184"/>
    <w:rsid w:val="006841C0"/>
    <w:rsid w:val="00684437"/>
    <w:rsid w:val="006844F2"/>
    <w:rsid w:val="00685312"/>
    <w:rsid w:val="00685BD6"/>
    <w:rsid w:val="00685D6B"/>
    <w:rsid w:val="00686679"/>
    <w:rsid w:val="006868EC"/>
    <w:rsid w:val="00686AA9"/>
    <w:rsid w:val="00686ED6"/>
    <w:rsid w:val="006874E6"/>
    <w:rsid w:val="0068751A"/>
    <w:rsid w:val="00687655"/>
    <w:rsid w:val="00690CBE"/>
    <w:rsid w:val="00691426"/>
    <w:rsid w:val="006917B8"/>
    <w:rsid w:val="006920A4"/>
    <w:rsid w:val="00692ACB"/>
    <w:rsid w:val="0069366E"/>
    <w:rsid w:val="00693768"/>
    <w:rsid w:val="00693913"/>
    <w:rsid w:val="00693B9B"/>
    <w:rsid w:val="00694095"/>
    <w:rsid w:val="00694659"/>
    <w:rsid w:val="0069471F"/>
    <w:rsid w:val="00694768"/>
    <w:rsid w:val="00694BEA"/>
    <w:rsid w:val="0069510E"/>
    <w:rsid w:val="006951DD"/>
    <w:rsid w:val="00695E9A"/>
    <w:rsid w:val="00696026"/>
    <w:rsid w:val="00696BEF"/>
    <w:rsid w:val="0069752C"/>
    <w:rsid w:val="006978A7"/>
    <w:rsid w:val="006A0312"/>
    <w:rsid w:val="006A039C"/>
    <w:rsid w:val="006A0706"/>
    <w:rsid w:val="006A073B"/>
    <w:rsid w:val="006A082C"/>
    <w:rsid w:val="006A0858"/>
    <w:rsid w:val="006A0859"/>
    <w:rsid w:val="006A0D8A"/>
    <w:rsid w:val="006A1104"/>
    <w:rsid w:val="006A14B7"/>
    <w:rsid w:val="006A1D17"/>
    <w:rsid w:val="006A1EC0"/>
    <w:rsid w:val="006A1FBC"/>
    <w:rsid w:val="006A212A"/>
    <w:rsid w:val="006A2715"/>
    <w:rsid w:val="006A3A42"/>
    <w:rsid w:val="006A42FC"/>
    <w:rsid w:val="006A46DF"/>
    <w:rsid w:val="006A5156"/>
    <w:rsid w:val="006A53F5"/>
    <w:rsid w:val="006A5CC7"/>
    <w:rsid w:val="006A6679"/>
    <w:rsid w:val="006A695D"/>
    <w:rsid w:val="006A6D20"/>
    <w:rsid w:val="006A72DC"/>
    <w:rsid w:val="006A773B"/>
    <w:rsid w:val="006A7925"/>
    <w:rsid w:val="006B0033"/>
    <w:rsid w:val="006B0398"/>
    <w:rsid w:val="006B0669"/>
    <w:rsid w:val="006B06F2"/>
    <w:rsid w:val="006B077A"/>
    <w:rsid w:val="006B089C"/>
    <w:rsid w:val="006B0B3F"/>
    <w:rsid w:val="006B1396"/>
    <w:rsid w:val="006B157C"/>
    <w:rsid w:val="006B1603"/>
    <w:rsid w:val="006B1917"/>
    <w:rsid w:val="006B20EF"/>
    <w:rsid w:val="006B2170"/>
    <w:rsid w:val="006B2763"/>
    <w:rsid w:val="006B2991"/>
    <w:rsid w:val="006B2CDA"/>
    <w:rsid w:val="006B3371"/>
    <w:rsid w:val="006B3C73"/>
    <w:rsid w:val="006B41D5"/>
    <w:rsid w:val="006B41F1"/>
    <w:rsid w:val="006B4791"/>
    <w:rsid w:val="006B4A5E"/>
    <w:rsid w:val="006B4B01"/>
    <w:rsid w:val="006B4C1B"/>
    <w:rsid w:val="006B5222"/>
    <w:rsid w:val="006B5408"/>
    <w:rsid w:val="006B5942"/>
    <w:rsid w:val="006B605C"/>
    <w:rsid w:val="006B629C"/>
    <w:rsid w:val="006B69EF"/>
    <w:rsid w:val="006B6DB1"/>
    <w:rsid w:val="006B7B54"/>
    <w:rsid w:val="006B7E91"/>
    <w:rsid w:val="006C011E"/>
    <w:rsid w:val="006C11C7"/>
    <w:rsid w:val="006C1B27"/>
    <w:rsid w:val="006C1DF8"/>
    <w:rsid w:val="006C1E4F"/>
    <w:rsid w:val="006C1F21"/>
    <w:rsid w:val="006C1F72"/>
    <w:rsid w:val="006C2DCB"/>
    <w:rsid w:val="006C3706"/>
    <w:rsid w:val="006C37A7"/>
    <w:rsid w:val="006C42F5"/>
    <w:rsid w:val="006C4389"/>
    <w:rsid w:val="006C4DC5"/>
    <w:rsid w:val="006C59E7"/>
    <w:rsid w:val="006C6559"/>
    <w:rsid w:val="006C6849"/>
    <w:rsid w:val="006C6C72"/>
    <w:rsid w:val="006C6DED"/>
    <w:rsid w:val="006C6E0F"/>
    <w:rsid w:val="006C70D0"/>
    <w:rsid w:val="006C78A7"/>
    <w:rsid w:val="006C7F06"/>
    <w:rsid w:val="006D0207"/>
    <w:rsid w:val="006D0893"/>
    <w:rsid w:val="006D0A26"/>
    <w:rsid w:val="006D0F42"/>
    <w:rsid w:val="006D0FDF"/>
    <w:rsid w:val="006D1047"/>
    <w:rsid w:val="006D193F"/>
    <w:rsid w:val="006D1BC8"/>
    <w:rsid w:val="006D23C0"/>
    <w:rsid w:val="006D2755"/>
    <w:rsid w:val="006D3010"/>
    <w:rsid w:val="006D3F44"/>
    <w:rsid w:val="006D4CFC"/>
    <w:rsid w:val="006D5214"/>
    <w:rsid w:val="006D57E6"/>
    <w:rsid w:val="006D5918"/>
    <w:rsid w:val="006D5C1B"/>
    <w:rsid w:val="006D5DD1"/>
    <w:rsid w:val="006D5E2E"/>
    <w:rsid w:val="006D6569"/>
    <w:rsid w:val="006D662F"/>
    <w:rsid w:val="006D7362"/>
    <w:rsid w:val="006D7527"/>
    <w:rsid w:val="006E004C"/>
    <w:rsid w:val="006E02D5"/>
    <w:rsid w:val="006E0FD6"/>
    <w:rsid w:val="006E1667"/>
    <w:rsid w:val="006E1A9A"/>
    <w:rsid w:val="006E2313"/>
    <w:rsid w:val="006E259D"/>
    <w:rsid w:val="006E264F"/>
    <w:rsid w:val="006E2D33"/>
    <w:rsid w:val="006E30DC"/>
    <w:rsid w:val="006E387C"/>
    <w:rsid w:val="006E398F"/>
    <w:rsid w:val="006E39CF"/>
    <w:rsid w:val="006E3B3D"/>
    <w:rsid w:val="006E3D68"/>
    <w:rsid w:val="006E3E0C"/>
    <w:rsid w:val="006E3F9D"/>
    <w:rsid w:val="006E491D"/>
    <w:rsid w:val="006E4C1D"/>
    <w:rsid w:val="006E4D6D"/>
    <w:rsid w:val="006E4EA2"/>
    <w:rsid w:val="006E5800"/>
    <w:rsid w:val="006E5B91"/>
    <w:rsid w:val="006E5D79"/>
    <w:rsid w:val="006E6119"/>
    <w:rsid w:val="006E61CB"/>
    <w:rsid w:val="006E65E0"/>
    <w:rsid w:val="006E6F67"/>
    <w:rsid w:val="006E75C3"/>
    <w:rsid w:val="006F0091"/>
    <w:rsid w:val="006F0B5B"/>
    <w:rsid w:val="006F0C52"/>
    <w:rsid w:val="006F12E2"/>
    <w:rsid w:val="006F1626"/>
    <w:rsid w:val="006F1A2F"/>
    <w:rsid w:val="006F1C65"/>
    <w:rsid w:val="006F2445"/>
    <w:rsid w:val="006F2448"/>
    <w:rsid w:val="006F270C"/>
    <w:rsid w:val="006F2A67"/>
    <w:rsid w:val="006F2B7B"/>
    <w:rsid w:val="006F2D3F"/>
    <w:rsid w:val="006F2F6C"/>
    <w:rsid w:val="006F303B"/>
    <w:rsid w:val="006F34EB"/>
    <w:rsid w:val="006F3766"/>
    <w:rsid w:val="006F450D"/>
    <w:rsid w:val="006F4582"/>
    <w:rsid w:val="006F49B8"/>
    <w:rsid w:val="006F5296"/>
    <w:rsid w:val="006F5649"/>
    <w:rsid w:val="006F5B88"/>
    <w:rsid w:val="006F5F97"/>
    <w:rsid w:val="006F640B"/>
    <w:rsid w:val="006F68F1"/>
    <w:rsid w:val="006F6E06"/>
    <w:rsid w:val="00700732"/>
    <w:rsid w:val="00700A63"/>
    <w:rsid w:val="00700B02"/>
    <w:rsid w:val="00700E64"/>
    <w:rsid w:val="00700F03"/>
    <w:rsid w:val="007014C1"/>
    <w:rsid w:val="00701554"/>
    <w:rsid w:val="007018AD"/>
    <w:rsid w:val="00701D68"/>
    <w:rsid w:val="00701F24"/>
    <w:rsid w:val="00702707"/>
    <w:rsid w:val="00702875"/>
    <w:rsid w:val="00702F58"/>
    <w:rsid w:val="0070329C"/>
    <w:rsid w:val="007032D2"/>
    <w:rsid w:val="00703AB2"/>
    <w:rsid w:val="00703AD6"/>
    <w:rsid w:val="00703E20"/>
    <w:rsid w:val="00703EFE"/>
    <w:rsid w:val="007041B3"/>
    <w:rsid w:val="007042CB"/>
    <w:rsid w:val="00704672"/>
    <w:rsid w:val="00704C1C"/>
    <w:rsid w:val="00704C6A"/>
    <w:rsid w:val="00704EC9"/>
    <w:rsid w:val="007052EE"/>
    <w:rsid w:val="00705415"/>
    <w:rsid w:val="007055D5"/>
    <w:rsid w:val="00705603"/>
    <w:rsid w:val="00705B5A"/>
    <w:rsid w:val="00705E27"/>
    <w:rsid w:val="00705EF6"/>
    <w:rsid w:val="00706288"/>
    <w:rsid w:val="0070794A"/>
    <w:rsid w:val="00707E1B"/>
    <w:rsid w:val="007100CD"/>
    <w:rsid w:val="00710303"/>
    <w:rsid w:val="007108AD"/>
    <w:rsid w:val="00710A6C"/>
    <w:rsid w:val="00710B9C"/>
    <w:rsid w:val="00711009"/>
    <w:rsid w:val="00711923"/>
    <w:rsid w:val="00711CC1"/>
    <w:rsid w:val="00712140"/>
    <w:rsid w:val="007126DB"/>
    <w:rsid w:val="0071291C"/>
    <w:rsid w:val="0071291D"/>
    <w:rsid w:val="00712AF2"/>
    <w:rsid w:val="00713616"/>
    <w:rsid w:val="00713BDE"/>
    <w:rsid w:val="00713CEF"/>
    <w:rsid w:val="00713F26"/>
    <w:rsid w:val="00713FFB"/>
    <w:rsid w:val="007141D1"/>
    <w:rsid w:val="0071466E"/>
    <w:rsid w:val="0071490C"/>
    <w:rsid w:val="00714CA4"/>
    <w:rsid w:val="00714D46"/>
    <w:rsid w:val="00715CC7"/>
    <w:rsid w:val="00716281"/>
    <w:rsid w:val="00716588"/>
    <w:rsid w:val="00716F98"/>
    <w:rsid w:val="00716FD4"/>
    <w:rsid w:val="007173F7"/>
    <w:rsid w:val="00717A3B"/>
    <w:rsid w:val="00717FC7"/>
    <w:rsid w:val="00720516"/>
    <w:rsid w:val="0072071C"/>
    <w:rsid w:val="00720C79"/>
    <w:rsid w:val="00720DD2"/>
    <w:rsid w:val="00720E1F"/>
    <w:rsid w:val="00721FDB"/>
    <w:rsid w:val="0072220E"/>
    <w:rsid w:val="00722431"/>
    <w:rsid w:val="0072291C"/>
    <w:rsid w:val="00722B51"/>
    <w:rsid w:val="00722C69"/>
    <w:rsid w:val="00723494"/>
    <w:rsid w:val="00724971"/>
    <w:rsid w:val="00724EAA"/>
    <w:rsid w:val="00725BB6"/>
    <w:rsid w:val="00725BC6"/>
    <w:rsid w:val="0072661F"/>
    <w:rsid w:val="00726B63"/>
    <w:rsid w:val="00726BD8"/>
    <w:rsid w:val="00726D56"/>
    <w:rsid w:val="00727037"/>
    <w:rsid w:val="007272AA"/>
    <w:rsid w:val="00727404"/>
    <w:rsid w:val="00727549"/>
    <w:rsid w:val="00727AC4"/>
    <w:rsid w:val="00727ED8"/>
    <w:rsid w:val="007302B8"/>
    <w:rsid w:val="00730ABD"/>
    <w:rsid w:val="00730C63"/>
    <w:rsid w:val="00730CBF"/>
    <w:rsid w:val="00730E1D"/>
    <w:rsid w:val="00731460"/>
    <w:rsid w:val="00731705"/>
    <w:rsid w:val="00731C02"/>
    <w:rsid w:val="00731CE9"/>
    <w:rsid w:val="00732BF5"/>
    <w:rsid w:val="00733161"/>
    <w:rsid w:val="0073336D"/>
    <w:rsid w:val="0073391E"/>
    <w:rsid w:val="00733FD8"/>
    <w:rsid w:val="00733FF4"/>
    <w:rsid w:val="007344BA"/>
    <w:rsid w:val="0073451C"/>
    <w:rsid w:val="00734678"/>
    <w:rsid w:val="00734754"/>
    <w:rsid w:val="00734A0F"/>
    <w:rsid w:val="00735262"/>
    <w:rsid w:val="007355FD"/>
    <w:rsid w:val="00735AB7"/>
    <w:rsid w:val="00735C20"/>
    <w:rsid w:val="00735CE0"/>
    <w:rsid w:val="00735FE9"/>
    <w:rsid w:val="0073615E"/>
    <w:rsid w:val="0073624B"/>
    <w:rsid w:val="007362D4"/>
    <w:rsid w:val="007363BD"/>
    <w:rsid w:val="00736644"/>
    <w:rsid w:val="00736CDB"/>
    <w:rsid w:val="00737474"/>
    <w:rsid w:val="00737715"/>
    <w:rsid w:val="00737ED2"/>
    <w:rsid w:val="0074062A"/>
    <w:rsid w:val="007406E6"/>
    <w:rsid w:val="00740B40"/>
    <w:rsid w:val="00741498"/>
    <w:rsid w:val="00742529"/>
    <w:rsid w:val="00742765"/>
    <w:rsid w:val="007427B8"/>
    <w:rsid w:val="00743282"/>
    <w:rsid w:val="007433BB"/>
    <w:rsid w:val="00743588"/>
    <w:rsid w:val="00743628"/>
    <w:rsid w:val="00744409"/>
    <w:rsid w:val="0074471B"/>
    <w:rsid w:val="0074478C"/>
    <w:rsid w:val="00745D72"/>
    <w:rsid w:val="00745DBE"/>
    <w:rsid w:val="00746CB4"/>
    <w:rsid w:val="00747E94"/>
    <w:rsid w:val="00750FE9"/>
    <w:rsid w:val="007515FB"/>
    <w:rsid w:val="007516D9"/>
    <w:rsid w:val="007519AA"/>
    <w:rsid w:val="00751A46"/>
    <w:rsid w:val="00751EC5"/>
    <w:rsid w:val="007521D2"/>
    <w:rsid w:val="007523D4"/>
    <w:rsid w:val="0075262B"/>
    <w:rsid w:val="007529BB"/>
    <w:rsid w:val="00752CDC"/>
    <w:rsid w:val="007531B9"/>
    <w:rsid w:val="0075376D"/>
    <w:rsid w:val="00754014"/>
    <w:rsid w:val="00754137"/>
    <w:rsid w:val="00754559"/>
    <w:rsid w:val="007553AB"/>
    <w:rsid w:val="00755C3E"/>
    <w:rsid w:val="00756446"/>
    <w:rsid w:val="00756B9C"/>
    <w:rsid w:val="007600FB"/>
    <w:rsid w:val="007602EA"/>
    <w:rsid w:val="00760571"/>
    <w:rsid w:val="007607D5"/>
    <w:rsid w:val="00760C12"/>
    <w:rsid w:val="00760DAD"/>
    <w:rsid w:val="0076224C"/>
    <w:rsid w:val="00762306"/>
    <w:rsid w:val="007626D4"/>
    <w:rsid w:val="00762E69"/>
    <w:rsid w:val="00762FF3"/>
    <w:rsid w:val="0076315D"/>
    <w:rsid w:val="007645CC"/>
    <w:rsid w:val="007649A7"/>
    <w:rsid w:val="00764EA4"/>
    <w:rsid w:val="00765241"/>
    <w:rsid w:val="007656FF"/>
    <w:rsid w:val="0076594E"/>
    <w:rsid w:val="00765F83"/>
    <w:rsid w:val="00766ABB"/>
    <w:rsid w:val="00766BB1"/>
    <w:rsid w:val="00766BBD"/>
    <w:rsid w:val="00767539"/>
    <w:rsid w:val="00767808"/>
    <w:rsid w:val="00767B05"/>
    <w:rsid w:val="00770421"/>
    <w:rsid w:val="00770469"/>
    <w:rsid w:val="00770762"/>
    <w:rsid w:val="00770833"/>
    <w:rsid w:val="007710A8"/>
    <w:rsid w:val="00771261"/>
    <w:rsid w:val="00771FA2"/>
    <w:rsid w:val="00772390"/>
    <w:rsid w:val="00773362"/>
    <w:rsid w:val="007733DE"/>
    <w:rsid w:val="00773BE0"/>
    <w:rsid w:val="00773F2C"/>
    <w:rsid w:val="00774037"/>
    <w:rsid w:val="00774DFD"/>
    <w:rsid w:val="00775014"/>
    <w:rsid w:val="00775139"/>
    <w:rsid w:val="00775760"/>
    <w:rsid w:val="0077576A"/>
    <w:rsid w:val="007767B1"/>
    <w:rsid w:val="007768C0"/>
    <w:rsid w:val="007769E2"/>
    <w:rsid w:val="007769FB"/>
    <w:rsid w:val="00776B04"/>
    <w:rsid w:val="00776D6E"/>
    <w:rsid w:val="00776DA9"/>
    <w:rsid w:val="00776EE7"/>
    <w:rsid w:val="007770DD"/>
    <w:rsid w:val="00777C3B"/>
    <w:rsid w:val="00780054"/>
    <w:rsid w:val="00780276"/>
    <w:rsid w:val="00781393"/>
    <w:rsid w:val="0078227D"/>
    <w:rsid w:val="00782458"/>
    <w:rsid w:val="007827EE"/>
    <w:rsid w:val="007829F6"/>
    <w:rsid w:val="00782A13"/>
    <w:rsid w:val="00782C85"/>
    <w:rsid w:val="00782E33"/>
    <w:rsid w:val="00782FDF"/>
    <w:rsid w:val="00783117"/>
    <w:rsid w:val="00783142"/>
    <w:rsid w:val="00783290"/>
    <w:rsid w:val="007837B9"/>
    <w:rsid w:val="00783F90"/>
    <w:rsid w:val="0078400F"/>
    <w:rsid w:val="007849BF"/>
    <w:rsid w:val="007852C4"/>
    <w:rsid w:val="00785865"/>
    <w:rsid w:val="00785B9D"/>
    <w:rsid w:val="00786195"/>
    <w:rsid w:val="00786FA0"/>
    <w:rsid w:val="007875B0"/>
    <w:rsid w:val="00787702"/>
    <w:rsid w:val="0078795E"/>
    <w:rsid w:val="00791025"/>
    <w:rsid w:val="0079134C"/>
    <w:rsid w:val="00791B23"/>
    <w:rsid w:val="00791F32"/>
    <w:rsid w:val="00792434"/>
    <w:rsid w:val="00792657"/>
    <w:rsid w:val="00792795"/>
    <w:rsid w:val="00793928"/>
    <w:rsid w:val="00794A6E"/>
    <w:rsid w:val="007951F3"/>
    <w:rsid w:val="007954D3"/>
    <w:rsid w:val="00795E45"/>
    <w:rsid w:val="00796317"/>
    <w:rsid w:val="00796808"/>
    <w:rsid w:val="00796BD8"/>
    <w:rsid w:val="00796F61"/>
    <w:rsid w:val="00796F9B"/>
    <w:rsid w:val="00797666"/>
    <w:rsid w:val="007A02C9"/>
    <w:rsid w:val="007A0E68"/>
    <w:rsid w:val="007A1407"/>
    <w:rsid w:val="007A1D9F"/>
    <w:rsid w:val="007A265B"/>
    <w:rsid w:val="007A27C6"/>
    <w:rsid w:val="007A2CC6"/>
    <w:rsid w:val="007A3473"/>
    <w:rsid w:val="007A34A1"/>
    <w:rsid w:val="007A34CF"/>
    <w:rsid w:val="007A35F3"/>
    <w:rsid w:val="007A3A8F"/>
    <w:rsid w:val="007A3F8B"/>
    <w:rsid w:val="007A43F0"/>
    <w:rsid w:val="007A4BDC"/>
    <w:rsid w:val="007A4FE8"/>
    <w:rsid w:val="007A5266"/>
    <w:rsid w:val="007A5B22"/>
    <w:rsid w:val="007A5DD2"/>
    <w:rsid w:val="007A5FEE"/>
    <w:rsid w:val="007A6A90"/>
    <w:rsid w:val="007A6D13"/>
    <w:rsid w:val="007A6DDD"/>
    <w:rsid w:val="007A6FDC"/>
    <w:rsid w:val="007A7049"/>
    <w:rsid w:val="007A7148"/>
    <w:rsid w:val="007A778D"/>
    <w:rsid w:val="007A78D6"/>
    <w:rsid w:val="007B0288"/>
    <w:rsid w:val="007B0676"/>
    <w:rsid w:val="007B0AB9"/>
    <w:rsid w:val="007B0BB0"/>
    <w:rsid w:val="007B1134"/>
    <w:rsid w:val="007B1B02"/>
    <w:rsid w:val="007B3B7D"/>
    <w:rsid w:val="007B3C19"/>
    <w:rsid w:val="007B3D1C"/>
    <w:rsid w:val="007B4352"/>
    <w:rsid w:val="007B4B83"/>
    <w:rsid w:val="007B4EF0"/>
    <w:rsid w:val="007B5C93"/>
    <w:rsid w:val="007B60E1"/>
    <w:rsid w:val="007B621B"/>
    <w:rsid w:val="007B6A2A"/>
    <w:rsid w:val="007B6CFD"/>
    <w:rsid w:val="007B7642"/>
    <w:rsid w:val="007B77C3"/>
    <w:rsid w:val="007B792D"/>
    <w:rsid w:val="007B7B51"/>
    <w:rsid w:val="007C031B"/>
    <w:rsid w:val="007C0818"/>
    <w:rsid w:val="007C0E1D"/>
    <w:rsid w:val="007C0F5B"/>
    <w:rsid w:val="007C1052"/>
    <w:rsid w:val="007C1243"/>
    <w:rsid w:val="007C1D04"/>
    <w:rsid w:val="007C2345"/>
    <w:rsid w:val="007C3023"/>
    <w:rsid w:val="007C34A3"/>
    <w:rsid w:val="007C3914"/>
    <w:rsid w:val="007C3B9E"/>
    <w:rsid w:val="007C3C44"/>
    <w:rsid w:val="007C3EAB"/>
    <w:rsid w:val="007C445C"/>
    <w:rsid w:val="007C44E8"/>
    <w:rsid w:val="007C4F32"/>
    <w:rsid w:val="007C5382"/>
    <w:rsid w:val="007C57A8"/>
    <w:rsid w:val="007C5F1B"/>
    <w:rsid w:val="007C66C9"/>
    <w:rsid w:val="007C68B4"/>
    <w:rsid w:val="007C7413"/>
    <w:rsid w:val="007C7592"/>
    <w:rsid w:val="007C7C14"/>
    <w:rsid w:val="007D03D9"/>
    <w:rsid w:val="007D03F0"/>
    <w:rsid w:val="007D0489"/>
    <w:rsid w:val="007D0542"/>
    <w:rsid w:val="007D079C"/>
    <w:rsid w:val="007D09D2"/>
    <w:rsid w:val="007D0CB8"/>
    <w:rsid w:val="007D0F33"/>
    <w:rsid w:val="007D11F6"/>
    <w:rsid w:val="007D1365"/>
    <w:rsid w:val="007D1815"/>
    <w:rsid w:val="007D1E06"/>
    <w:rsid w:val="007D2742"/>
    <w:rsid w:val="007D2E73"/>
    <w:rsid w:val="007D304C"/>
    <w:rsid w:val="007D35BC"/>
    <w:rsid w:val="007D399E"/>
    <w:rsid w:val="007D3B67"/>
    <w:rsid w:val="007D4195"/>
    <w:rsid w:val="007D4F16"/>
    <w:rsid w:val="007D4FFA"/>
    <w:rsid w:val="007D575E"/>
    <w:rsid w:val="007D5994"/>
    <w:rsid w:val="007D61E3"/>
    <w:rsid w:val="007D69E3"/>
    <w:rsid w:val="007D6D64"/>
    <w:rsid w:val="007D6FA7"/>
    <w:rsid w:val="007D78BC"/>
    <w:rsid w:val="007D7AE4"/>
    <w:rsid w:val="007D7C14"/>
    <w:rsid w:val="007E0019"/>
    <w:rsid w:val="007E0683"/>
    <w:rsid w:val="007E0A5D"/>
    <w:rsid w:val="007E0DE1"/>
    <w:rsid w:val="007E134D"/>
    <w:rsid w:val="007E170A"/>
    <w:rsid w:val="007E1742"/>
    <w:rsid w:val="007E2A44"/>
    <w:rsid w:val="007E3B42"/>
    <w:rsid w:val="007E4A3D"/>
    <w:rsid w:val="007E5171"/>
    <w:rsid w:val="007E51D2"/>
    <w:rsid w:val="007E5717"/>
    <w:rsid w:val="007E5822"/>
    <w:rsid w:val="007E5A56"/>
    <w:rsid w:val="007E5B8E"/>
    <w:rsid w:val="007E5C39"/>
    <w:rsid w:val="007E61C2"/>
    <w:rsid w:val="007E61CD"/>
    <w:rsid w:val="007E62E2"/>
    <w:rsid w:val="007E6AE9"/>
    <w:rsid w:val="007E6CBC"/>
    <w:rsid w:val="007E70ED"/>
    <w:rsid w:val="007E721F"/>
    <w:rsid w:val="007E77FC"/>
    <w:rsid w:val="007E7915"/>
    <w:rsid w:val="007E7E50"/>
    <w:rsid w:val="007F00D8"/>
    <w:rsid w:val="007F08A2"/>
    <w:rsid w:val="007F0FF4"/>
    <w:rsid w:val="007F1243"/>
    <w:rsid w:val="007F21A6"/>
    <w:rsid w:val="007F288A"/>
    <w:rsid w:val="007F2CD4"/>
    <w:rsid w:val="007F306D"/>
    <w:rsid w:val="007F30A5"/>
    <w:rsid w:val="007F3475"/>
    <w:rsid w:val="007F353D"/>
    <w:rsid w:val="007F35BE"/>
    <w:rsid w:val="007F374E"/>
    <w:rsid w:val="007F3C10"/>
    <w:rsid w:val="007F4CA1"/>
    <w:rsid w:val="007F4DDE"/>
    <w:rsid w:val="007F564A"/>
    <w:rsid w:val="007F611F"/>
    <w:rsid w:val="007F624B"/>
    <w:rsid w:val="007F656E"/>
    <w:rsid w:val="007F66EE"/>
    <w:rsid w:val="007F79BE"/>
    <w:rsid w:val="008005BE"/>
    <w:rsid w:val="00801137"/>
    <w:rsid w:val="008018FA"/>
    <w:rsid w:val="0080212D"/>
    <w:rsid w:val="0080271F"/>
    <w:rsid w:val="008027DA"/>
    <w:rsid w:val="00802A9B"/>
    <w:rsid w:val="00802CB9"/>
    <w:rsid w:val="00802DC9"/>
    <w:rsid w:val="00803739"/>
    <w:rsid w:val="008046B5"/>
    <w:rsid w:val="00804AD6"/>
    <w:rsid w:val="00804F2D"/>
    <w:rsid w:val="00805119"/>
    <w:rsid w:val="008057E8"/>
    <w:rsid w:val="00805A3C"/>
    <w:rsid w:val="00805B9B"/>
    <w:rsid w:val="00805FB0"/>
    <w:rsid w:val="00806161"/>
    <w:rsid w:val="00806558"/>
    <w:rsid w:val="0080692A"/>
    <w:rsid w:val="00806D64"/>
    <w:rsid w:val="00806E8F"/>
    <w:rsid w:val="008072D6"/>
    <w:rsid w:val="00807482"/>
    <w:rsid w:val="00807CDC"/>
    <w:rsid w:val="00810672"/>
    <w:rsid w:val="008109D4"/>
    <w:rsid w:val="00810A5E"/>
    <w:rsid w:val="00810B51"/>
    <w:rsid w:val="00811A05"/>
    <w:rsid w:val="00811E47"/>
    <w:rsid w:val="008121AC"/>
    <w:rsid w:val="0081254C"/>
    <w:rsid w:val="0081257B"/>
    <w:rsid w:val="00812E84"/>
    <w:rsid w:val="008134CB"/>
    <w:rsid w:val="008137E2"/>
    <w:rsid w:val="008138BE"/>
    <w:rsid w:val="00813E33"/>
    <w:rsid w:val="008140F3"/>
    <w:rsid w:val="00814472"/>
    <w:rsid w:val="008148E6"/>
    <w:rsid w:val="00814FAA"/>
    <w:rsid w:val="00815050"/>
    <w:rsid w:val="008154BD"/>
    <w:rsid w:val="00815645"/>
    <w:rsid w:val="00815C08"/>
    <w:rsid w:val="008161E2"/>
    <w:rsid w:val="00816C34"/>
    <w:rsid w:val="00817606"/>
    <w:rsid w:val="00817F19"/>
    <w:rsid w:val="008208AD"/>
    <w:rsid w:val="00820D7E"/>
    <w:rsid w:val="00821182"/>
    <w:rsid w:val="00821FFC"/>
    <w:rsid w:val="00822281"/>
    <w:rsid w:val="00822415"/>
    <w:rsid w:val="008229D7"/>
    <w:rsid w:val="00822CD5"/>
    <w:rsid w:val="00822E66"/>
    <w:rsid w:val="00822E80"/>
    <w:rsid w:val="00822EF9"/>
    <w:rsid w:val="00824610"/>
    <w:rsid w:val="00824864"/>
    <w:rsid w:val="00824885"/>
    <w:rsid w:val="00824CAB"/>
    <w:rsid w:val="00825AAC"/>
    <w:rsid w:val="00825D1C"/>
    <w:rsid w:val="00826D7B"/>
    <w:rsid w:val="008276DE"/>
    <w:rsid w:val="00827750"/>
    <w:rsid w:val="00830320"/>
    <w:rsid w:val="00831247"/>
    <w:rsid w:val="00831A10"/>
    <w:rsid w:val="00831A47"/>
    <w:rsid w:val="00831C78"/>
    <w:rsid w:val="00831DC8"/>
    <w:rsid w:val="0083203B"/>
    <w:rsid w:val="00832A3B"/>
    <w:rsid w:val="00832D64"/>
    <w:rsid w:val="00832D77"/>
    <w:rsid w:val="008332E0"/>
    <w:rsid w:val="00833365"/>
    <w:rsid w:val="00833554"/>
    <w:rsid w:val="00833994"/>
    <w:rsid w:val="00833F2B"/>
    <w:rsid w:val="0083437D"/>
    <w:rsid w:val="00834A73"/>
    <w:rsid w:val="0083540F"/>
    <w:rsid w:val="0083683B"/>
    <w:rsid w:val="00836A1F"/>
    <w:rsid w:val="00836BC5"/>
    <w:rsid w:val="00836D38"/>
    <w:rsid w:val="00837225"/>
    <w:rsid w:val="00840205"/>
    <w:rsid w:val="008403D3"/>
    <w:rsid w:val="008404B1"/>
    <w:rsid w:val="00840995"/>
    <w:rsid w:val="00840AA8"/>
    <w:rsid w:val="00840CAE"/>
    <w:rsid w:val="00841001"/>
    <w:rsid w:val="008417BF"/>
    <w:rsid w:val="0084197D"/>
    <w:rsid w:val="00841F40"/>
    <w:rsid w:val="00842081"/>
    <w:rsid w:val="0084231A"/>
    <w:rsid w:val="00842A37"/>
    <w:rsid w:val="00843173"/>
    <w:rsid w:val="00843441"/>
    <w:rsid w:val="00843819"/>
    <w:rsid w:val="00843AD1"/>
    <w:rsid w:val="00843C10"/>
    <w:rsid w:val="00844C90"/>
    <w:rsid w:val="00844CA6"/>
    <w:rsid w:val="00844E06"/>
    <w:rsid w:val="00844FF7"/>
    <w:rsid w:val="00845535"/>
    <w:rsid w:val="008460AD"/>
    <w:rsid w:val="008464E1"/>
    <w:rsid w:val="00846A4A"/>
    <w:rsid w:val="00846E4F"/>
    <w:rsid w:val="00846F3A"/>
    <w:rsid w:val="008470BA"/>
    <w:rsid w:val="00850189"/>
    <w:rsid w:val="00850237"/>
    <w:rsid w:val="00850602"/>
    <w:rsid w:val="00850A64"/>
    <w:rsid w:val="00850D41"/>
    <w:rsid w:val="00850F79"/>
    <w:rsid w:val="00851278"/>
    <w:rsid w:val="00851742"/>
    <w:rsid w:val="00851A83"/>
    <w:rsid w:val="008524BD"/>
    <w:rsid w:val="00853695"/>
    <w:rsid w:val="00853989"/>
    <w:rsid w:val="00853B87"/>
    <w:rsid w:val="00853C49"/>
    <w:rsid w:val="00853D9E"/>
    <w:rsid w:val="00853F04"/>
    <w:rsid w:val="008542F4"/>
    <w:rsid w:val="00854DF2"/>
    <w:rsid w:val="00855287"/>
    <w:rsid w:val="008552AF"/>
    <w:rsid w:val="008552EE"/>
    <w:rsid w:val="00855E0C"/>
    <w:rsid w:val="00855FE4"/>
    <w:rsid w:val="00856ED4"/>
    <w:rsid w:val="0085781A"/>
    <w:rsid w:val="00857945"/>
    <w:rsid w:val="00857DC1"/>
    <w:rsid w:val="00860207"/>
    <w:rsid w:val="00860208"/>
    <w:rsid w:val="00860B29"/>
    <w:rsid w:val="00860EFF"/>
    <w:rsid w:val="008618C7"/>
    <w:rsid w:val="0086196D"/>
    <w:rsid w:val="008619F1"/>
    <w:rsid w:val="00861A32"/>
    <w:rsid w:val="00861E69"/>
    <w:rsid w:val="008625BA"/>
    <w:rsid w:val="008626EA"/>
    <w:rsid w:val="00862799"/>
    <w:rsid w:val="0086288C"/>
    <w:rsid w:val="0086292A"/>
    <w:rsid w:val="00862A36"/>
    <w:rsid w:val="008646A6"/>
    <w:rsid w:val="0086489F"/>
    <w:rsid w:val="00864968"/>
    <w:rsid w:val="008649D7"/>
    <w:rsid w:val="00864C64"/>
    <w:rsid w:val="00865108"/>
    <w:rsid w:val="0086549F"/>
    <w:rsid w:val="00865657"/>
    <w:rsid w:val="008656E1"/>
    <w:rsid w:val="00866225"/>
    <w:rsid w:val="0086669D"/>
    <w:rsid w:val="008668E3"/>
    <w:rsid w:val="00866BFC"/>
    <w:rsid w:val="00866D5A"/>
    <w:rsid w:val="00866E94"/>
    <w:rsid w:val="00866F31"/>
    <w:rsid w:val="0086712C"/>
    <w:rsid w:val="00867174"/>
    <w:rsid w:val="00867339"/>
    <w:rsid w:val="00867823"/>
    <w:rsid w:val="00867FDF"/>
    <w:rsid w:val="00870544"/>
    <w:rsid w:val="00870B35"/>
    <w:rsid w:val="00870B55"/>
    <w:rsid w:val="00870E0A"/>
    <w:rsid w:val="0087148D"/>
    <w:rsid w:val="00871BE8"/>
    <w:rsid w:val="00871DCF"/>
    <w:rsid w:val="008721FC"/>
    <w:rsid w:val="00872228"/>
    <w:rsid w:val="008728A5"/>
    <w:rsid w:val="00872BC0"/>
    <w:rsid w:val="00872E94"/>
    <w:rsid w:val="00872FD0"/>
    <w:rsid w:val="008730F9"/>
    <w:rsid w:val="0087383A"/>
    <w:rsid w:val="00873B51"/>
    <w:rsid w:val="00874147"/>
    <w:rsid w:val="00874206"/>
    <w:rsid w:val="008746A6"/>
    <w:rsid w:val="00874995"/>
    <w:rsid w:val="0087504E"/>
    <w:rsid w:val="00875183"/>
    <w:rsid w:val="008754E2"/>
    <w:rsid w:val="0087573A"/>
    <w:rsid w:val="00875CBB"/>
    <w:rsid w:val="00875F21"/>
    <w:rsid w:val="00875F38"/>
    <w:rsid w:val="0087679D"/>
    <w:rsid w:val="00877275"/>
    <w:rsid w:val="0087731A"/>
    <w:rsid w:val="008773FA"/>
    <w:rsid w:val="00877AA4"/>
    <w:rsid w:val="00880611"/>
    <w:rsid w:val="0088083C"/>
    <w:rsid w:val="0088131A"/>
    <w:rsid w:val="00881B01"/>
    <w:rsid w:val="008821DC"/>
    <w:rsid w:val="008827FC"/>
    <w:rsid w:val="00883E7D"/>
    <w:rsid w:val="00883FC6"/>
    <w:rsid w:val="00884028"/>
    <w:rsid w:val="00884432"/>
    <w:rsid w:val="0088471A"/>
    <w:rsid w:val="00884FAA"/>
    <w:rsid w:val="008856BC"/>
    <w:rsid w:val="0088582D"/>
    <w:rsid w:val="008861DC"/>
    <w:rsid w:val="00886408"/>
    <w:rsid w:val="008864CD"/>
    <w:rsid w:val="00886A8F"/>
    <w:rsid w:val="0088719A"/>
    <w:rsid w:val="008871B7"/>
    <w:rsid w:val="008878B7"/>
    <w:rsid w:val="0088796F"/>
    <w:rsid w:val="00887B4D"/>
    <w:rsid w:val="00887D58"/>
    <w:rsid w:val="008905AF"/>
    <w:rsid w:val="008906AF"/>
    <w:rsid w:val="00890CCC"/>
    <w:rsid w:val="00891046"/>
    <w:rsid w:val="00891D87"/>
    <w:rsid w:val="00891E75"/>
    <w:rsid w:val="00891FB9"/>
    <w:rsid w:val="008921B2"/>
    <w:rsid w:val="008927FD"/>
    <w:rsid w:val="00893084"/>
    <w:rsid w:val="00893490"/>
    <w:rsid w:val="008935EA"/>
    <w:rsid w:val="0089372B"/>
    <w:rsid w:val="00893F73"/>
    <w:rsid w:val="00894945"/>
    <w:rsid w:val="00894F2A"/>
    <w:rsid w:val="00895295"/>
    <w:rsid w:val="00895383"/>
    <w:rsid w:val="00895392"/>
    <w:rsid w:val="0089541B"/>
    <w:rsid w:val="008957AF"/>
    <w:rsid w:val="00896630"/>
    <w:rsid w:val="008969AC"/>
    <w:rsid w:val="00897C98"/>
    <w:rsid w:val="008A0109"/>
    <w:rsid w:val="008A0131"/>
    <w:rsid w:val="008A091F"/>
    <w:rsid w:val="008A150D"/>
    <w:rsid w:val="008A15E9"/>
    <w:rsid w:val="008A1CF0"/>
    <w:rsid w:val="008A2001"/>
    <w:rsid w:val="008A21C2"/>
    <w:rsid w:val="008A2967"/>
    <w:rsid w:val="008A2B3C"/>
    <w:rsid w:val="008A33E0"/>
    <w:rsid w:val="008A34B8"/>
    <w:rsid w:val="008A3BDB"/>
    <w:rsid w:val="008A3BE4"/>
    <w:rsid w:val="008A4326"/>
    <w:rsid w:val="008A45EF"/>
    <w:rsid w:val="008A4F60"/>
    <w:rsid w:val="008A552C"/>
    <w:rsid w:val="008A5876"/>
    <w:rsid w:val="008A5B7B"/>
    <w:rsid w:val="008A5FA8"/>
    <w:rsid w:val="008A627D"/>
    <w:rsid w:val="008A6B38"/>
    <w:rsid w:val="008A7406"/>
    <w:rsid w:val="008B009D"/>
    <w:rsid w:val="008B0A28"/>
    <w:rsid w:val="008B0C18"/>
    <w:rsid w:val="008B0C1E"/>
    <w:rsid w:val="008B1086"/>
    <w:rsid w:val="008B1832"/>
    <w:rsid w:val="008B227F"/>
    <w:rsid w:val="008B27A0"/>
    <w:rsid w:val="008B30C5"/>
    <w:rsid w:val="008B31C5"/>
    <w:rsid w:val="008B3329"/>
    <w:rsid w:val="008B3BC3"/>
    <w:rsid w:val="008B3D82"/>
    <w:rsid w:val="008B3E5A"/>
    <w:rsid w:val="008B4472"/>
    <w:rsid w:val="008B47CC"/>
    <w:rsid w:val="008B5688"/>
    <w:rsid w:val="008B57AA"/>
    <w:rsid w:val="008B57E6"/>
    <w:rsid w:val="008B5B8B"/>
    <w:rsid w:val="008B682C"/>
    <w:rsid w:val="008B7A13"/>
    <w:rsid w:val="008C061C"/>
    <w:rsid w:val="008C1397"/>
    <w:rsid w:val="008C17EA"/>
    <w:rsid w:val="008C20AA"/>
    <w:rsid w:val="008C26FD"/>
    <w:rsid w:val="008C2B66"/>
    <w:rsid w:val="008C308E"/>
    <w:rsid w:val="008C4584"/>
    <w:rsid w:val="008C4AE9"/>
    <w:rsid w:val="008C4D31"/>
    <w:rsid w:val="008C520E"/>
    <w:rsid w:val="008C556C"/>
    <w:rsid w:val="008C5AF1"/>
    <w:rsid w:val="008C5C2A"/>
    <w:rsid w:val="008C5D11"/>
    <w:rsid w:val="008C6A6C"/>
    <w:rsid w:val="008C6AA9"/>
    <w:rsid w:val="008C6E21"/>
    <w:rsid w:val="008C74E3"/>
    <w:rsid w:val="008C779E"/>
    <w:rsid w:val="008C7A0B"/>
    <w:rsid w:val="008C7D92"/>
    <w:rsid w:val="008D023D"/>
    <w:rsid w:val="008D0494"/>
    <w:rsid w:val="008D1053"/>
    <w:rsid w:val="008D123D"/>
    <w:rsid w:val="008D1272"/>
    <w:rsid w:val="008D127D"/>
    <w:rsid w:val="008D196B"/>
    <w:rsid w:val="008D1A5B"/>
    <w:rsid w:val="008D1EF7"/>
    <w:rsid w:val="008D31B3"/>
    <w:rsid w:val="008D327B"/>
    <w:rsid w:val="008D35FB"/>
    <w:rsid w:val="008D35FE"/>
    <w:rsid w:val="008D3C4F"/>
    <w:rsid w:val="008D3DAE"/>
    <w:rsid w:val="008D4848"/>
    <w:rsid w:val="008D49E9"/>
    <w:rsid w:val="008D4E66"/>
    <w:rsid w:val="008D50F7"/>
    <w:rsid w:val="008D53C5"/>
    <w:rsid w:val="008D57B3"/>
    <w:rsid w:val="008D58A4"/>
    <w:rsid w:val="008D5929"/>
    <w:rsid w:val="008D596D"/>
    <w:rsid w:val="008D5A0E"/>
    <w:rsid w:val="008D5EF1"/>
    <w:rsid w:val="008D61D0"/>
    <w:rsid w:val="008D644E"/>
    <w:rsid w:val="008D6B66"/>
    <w:rsid w:val="008D73DC"/>
    <w:rsid w:val="008E0009"/>
    <w:rsid w:val="008E0557"/>
    <w:rsid w:val="008E0BBB"/>
    <w:rsid w:val="008E1019"/>
    <w:rsid w:val="008E2A26"/>
    <w:rsid w:val="008E3202"/>
    <w:rsid w:val="008E3875"/>
    <w:rsid w:val="008E397D"/>
    <w:rsid w:val="008E39E6"/>
    <w:rsid w:val="008E5295"/>
    <w:rsid w:val="008E5759"/>
    <w:rsid w:val="008E5C11"/>
    <w:rsid w:val="008E6435"/>
    <w:rsid w:val="008E657B"/>
    <w:rsid w:val="008E6616"/>
    <w:rsid w:val="008E6731"/>
    <w:rsid w:val="008E6FEE"/>
    <w:rsid w:val="008E7368"/>
    <w:rsid w:val="008E743F"/>
    <w:rsid w:val="008E7572"/>
    <w:rsid w:val="008E7584"/>
    <w:rsid w:val="008E7927"/>
    <w:rsid w:val="008F026F"/>
    <w:rsid w:val="008F088E"/>
    <w:rsid w:val="008F10B1"/>
    <w:rsid w:val="008F10B6"/>
    <w:rsid w:val="008F17CA"/>
    <w:rsid w:val="008F1D42"/>
    <w:rsid w:val="008F238C"/>
    <w:rsid w:val="008F2C1C"/>
    <w:rsid w:val="008F2C81"/>
    <w:rsid w:val="008F3376"/>
    <w:rsid w:val="008F3EA7"/>
    <w:rsid w:val="008F4D81"/>
    <w:rsid w:val="008F5CDF"/>
    <w:rsid w:val="008F5D73"/>
    <w:rsid w:val="008F60EA"/>
    <w:rsid w:val="008F60F9"/>
    <w:rsid w:val="008F65BC"/>
    <w:rsid w:val="008F6655"/>
    <w:rsid w:val="008F6C53"/>
    <w:rsid w:val="008F727E"/>
    <w:rsid w:val="008F7ADA"/>
    <w:rsid w:val="008F7EB6"/>
    <w:rsid w:val="0090071C"/>
    <w:rsid w:val="009007CE"/>
    <w:rsid w:val="00900C40"/>
    <w:rsid w:val="00900C55"/>
    <w:rsid w:val="009010B1"/>
    <w:rsid w:val="00901166"/>
    <w:rsid w:val="009019CD"/>
    <w:rsid w:val="00901E89"/>
    <w:rsid w:val="0090229C"/>
    <w:rsid w:val="0090309D"/>
    <w:rsid w:val="00903226"/>
    <w:rsid w:val="00903258"/>
    <w:rsid w:val="009048B4"/>
    <w:rsid w:val="009048CA"/>
    <w:rsid w:val="00904A7C"/>
    <w:rsid w:val="00904DED"/>
    <w:rsid w:val="00904F59"/>
    <w:rsid w:val="009050DF"/>
    <w:rsid w:val="0090565C"/>
    <w:rsid w:val="00905663"/>
    <w:rsid w:val="00906258"/>
    <w:rsid w:val="0090628E"/>
    <w:rsid w:val="00906491"/>
    <w:rsid w:val="009067D3"/>
    <w:rsid w:val="009071A0"/>
    <w:rsid w:val="00907651"/>
    <w:rsid w:val="00907E83"/>
    <w:rsid w:val="00907FB7"/>
    <w:rsid w:val="009101DA"/>
    <w:rsid w:val="00910602"/>
    <w:rsid w:val="0091068F"/>
    <w:rsid w:val="009109C9"/>
    <w:rsid w:val="00910AAC"/>
    <w:rsid w:val="00910B46"/>
    <w:rsid w:val="00910CEB"/>
    <w:rsid w:val="00910F83"/>
    <w:rsid w:val="00910FCF"/>
    <w:rsid w:val="00911884"/>
    <w:rsid w:val="00911F51"/>
    <w:rsid w:val="009120B8"/>
    <w:rsid w:val="00912361"/>
    <w:rsid w:val="009123B1"/>
    <w:rsid w:val="00912D95"/>
    <w:rsid w:val="00912ECE"/>
    <w:rsid w:val="0091337C"/>
    <w:rsid w:val="00913466"/>
    <w:rsid w:val="009136ED"/>
    <w:rsid w:val="00913DE9"/>
    <w:rsid w:val="00913EDF"/>
    <w:rsid w:val="00914413"/>
    <w:rsid w:val="00914821"/>
    <w:rsid w:val="00914B60"/>
    <w:rsid w:val="00914D6E"/>
    <w:rsid w:val="00915C87"/>
    <w:rsid w:val="00915D35"/>
    <w:rsid w:val="00915EAD"/>
    <w:rsid w:val="009160BD"/>
    <w:rsid w:val="00916F23"/>
    <w:rsid w:val="00916FC6"/>
    <w:rsid w:val="00917015"/>
    <w:rsid w:val="00917788"/>
    <w:rsid w:val="00917847"/>
    <w:rsid w:val="00917D3F"/>
    <w:rsid w:val="00920AB5"/>
    <w:rsid w:val="00920CC8"/>
    <w:rsid w:val="0092111A"/>
    <w:rsid w:val="0092148E"/>
    <w:rsid w:val="00922761"/>
    <w:rsid w:val="00922ADC"/>
    <w:rsid w:val="00923072"/>
    <w:rsid w:val="00923137"/>
    <w:rsid w:val="009231CE"/>
    <w:rsid w:val="009234B9"/>
    <w:rsid w:val="00923709"/>
    <w:rsid w:val="00924271"/>
    <w:rsid w:val="009242A6"/>
    <w:rsid w:val="0092446C"/>
    <w:rsid w:val="009247AF"/>
    <w:rsid w:val="009249DD"/>
    <w:rsid w:val="009258E1"/>
    <w:rsid w:val="00925937"/>
    <w:rsid w:val="00925AA9"/>
    <w:rsid w:val="009262F8"/>
    <w:rsid w:val="009263AA"/>
    <w:rsid w:val="00926858"/>
    <w:rsid w:val="00927448"/>
    <w:rsid w:val="00927460"/>
    <w:rsid w:val="009275CB"/>
    <w:rsid w:val="009279FE"/>
    <w:rsid w:val="009309B3"/>
    <w:rsid w:val="00930BB8"/>
    <w:rsid w:val="00930C80"/>
    <w:rsid w:val="00930E97"/>
    <w:rsid w:val="00931119"/>
    <w:rsid w:val="0093145E"/>
    <w:rsid w:val="009333D0"/>
    <w:rsid w:val="00933B5D"/>
    <w:rsid w:val="00933F23"/>
    <w:rsid w:val="00934234"/>
    <w:rsid w:val="0093436F"/>
    <w:rsid w:val="00934AA7"/>
    <w:rsid w:val="00935198"/>
    <w:rsid w:val="00936147"/>
    <w:rsid w:val="00936499"/>
    <w:rsid w:val="009368E4"/>
    <w:rsid w:val="00936D8F"/>
    <w:rsid w:val="00936ED8"/>
    <w:rsid w:val="00937CD3"/>
    <w:rsid w:val="0094056D"/>
    <w:rsid w:val="009406FB"/>
    <w:rsid w:val="00940989"/>
    <w:rsid w:val="00940994"/>
    <w:rsid w:val="00940A44"/>
    <w:rsid w:val="00940A49"/>
    <w:rsid w:val="00940DD8"/>
    <w:rsid w:val="00940FA8"/>
    <w:rsid w:val="009413A3"/>
    <w:rsid w:val="00941407"/>
    <w:rsid w:val="0094203E"/>
    <w:rsid w:val="009423C9"/>
    <w:rsid w:val="009428AA"/>
    <w:rsid w:val="009432D0"/>
    <w:rsid w:val="009440CD"/>
    <w:rsid w:val="009443E0"/>
    <w:rsid w:val="009444CB"/>
    <w:rsid w:val="0094535B"/>
    <w:rsid w:val="009457EC"/>
    <w:rsid w:val="00945F18"/>
    <w:rsid w:val="00945F4B"/>
    <w:rsid w:val="009460D9"/>
    <w:rsid w:val="0094628F"/>
    <w:rsid w:val="0094658A"/>
    <w:rsid w:val="00946AB3"/>
    <w:rsid w:val="00946C7C"/>
    <w:rsid w:val="00946CEA"/>
    <w:rsid w:val="00946D5B"/>
    <w:rsid w:val="00946F21"/>
    <w:rsid w:val="009478A6"/>
    <w:rsid w:val="00950013"/>
    <w:rsid w:val="00950485"/>
    <w:rsid w:val="00950878"/>
    <w:rsid w:val="00950C13"/>
    <w:rsid w:val="00951840"/>
    <w:rsid w:val="00951877"/>
    <w:rsid w:val="00951E3B"/>
    <w:rsid w:val="0095201E"/>
    <w:rsid w:val="00952BDB"/>
    <w:rsid w:val="00952C58"/>
    <w:rsid w:val="0095376B"/>
    <w:rsid w:val="00953788"/>
    <w:rsid w:val="00953AD6"/>
    <w:rsid w:val="00953C31"/>
    <w:rsid w:val="009541B8"/>
    <w:rsid w:val="009544C8"/>
    <w:rsid w:val="0095483A"/>
    <w:rsid w:val="00955081"/>
    <w:rsid w:val="00955254"/>
    <w:rsid w:val="009552D1"/>
    <w:rsid w:val="0095551A"/>
    <w:rsid w:val="009555E4"/>
    <w:rsid w:val="00955713"/>
    <w:rsid w:val="00955778"/>
    <w:rsid w:val="00955A8A"/>
    <w:rsid w:val="00955CF8"/>
    <w:rsid w:val="00955F22"/>
    <w:rsid w:val="00955FAC"/>
    <w:rsid w:val="009560BA"/>
    <w:rsid w:val="00956407"/>
    <w:rsid w:val="00957227"/>
    <w:rsid w:val="009574DC"/>
    <w:rsid w:val="00957C72"/>
    <w:rsid w:val="0096033A"/>
    <w:rsid w:val="00960494"/>
    <w:rsid w:val="00960AF9"/>
    <w:rsid w:val="00960BB3"/>
    <w:rsid w:val="00961A4B"/>
    <w:rsid w:val="009623C9"/>
    <w:rsid w:val="00962AC2"/>
    <w:rsid w:val="0096300C"/>
    <w:rsid w:val="00963282"/>
    <w:rsid w:val="009632DE"/>
    <w:rsid w:val="00963755"/>
    <w:rsid w:val="00963CD1"/>
    <w:rsid w:val="00963D1B"/>
    <w:rsid w:val="009640EF"/>
    <w:rsid w:val="00964462"/>
    <w:rsid w:val="00964970"/>
    <w:rsid w:val="009649F1"/>
    <w:rsid w:val="00965014"/>
    <w:rsid w:val="009651C1"/>
    <w:rsid w:val="00965957"/>
    <w:rsid w:val="009659F9"/>
    <w:rsid w:val="00966231"/>
    <w:rsid w:val="009668ED"/>
    <w:rsid w:val="00966B8D"/>
    <w:rsid w:val="00967066"/>
    <w:rsid w:val="0096708F"/>
    <w:rsid w:val="009679E3"/>
    <w:rsid w:val="00967FEE"/>
    <w:rsid w:val="00970423"/>
    <w:rsid w:val="0097062F"/>
    <w:rsid w:val="009707A7"/>
    <w:rsid w:val="0097114F"/>
    <w:rsid w:val="009712A8"/>
    <w:rsid w:val="00971AB9"/>
    <w:rsid w:val="00971C56"/>
    <w:rsid w:val="00971CE0"/>
    <w:rsid w:val="00971E74"/>
    <w:rsid w:val="00972D9D"/>
    <w:rsid w:val="0097310A"/>
    <w:rsid w:val="00973E1A"/>
    <w:rsid w:val="009744B5"/>
    <w:rsid w:val="00974823"/>
    <w:rsid w:val="00974A47"/>
    <w:rsid w:val="00974A6A"/>
    <w:rsid w:val="00974B22"/>
    <w:rsid w:val="00974B5F"/>
    <w:rsid w:val="00974D21"/>
    <w:rsid w:val="009754E5"/>
    <w:rsid w:val="00976354"/>
    <w:rsid w:val="00976963"/>
    <w:rsid w:val="00976DCD"/>
    <w:rsid w:val="009770E2"/>
    <w:rsid w:val="00977732"/>
    <w:rsid w:val="00977DFA"/>
    <w:rsid w:val="0098034B"/>
    <w:rsid w:val="009805E9"/>
    <w:rsid w:val="00980994"/>
    <w:rsid w:val="00980A7F"/>
    <w:rsid w:val="00980CB9"/>
    <w:rsid w:val="00980DA7"/>
    <w:rsid w:val="00980ECD"/>
    <w:rsid w:val="009819F7"/>
    <w:rsid w:val="00981B09"/>
    <w:rsid w:val="00981D7C"/>
    <w:rsid w:val="009825B7"/>
    <w:rsid w:val="0098296C"/>
    <w:rsid w:val="009829A1"/>
    <w:rsid w:val="009831BA"/>
    <w:rsid w:val="00983373"/>
    <w:rsid w:val="00983565"/>
    <w:rsid w:val="0098379D"/>
    <w:rsid w:val="0098508F"/>
    <w:rsid w:val="00985092"/>
    <w:rsid w:val="0098513C"/>
    <w:rsid w:val="00985509"/>
    <w:rsid w:val="009855A0"/>
    <w:rsid w:val="00985696"/>
    <w:rsid w:val="00985964"/>
    <w:rsid w:val="00985B62"/>
    <w:rsid w:val="00985C8A"/>
    <w:rsid w:val="0098619A"/>
    <w:rsid w:val="009867EC"/>
    <w:rsid w:val="00986C68"/>
    <w:rsid w:val="00987263"/>
    <w:rsid w:val="00987A91"/>
    <w:rsid w:val="00987F02"/>
    <w:rsid w:val="009901A6"/>
    <w:rsid w:val="009901F0"/>
    <w:rsid w:val="0099035F"/>
    <w:rsid w:val="0099081E"/>
    <w:rsid w:val="00990820"/>
    <w:rsid w:val="00991446"/>
    <w:rsid w:val="00991B57"/>
    <w:rsid w:val="0099200F"/>
    <w:rsid w:val="00992276"/>
    <w:rsid w:val="0099227A"/>
    <w:rsid w:val="0099285F"/>
    <w:rsid w:val="00992C93"/>
    <w:rsid w:val="009934B6"/>
    <w:rsid w:val="0099451B"/>
    <w:rsid w:val="0099470B"/>
    <w:rsid w:val="00994C86"/>
    <w:rsid w:val="00994DFA"/>
    <w:rsid w:val="0099542F"/>
    <w:rsid w:val="00995624"/>
    <w:rsid w:val="00995E2D"/>
    <w:rsid w:val="0099616A"/>
    <w:rsid w:val="0099644F"/>
    <w:rsid w:val="00997829"/>
    <w:rsid w:val="00997D1E"/>
    <w:rsid w:val="00997DDE"/>
    <w:rsid w:val="00997F32"/>
    <w:rsid w:val="00997F54"/>
    <w:rsid w:val="009A00B6"/>
    <w:rsid w:val="009A0278"/>
    <w:rsid w:val="009A02F0"/>
    <w:rsid w:val="009A040A"/>
    <w:rsid w:val="009A05A3"/>
    <w:rsid w:val="009A0920"/>
    <w:rsid w:val="009A0B2B"/>
    <w:rsid w:val="009A0B4F"/>
    <w:rsid w:val="009A0F13"/>
    <w:rsid w:val="009A18ED"/>
    <w:rsid w:val="009A2766"/>
    <w:rsid w:val="009A28B5"/>
    <w:rsid w:val="009A2D6E"/>
    <w:rsid w:val="009A3609"/>
    <w:rsid w:val="009A377D"/>
    <w:rsid w:val="009A3B38"/>
    <w:rsid w:val="009A4209"/>
    <w:rsid w:val="009A4255"/>
    <w:rsid w:val="009A439A"/>
    <w:rsid w:val="009A44FA"/>
    <w:rsid w:val="009A4FE5"/>
    <w:rsid w:val="009A518D"/>
    <w:rsid w:val="009A5ADB"/>
    <w:rsid w:val="009A5D7A"/>
    <w:rsid w:val="009A67C9"/>
    <w:rsid w:val="009A68A2"/>
    <w:rsid w:val="009A68CF"/>
    <w:rsid w:val="009A6A57"/>
    <w:rsid w:val="009A6D8C"/>
    <w:rsid w:val="009A7AB3"/>
    <w:rsid w:val="009A7C8D"/>
    <w:rsid w:val="009B02CF"/>
    <w:rsid w:val="009B06AF"/>
    <w:rsid w:val="009B0A3C"/>
    <w:rsid w:val="009B1153"/>
    <w:rsid w:val="009B124E"/>
    <w:rsid w:val="009B1498"/>
    <w:rsid w:val="009B15CD"/>
    <w:rsid w:val="009B1640"/>
    <w:rsid w:val="009B1843"/>
    <w:rsid w:val="009B1A13"/>
    <w:rsid w:val="009B1AC1"/>
    <w:rsid w:val="009B1B04"/>
    <w:rsid w:val="009B23B8"/>
    <w:rsid w:val="009B249C"/>
    <w:rsid w:val="009B26D2"/>
    <w:rsid w:val="009B27EC"/>
    <w:rsid w:val="009B27F8"/>
    <w:rsid w:val="009B2D50"/>
    <w:rsid w:val="009B337F"/>
    <w:rsid w:val="009B33F7"/>
    <w:rsid w:val="009B3ACD"/>
    <w:rsid w:val="009B3E4B"/>
    <w:rsid w:val="009B40DA"/>
    <w:rsid w:val="009B44BB"/>
    <w:rsid w:val="009B479A"/>
    <w:rsid w:val="009B4827"/>
    <w:rsid w:val="009B488B"/>
    <w:rsid w:val="009B5CD9"/>
    <w:rsid w:val="009B5D5E"/>
    <w:rsid w:val="009B5DCB"/>
    <w:rsid w:val="009B5EBF"/>
    <w:rsid w:val="009B5EC8"/>
    <w:rsid w:val="009B629F"/>
    <w:rsid w:val="009B67DD"/>
    <w:rsid w:val="009B70F6"/>
    <w:rsid w:val="009B7B88"/>
    <w:rsid w:val="009B7CE9"/>
    <w:rsid w:val="009C006E"/>
    <w:rsid w:val="009C01DE"/>
    <w:rsid w:val="009C07CC"/>
    <w:rsid w:val="009C0C50"/>
    <w:rsid w:val="009C1223"/>
    <w:rsid w:val="009C1A78"/>
    <w:rsid w:val="009C1E46"/>
    <w:rsid w:val="009C236D"/>
    <w:rsid w:val="009C2937"/>
    <w:rsid w:val="009C2CE8"/>
    <w:rsid w:val="009C2E3B"/>
    <w:rsid w:val="009C3003"/>
    <w:rsid w:val="009C3623"/>
    <w:rsid w:val="009C3A3B"/>
    <w:rsid w:val="009C428B"/>
    <w:rsid w:val="009C4352"/>
    <w:rsid w:val="009C47F8"/>
    <w:rsid w:val="009C4C6D"/>
    <w:rsid w:val="009C4DE9"/>
    <w:rsid w:val="009C52D4"/>
    <w:rsid w:val="009C5436"/>
    <w:rsid w:val="009C5942"/>
    <w:rsid w:val="009C6001"/>
    <w:rsid w:val="009C6152"/>
    <w:rsid w:val="009C6326"/>
    <w:rsid w:val="009C75DB"/>
    <w:rsid w:val="009C7919"/>
    <w:rsid w:val="009C7ACB"/>
    <w:rsid w:val="009D00AC"/>
    <w:rsid w:val="009D06FA"/>
    <w:rsid w:val="009D0777"/>
    <w:rsid w:val="009D0827"/>
    <w:rsid w:val="009D11DB"/>
    <w:rsid w:val="009D19AC"/>
    <w:rsid w:val="009D1B1D"/>
    <w:rsid w:val="009D1C96"/>
    <w:rsid w:val="009D1DA8"/>
    <w:rsid w:val="009D230E"/>
    <w:rsid w:val="009D2503"/>
    <w:rsid w:val="009D252D"/>
    <w:rsid w:val="009D2B88"/>
    <w:rsid w:val="009D35B1"/>
    <w:rsid w:val="009D3833"/>
    <w:rsid w:val="009D3D0B"/>
    <w:rsid w:val="009D496D"/>
    <w:rsid w:val="009D4C61"/>
    <w:rsid w:val="009D5CD2"/>
    <w:rsid w:val="009D64D6"/>
    <w:rsid w:val="009D6D9E"/>
    <w:rsid w:val="009D7303"/>
    <w:rsid w:val="009D7EB4"/>
    <w:rsid w:val="009E045B"/>
    <w:rsid w:val="009E050E"/>
    <w:rsid w:val="009E077C"/>
    <w:rsid w:val="009E0F45"/>
    <w:rsid w:val="009E10ED"/>
    <w:rsid w:val="009E1C88"/>
    <w:rsid w:val="009E1F2D"/>
    <w:rsid w:val="009E23FD"/>
    <w:rsid w:val="009E24B3"/>
    <w:rsid w:val="009E2F88"/>
    <w:rsid w:val="009E3414"/>
    <w:rsid w:val="009E3649"/>
    <w:rsid w:val="009E4226"/>
    <w:rsid w:val="009E44FB"/>
    <w:rsid w:val="009E4E46"/>
    <w:rsid w:val="009E4F01"/>
    <w:rsid w:val="009E54F6"/>
    <w:rsid w:val="009E5697"/>
    <w:rsid w:val="009E5B6E"/>
    <w:rsid w:val="009E5D08"/>
    <w:rsid w:val="009E673D"/>
    <w:rsid w:val="009E6993"/>
    <w:rsid w:val="009E6CB0"/>
    <w:rsid w:val="009E75B3"/>
    <w:rsid w:val="009E7614"/>
    <w:rsid w:val="009E77D0"/>
    <w:rsid w:val="009E7975"/>
    <w:rsid w:val="009E7AEC"/>
    <w:rsid w:val="009E7B2C"/>
    <w:rsid w:val="009E7BF5"/>
    <w:rsid w:val="009E7DD6"/>
    <w:rsid w:val="009F0043"/>
    <w:rsid w:val="009F038C"/>
    <w:rsid w:val="009F115F"/>
    <w:rsid w:val="009F1623"/>
    <w:rsid w:val="009F1729"/>
    <w:rsid w:val="009F1A71"/>
    <w:rsid w:val="009F1CFA"/>
    <w:rsid w:val="009F2289"/>
    <w:rsid w:val="009F29E6"/>
    <w:rsid w:val="009F2A59"/>
    <w:rsid w:val="009F2DFE"/>
    <w:rsid w:val="009F2E12"/>
    <w:rsid w:val="009F2F4B"/>
    <w:rsid w:val="009F3017"/>
    <w:rsid w:val="009F3368"/>
    <w:rsid w:val="009F33E6"/>
    <w:rsid w:val="009F3423"/>
    <w:rsid w:val="009F3648"/>
    <w:rsid w:val="009F36A9"/>
    <w:rsid w:val="009F385B"/>
    <w:rsid w:val="009F393B"/>
    <w:rsid w:val="009F3C05"/>
    <w:rsid w:val="009F3E5E"/>
    <w:rsid w:val="009F4007"/>
    <w:rsid w:val="009F40F9"/>
    <w:rsid w:val="009F4A5A"/>
    <w:rsid w:val="009F51EA"/>
    <w:rsid w:val="009F5967"/>
    <w:rsid w:val="009F5BBD"/>
    <w:rsid w:val="009F5DE8"/>
    <w:rsid w:val="009F622F"/>
    <w:rsid w:val="009F6803"/>
    <w:rsid w:val="009F6FE0"/>
    <w:rsid w:val="00A00812"/>
    <w:rsid w:val="00A0158D"/>
    <w:rsid w:val="00A01A40"/>
    <w:rsid w:val="00A02083"/>
    <w:rsid w:val="00A02242"/>
    <w:rsid w:val="00A02A48"/>
    <w:rsid w:val="00A03B34"/>
    <w:rsid w:val="00A04B03"/>
    <w:rsid w:val="00A04FD5"/>
    <w:rsid w:val="00A054B7"/>
    <w:rsid w:val="00A05B54"/>
    <w:rsid w:val="00A05EF4"/>
    <w:rsid w:val="00A05FD4"/>
    <w:rsid w:val="00A0609A"/>
    <w:rsid w:val="00A067DF"/>
    <w:rsid w:val="00A06C64"/>
    <w:rsid w:val="00A06EF9"/>
    <w:rsid w:val="00A07448"/>
    <w:rsid w:val="00A07A8A"/>
    <w:rsid w:val="00A07BA0"/>
    <w:rsid w:val="00A11189"/>
    <w:rsid w:val="00A1194A"/>
    <w:rsid w:val="00A12779"/>
    <w:rsid w:val="00A12A9D"/>
    <w:rsid w:val="00A12C27"/>
    <w:rsid w:val="00A12E1C"/>
    <w:rsid w:val="00A13131"/>
    <w:rsid w:val="00A13299"/>
    <w:rsid w:val="00A1347E"/>
    <w:rsid w:val="00A1350E"/>
    <w:rsid w:val="00A13A35"/>
    <w:rsid w:val="00A13A8E"/>
    <w:rsid w:val="00A13F56"/>
    <w:rsid w:val="00A14061"/>
    <w:rsid w:val="00A14BC6"/>
    <w:rsid w:val="00A14E27"/>
    <w:rsid w:val="00A14FA5"/>
    <w:rsid w:val="00A1521F"/>
    <w:rsid w:val="00A15709"/>
    <w:rsid w:val="00A1592E"/>
    <w:rsid w:val="00A172A0"/>
    <w:rsid w:val="00A1744D"/>
    <w:rsid w:val="00A174A1"/>
    <w:rsid w:val="00A179B7"/>
    <w:rsid w:val="00A17A8D"/>
    <w:rsid w:val="00A20162"/>
    <w:rsid w:val="00A2066E"/>
    <w:rsid w:val="00A21244"/>
    <w:rsid w:val="00A218F6"/>
    <w:rsid w:val="00A219B8"/>
    <w:rsid w:val="00A21B4D"/>
    <w:rsid w:val="00A21FFC"/>
    <w:rsid w:val="00A22962"/>
    <w:rsid w:val="00A2341B"/>
    <w:rsid w:val="00A23908"/>
    <w:rsid w:val="00A23A07"/>
    <w:rsid w:val="00A23C48"/>
    <w:rsid w:val="00A23F9B"/>
    <w:rsid w:val="00A24348"/>
    <w:rsid w:val="00A25105"/>
    <w:rsid w:val="00A2533D"/>
    <w:rsid w:val="00A25565"/>
    <w:rsid w:val="00A259C3"/>
    <w:rsid w:val="00A26465"/>
    <w:rsid w:val="00A26BF1"/>
    <w:rsid w:val="00A2706E"/>
    <w:rsid w:val="00A2779B"/>
    <w:rsid w:val="00A27973"/>
    <w:rsid w:val="00A27D10"/>
    <w:rsid w:val="00A27F63"/>
    <w:rsid w:val="00A30022"/>
    <w:rsid w:val="00A302BA"/>
    <w:rsid w:val="00A308CE"/>
    <w:rsid w:val="00A30B5C"/>
    <w:rsid w:val="00A315F0"/>
    <w:rsid w:val="00A31A65"/>
    <w:rsid w:val="00A322A4"/>
    <w:rsid w:val="00A32704"/>
    <w:rsid w:val="00A32DE4"/>
    <w:rsid w:val="00A32DED"/>
    <w:rsid w:val="00A331DA"/>
    <w:rsid w:val="00A3375B"/>
    <w:rsid w:val="00A339AA"/>
    <w:rsid w:val="00A33A87"/>
    <w:rsid w:val="00A33C42"/>
    <w:rsid w:val="00A34698"/>
    <w:rsid w:val="00A34E62"/>
    <w:rsid w:val="00A350E1"/>
    <w:rsid w:val="00A35427"/>
    <w:rsid w:val="00A35ED4"/>
    <w:rsid w:val="00A36127"/>
    <w:rsid w:val="00A36128"/>
    <w:rsid w:val="00A362EF"/>
    <w:rsid w:val="00A37379"/>
    <w:rsid w:val="00A376D1"/>
    <w:rsid w:val="00A3793D"/>
    <w:rsid w:val="00A37999"/>
    <w:rsid w:val="00A37ABA"/>
    <w:rsid w:val="00A40538"/>
    <w:rsid w:val="00A407D3"/>
    <w:rsid w:val="00A40851"/>
    <w:rsid w:val="00A40967"/>
    <w:rsid w:val="00A40D36"/>
    <w:rsid w:val="00A411CF"/>
    <w:rsid w:val="00A4145C"/>
    <w:rsid w:val="00A415D1"/>
    <w:rsid w:val="00A417CD"/>
    <w:rsid w:val="00A41828"/>
    <w:rsid w:val="00A41AB2"/>
    <w:rsid w:val="00A41C14"/>
    <w:rsid w:val="00A41D0B"/>
    <w:rsid w:val="00A41D82"/>
    <w:rsid w:val="00A41FB1"/>
    <w:rsid w:val="00A422A0"/>
    <w:rsid w:val="00A42998"/>
    <w:rsid w:val="00A42D6F"/>
    <w:rsid w:val="00A42EE5"/>
    <w:rsid w:val="00A433AF"/>
    <w:rsid w:val="00A43918"/>
    <w:rsid w:val="00A43926"/>
    <w:rsid w:val="00A43E40"/>
    <w:rsid w:val="00A440B6"/>
    <w:rsid w:val="00A442C3"/>
    <w:rsid w:val="00A44650"/>
    <w:rsid w:val="00A44762"/>
    <w:rsid w:val="00A447AC"/>
    <w:rsid w:val="00A4488D"/>
    <w:rsid w:val="00A45133"/>
    <w:rsid w:val="00A4535C"/>
    <w:rsid w:val="00A4541B"/>
    <w:rsid w:val="00A456BE"/>
    <w:rsid w:val="00A458C7"/>
    <w:rsid w:val="00A4665C"/>
    <w:rsid w:val="00A46D38"/>
    <w:rsid w:val="00A472C1"/>
    <w:rsid w:val="00A47914"/>
    <w:rsid w:val="00A5016B"/>
    <w:rsid w:val="00A501C4"/>
    <w:rsid w:val="00A501D1"/>
    <w:rsid w:val="00A516B5"/>
    <w:rsid w:val="00A5171D"/>
    <w:rsid w:val="00A5183D"/>
    <w:rsid w:val="00A51EF0"/>
    <w:rsid w:val="00A521E2"/>
    <w:rsid w:val="00A5223E"/>
    <w:rsid w:val="00A52355"/>
    <w:rsid w:val="00A52935"/>
    <w:rsid w:val="00A530EA"/>
    <w:rsid w:val="00A539B0"/>
    <w:rsid w:val="00A539F3"/>
    <w:rsid w:val="00A53EBD"/>
    <w:rsid w:val="00A5432E"/>
    <w:rsid w:val="00A54620"/>
    <w:rsid w:val="00A5472F"/>
    <w:rsid w:val="00A54752"/>
    <w:rsid w:val="00A54794"/>
    <w:rsid w:val="00A54D1A"/>
    <w:rsid w:val="00A5502E"/>
    <w:rsid w:val="00A55241"/>
    <w:rsid w:val="00A55848"/>
    <w:rsid w:val="00A55852"/>
    <w:rsid w:val="00A558EC"/>
    <w:rsid w:val="00A5601E"/>
    <w:rsid w:val="00A5644B"/>
    <w:rsid w:val="00A566A5"/>
    <w:rsid w:val="00A5686C"/>
    <w:rsid w:val="00A56976"/>
    <w:rsid w:val="00A56A31"/>
    <w:rsid w:val="00A56FE0"/>
    <w:rsid w:val="00A60021"/>
    <w:rsid w:val="00A60084"/>
    <w:rsid w:val="00A60E57"/>
    <w:rsid w:val="00A60ECB"/>
    <w:rsid w:val="00A61601"/>
    <w:rsid w:val="00A619CC"/>
    <w:rsid w:val="00A61B95"/>
    <w:rsid w:val="00A61DC1"/>
    <w:rsid w:val="00A62686"/>
    <w:rsid w:val="00A62F41"/>
    <w:rsid w:val="00A63400"/>
    <w:rsid w:val="00A63F60"/>
    <w:rsid w:val="00A6497F"/>
    <w:rsid w:val="00A64B5B"/>
    <w:rsid w:val="00A65450"/>
    <w:rsid w:val="00A655A0"/>
    <w:rsid w:val="00A66C87"/>
    <w:rsid w:val="00A66F02"/>
    <w:rsid w:val="00A6712E"/>
    <w:rsid w:val="00A673E7"/>
    <w:rsid w:val="00A67507"/>
    <w:rsid w:val="00A67F15"/>
    <w:rsid w:val="00A67FB5"/>
    <w:rsid w:val="00A70085"/>
    <w:rsid w:val="00A70281"/>
    <w:rsid w:val="00A709C6"/>
    <w:rsid w:val="00A70B48"/>
    <w:rsid w:val="00A70CBF"/>
    <w:rsid w:val="00A70E78"/>
    <w:rsid w:val="00A70F45"/>
    <w:rsid w:val="00A712C0"/>
    <w:rsid w:val="00A71349"/>
    <w:rsid w:val="00A716BD"/>
    <w:rsid w:val="00A7190E"/>
    <w:rsid w:val="00A72268"/>
    <w:rsid w:val="00A72812"/>
    <w:rsid w:val="00A7283C"/>
    <w:rsid w:val="00A7294F"/>
    <w:rsid w:val="00A73280"/>
    <w:rsid w:val="00A7383D"/>
    <w:rsid w:val="00A73889"/>
    <w:rsid w:val="00A73936"/>
    <w:rsid w:val="00A740A2"/>
    <w:rsid w:val="00A7516E"/>
    <w:rsid w:val="00A75980"/>
    <w:rsid w:val="00A75C52"/>
    <w:rsid w:val="00A75E90"/>
    <w:rsid w:val="00A7638A"/>
    <w:rsid w:val="00A767EF"/>
    <w:rsid w:val="00A76A09"/>
    <w:rsid w:val="00A76AB2"/>
    <w:rsid w:val="00A778F8"/>
    <w:rsid w:val="00A77F43"/>
    <w:rsid w:val="00A80021"/>
    <w:rsid w:val="00A80331"/>
    <w:rsid w:val="00A80A0D"/>
    <w:rsid w:val="00A80F36"/>
    <w:rsid w:val="00A810BD"/>
    <w:rsid w:val="00A8155E"/>
    <w:rsid w:val="00A81729"/>
    <w:rsid w:val="00A81BC9"/>
    <w:rsid w:val="00A822C6"/>
    <w:rsid w:val="00A826B5"/>
    <w:rsid w:val="00A83782"/>
    <w:rsid w:val="00A837D2"/>
    <w:rsid w:val="00A83D8D"/>
    <w:rsid w:val="00A84ADD"/>
    <w:rsid w:val="00A84C1A"/>
    <w:rsid w:val="00A84F3F"/>
    <w:rsid w:val="00A84FE7"/>
    <w:rsid w:val="00A85B10"/>
    <w:rsid w:val="00A869DC"/>
    <w:rsid w:val="00A86ED5"/>
    <w:rsid w:val="00A86FE6"/>
    <w:rsid w:val="00A87169"/>
    <w:rsid w:val="00A87221"/>
    <w:rsid w:val="00A87259"/>
    <w:rsid w:val="00A8733B"/>
    <w:rsid w:val="00A87882"/>
    <w:rsid w:val="00A87CFA"/>
    <w:rsid w:val="00A87F22"/>
    <w:rsid w:val="00A90480"/>
    <w:rsid w:val="00A90561"/>
    <w:rsid w:val="00A9070D"/>
    <w:rsid w:val="00A90790"/>
    <w:rsid w:val="00A909A9"/>
    <w:rsid w:val="00A90AAB"/>
    <w:rsid w:val="00A90CB5"/>
    <w:rsid w:val="00A90CCD"/>
    <w:rsid w:val="00A90EC4"/>
    <w:rsid w:val="00A9102A"/>
    <w:rsid w:val="00A910BE"/>
    <w:rsid w:val="00A91381"/>
    <w:rsid w:val="00A91C5E"/>
    <w:rsid w:val="00A91D23"/>
    <w:rsid w:val="00A92174"/>
    <w:rsid w:val="00A92381"/>
    <w:rsid w:val="00A92BD5"/>
    <w:rsid w:val="00A92E46"/>
    <w:rsid w:val="00A92FA2"/>
    <w:rsid w:val="00A93251"/>
    <w:rsid w:val="00A9331A"/>
    <w:rsid w:val="00A934A1"/>
    <w:rsid w:val="00A937DF"/>
    <w:rsid w:val="00A938F7"/>
    <w:rsid w:val="00A93C54"/>
    <w:rsid w:val="00A940D5"/>
    <w:rsid w:val="00A947D3"/>
    <w:rsid w:val="00A949F1"/>
    <w:rsid w:val="00A94BB0"/>
    <w:rsid w:val="00A94EFA"/>
    <w:rsid w:val="00A95577"/>
    <w:rsid w:val="00A9564E"/>
    <w:rsid w:val="00A9568B"/>
    <w:rsid w:val="00A9616D"/>
    <w:rsid w:val="00A96447"/>
    <w:rsid w:val="00A967CB"/>
    <w:rsid w:val="00A96839"/>
    <w:rsid w:val="00A96C37"/>
    <w:rsid w:val="00A97040"/>
    <w:rsid w:val="00A97167"/>
    <w:rsid w:val="00A973E7"/>
    <w:rsid w:val="00A979C5"/>
    <w:rsid w:val="00A97B0F"/>
    <w:rsid w:val="00A97DA5"/>
    <w:rsid w:val="00A97FDB"/>
    <w:rsid w:val="00A97FFA"/>
    <w:rsid w:val="00AA0B2B"/>
    <w:rsid w:val="00AA0E2B"/>
    <w:rsid w:val="00AA107F"/>
    <w:rsid w:val="00AA122E"/>
    <w:rsid w:val="00AA1420"/>
    <w:rsid w:val="00AA15C8"/>
    <w:rsid w:val="00AA1BE8"/>
    <w:rsid w:val="00AA20F7"/>
    <w:rsid w:val="00AA2E34"/>
    <w:rsid w:val="00AA2F66"/>
    <w:rsid w:val="00AA370D"/>
    <w:rsid w:val="00AA396E"/>
    <w:rsid w:val="00AA3A3A"/>
    <w:rsid w:val="00AA3C24"/>
    <w:rsid w:val="00AA3F19"/>
    <w:rsid w:val="00AA4EA3"/>
    <w:rsid w:val="00AA520F"/>
    <w:rsid w:val="00AA52DA"/>
    <w:rsid w:val="00AA5602"/>
    <w:rsid w:val="00AA5B60"/>
    <w:rsid w:val="00AA6052"/>
    <w:rsid w:val="00AA63D9"/>
    <w:rsid w:val="00AA653A"/>
    <w:rsid w:val="00AA7269"/>
    <w:rsid w:val="00AA788D"/>
    <w:rsid w:val="00AA791B"/>
    <w:rsid w:val="00AA79B3"/>
    <w:rsid w:val="00AB0423"/>
    <w:rsid w:val="00AB0FB3"/>
    <w:rsid w:val="00AB15AC"/>
    <w:rsid w:val="00AB1A58"/>
    <w:rsid w:val="00AB203B"/>
    <w:rsid w:val="00AB2242"/>
    <w:rsid w:val="00AB2A7D"/>
    <w:rsid w:val="00AB2D3F"/>
    <w:rsid w:val="00AB334F"/>
    <w:rsid w:val="00AB3633"/>
    <w:rsid w:val="00AB365B"/>
    <w:rsid w:val="00AB3DB1"/>
    <w:rsid w:val="00AB3E10"/>
    <w:rsid w:val="00AB3FF8"/>
    <w:rsid w:val="00AB450D"/>
    <w:rsid w:val="00AB4CE2"/>
    <w:rsid w:val="00AB4DB4"/>
    <w:rsid w:val="00AB5896"/>
    <w:rsid w:val="00AB5915"/>
    <w:rsid w:val="00AB65BC"/>
    <w:rsid w:val="00AB6A39"/>
    <w:rsid w:val="00AB6DAE"/>
    <w:rsid w:val="00AB6F97"/>
    <w:rsid w:val="00AB79E6"/>
    <w:rsid w:val="00AB7DF3"/>
    <w:rsid w:val="00AC06EE"/>
    <w:rsid w:val="00AC0EBF"/>
    <w:rsid w:val="00AC11C0"/>
    <w:rsid w:val="00AC16CF"/>
    <w:rsid w:val="00AC24A3"/>
    <w:rsid w:val="00AC253A"/>
    <w:rsid w:val="00AC2925"/>
    <w:rsid w:val="00AC2ABE"/>
    <w:rsid w:val="00AC2C95"/>
    <w:rsid w:val="00AC2D73"/>
    <w:rsid w:val="00AC2E5C"/>
    <w:rsid w:val="00AC32CA"/>
    <w:rsid w:val="00AC3724"/>
    <w:rsid w:val="00AC436E"/>
    <w:rsid w:val="00AC469A"/>
    <w:rsid w:val="00AC4932"/>
    <w:rsid w:val="00AC5A71"/>
    <w:rsid w:val="00AC5E16"/>
    <w:rsid w:val="00AC5F24"/>
    <w:rsid w:val="00AC6B43"/>
    <w:rsid w:val="00AC6E7D"/>
    <w:rsid w:val="00AC6FA6"/>
    <w:rsid w:val="00AC7915"/>
    <w:rsid w:val="00AC7BC6"/>
    <w:rsid w:val="00AC7BEA"/>
    <w:rsid w:val="00AD00CB"/>
    <w:rsid w:val="00AD08B8"/>
    <w:rsid w:val="00AD0918"/>
    <w:rsid w:val="00AD0E08"/>
    <w:rsid w:val="00AD189D"/>
    <w:rsid w:val="00AD19CE"/>
    <w:rsid w:val="00AD22BF"/>
    <w:rsid w:val="00AD2E7A"/>
    <w:rsid w:val="00AD32F3"/>
    <w:rsid w:val="00AD337C"/>
    <w:rsid w:val="00AD38F9"/>
    <w:rsid w:val="00AD3A63"/>
    <w:rsid w:val="00AD3B33"/>
    <w:rsid w:val="00AD4A59"/>
    <w:rsid w:val="00AD4A89"/>
    <w:rsid w:val="00AD4D1A"/>
    <w:rsid w:val="00AD54A5"/>
    <w:rsid w:val="00AD67B5"/>
    <w:rsid w:val="00AD73AA"/>
    <w:rsid w:val="00AD785D"/>
    <w:rsid w:val="00AD7E20"/>
    <w:rsid w:val="00AE0CE9"/>
    <w:rsid w:val="00AE0DBC"/>
    <w:rsid w:val="00AE0E88"/>
    <w:rsid w:val="00AE0F71"/>
    <w:rsid w:val="00AE1584"/>
    <w:rsid w:val="00AE15F0"/>
    <w:rsid w:val="00AE193D"/>
    <w:rsid w:val="00AE260A"/>
    <w:rsid w:val="00AE2815"/>
    <w:rsid w:val="00AE2CC5"/>
    <w:rsid w:val="00AE2F73"/>
    <w:rsid w:val="00AE4BFA"/>
    <w:rsid w:val="00AE5117"/>
    <w:rsid w:val="00AE579D"/>
    <w:rsid w:val="00AE5EB8"/>
    <w:rsid w:val="00AE6451"/>
    <w:rsid w:val="00AE64B9"/>
    <w:rsid w:val="00AE64C7"/>
    <w:rsid w:val="00AF0872"/>
    <w:rsid w:val="00AF13E6"/>
    <w:rsid w:val="00AF1ED2"/>
    <w:rsid w:val="00AF2026"/>
    <w:rsid w:val="00AF2048"/>
    <w:rsid w:val="00AF2139"/>
    <w:rsid w:val="00AF2736"/>
    <w:rsid w:val="00AF2BA1"/>
    <w:rsid w:val="00AF38D6"/>
    <w:rsid w:val="00AF4205"/>
    <w:rsid w:val="00AF49AC"/>
    <w:rsid w:val="00AF53AE"/>
    <w:rsid w:val="00AF5528"/>
    <w:rsid w:val="00AF58BD"/>
    <w:rsid w:val="00AF6522"/>
    <w:rsid w:val="00AF6545"/>
    <w:rsid w:val="00AF6F1B"/>
    <w:rsid w:val="00AF7170"/>
    <w:rsid w:val="00AF7469"/>
    <w:rsid w:val="00AF74C0"/>
    <w:rsid w:val="00AF751F"/>
    <w:rsid w:val="00AF7531"/>
    <w:rsid w:val="00AF78A4"/>
    <w:rsid w:val="00AF796C"/>
    <w:rsid w:val="00AF7AE8"/>
    <w:rsid w:val="00AF7CA3"/>
    <w:rsid w:val="00AF7D96"/>
    <w:rsid w:val="00AF7E6E"/>
    <w:rsid w:val="00B0050F"/>
    <w:rsid w:val="00B01274"/>
    <w:rsid w:val="00B01A29"/>
    <w:rsid w:val="00B022BB"/>
    <w:rsid w:val="00B02EAD"/>
    <w:rsid w:val="00B03E9D"/>
    <w:rsid w:val="00B03F24"/>
    <w:rsid w:val="00B04352"/>
    <w:rsid w:val="00B04626"/>
    <w:rsid w:val="00B047F3"/>
    <w:rsid w:val="00B04DD6"/>
    <w:rsid w:val="00B04E5F"/>
    <w:rsid w:val="00B0517F"/>
    <w:rsid w:val="00B051AF"/>
    <w:rsid w:val="00B0562C"/>
    <w:rsid w:val="00B05D87"/>
    <w:rsid w:val="00B05F23"/>
    <w:rsid w:val="00B05F5C"/>
    <w:rsid w:val="00B0610B"/>
    <w:rsid w:val="00B0621A"/>
    <w:rsid w:val="00B0708B"/>
    <w:rsid w:val="00B0783D"/>
    <w:rsid w:val="00B078E9"/>
    <w:rsid w:val="00B07B06"/>
    <w:rsid w:val="00B07B53"/>
    <w:rsid w:val="00B103B5"/>
    <w:rsid w:val="00B109BA"/>
    <w:rsid w:val="00B1166D"/>
    <w:rsid w:val="00B12872"/>
    <w:rsid w:val="00B1296B"/>
    <w:rsid w:val="00B12F8C"/>
    <w:rsid w:val="00B1318B"/>
    <w:rsid w:val="00B133C2"/>
    <w:rsid w:val="00B13BBB"/>
    <w:rsid w:val="00B13F11"/>
    <w:rsid w:val="00B13F5C"/>
    <w:rsid w:val="00B14060"/>
    <w:rsid w:val="00B140BC"/>
    <w:rsid w:val="00B141BA"/>
    <w:rsid w:val="00B144C1"/>
    <w:rsid w:val="00B14726"/>
    <w:rsid w:val="00B14AEB"/>
    <w:rsid w:val="00B14D10"/>
    <w:rsid w:val="00B14F6E"/>
    <w:rsid w:val="00B15232"/>
    <w:rsid w:val="00B15B01"/>
    <w:rsid w:val="00B15D4E"/>
    <w:rsid w:val="00B160CF"/>
    <w:rsid w:val="00B167C2"/>
    <w:rsid w:val="00B17726"/>
    <w:rsid w:val="00B1784F"/>
    <w:rsid w:val="00B17870"/>
    <w:rsid w:val="00B17DC5"/>
    <w:rsid w:val="00B17E26"/>
    <w:rsid w:val="00B17FA7"/>
    <w:rsid w:val="00B20646"/>
    <w:rsid w:val="00B21492"/>
    <w:rsid w:val="00B21BF2"/>
    <w:rsid w:val="00B2252D"/>
    <w:rsid w:val="00B22962"/>
    <w:rsid w:val="00B22CDB"/>
    <w:rsid w:val="00B22E67"/>
    <w:rsid w:val="00B22EAD"/>
    <w:rsid w:val="00B2335C"/>
    <w:rsid w:val="00B23C5B"/>
    <w:rsid w:val="00B23C6D"/>
    <w:rsid w:val="00B23EC8"/>
    <w:rsid w:val="00B2411E"/>
    <w:rsid w:val="00B24C81"/>
    <w:rsid w:val="00B24D5E"/>
    <w:rsid w:val="00B24E45"/>
    <w:rsid w:val="00B2514B"/>
    <w:rsid w:val="00B26083"/>
    <w:rsid w:val="00B270E9"/>
    <w:rsid w:val="00B27498"/>
    <w:rsid w:val="00B302B2"/>
    <w:rsid w:val="00B305C5"/>
    <w:rsid w:val="00B30B8E"/>
    <w:rsid w:val="00B30CC9"/>
    <w:rsid w:val="00B30D6B"/>
    <w:rsid w:val="00B318B3"/>
    <w:rsid w:val="00B31BB4"/>
    <w:rsid w:val="00B32E19"/>
    <w:rsid w:val="00B33DED"/>
    <w:rsid w:val="00B34785"/>
    <w:rsid w:val="00B34C69"/>
    <w:rsid w:val="00B3569D"/>
    <w:rsid w:val="00B35D8D"/>
    <w:rsid w:val="00B36510"/>
    <w:rsid w:val="00B36578"/>
    <w:rsid w:val="00B365B2"/>
    <w:rsid w:val="00B366FF"/>
    <w:rsid w:val="00B369EC"/>
    <w:rsid w:val="00B370D6"/>
    <w:rsid w:val="00B37593"/>
    <w:rsid w:val="00B377CE"/>
    <w:rsid w:val="00B378E9"/>
    <w:rsid w:val="00B40106"/>
    <w:rsid w:val="00B402A0"/>
    <w:rsid w:val="00B402F3"/>
    <w:rsid w:val="00B40925"/>
    <w:rsid w:val="00B40E30"/>
    <w:rsid w:val="00B412C7"/>
    <w:rsid w:val="00B4146A"/>
    <w:rsid w:val="00B41878"/>
    <w:rsid w:val="00B41CBD"/>
    <w:rsid w:val="00B42173"/>
    <w:rsid w:val="00B42579"/>
    <w:rsid w:val="00B42726"/>
    <w:rsid w:val="00B44563"/>
    <w:rsid w:val="00B44955"/>
    <w:rsid w:val="00B44A9F"/>
    <w:rsid w:val="00B44B05"/>
    <w:rsid w:val="00B44BAC"/>
    <w:rsid w:val="00B44D4C"/>
    <w:rsid w:val="00B45928"/>
    <w:rsid w:val="00B459A4"/>
    <w:rsid w:val="00B463CD"/>
    <w:rsid w:val="00B4691B"/>
    <w:rsid w:val="00B46F6E"/>
    <w:rsid w:val="00B47758"/>
    <w:rsid w:val="00B50B8A"/>
    <w:rsid w:val="00B5109F"/>
    <w:rsid w:val="00B510D4"/>
    <w:rsid w:val="00B51410"/>
    <w:rsid w:val="00B51441"/>
    <w:rsid w:val="00B519FD"/>
    <w:rsid w:val="00B522ED"/>
    <w:rsid w:val="00B52653"/>
    <w:rsid w:val="00B527EA"/>
    <w:rsid w:val="00B5291E"/>
    <w:rsid w:val="00B5398A"/>
    <w:rsid w:val="00B53AF9"/>
    <w:rsid w:val="00B53FBA"/>
    <w:rsid w:val="00B54DF4"/>
    <w:rsid w:val="00B55134"/>
    <w:rsid w:val="00B55329"/>
    <w:rsid w:val="00B553BC"/>
    <w:rsid w:val="00B55732"/>
    <w:rsid w:val="00B56078"/>
    <w:rsid w:val="00B56C04"/>
    <w:rsid w:val="00B56DAC"/>
    <w:rsid w:val="00B56EB9"/>
    <w:rsid w:val="00B56F6E"/>
    <w:rsid w:val="00B57B2E"/>
    <w:rsid w:val="00B57E12"/>
    <w:rsid w:val="00B6000A"/>
    <w:rsid w:val="00B608A5"/>
    <w:rsid w:val="00B60C48"/>
    <w:rsid w:val="00B60D29"/>
    <w:rsid w:val="00B60DE2"/>
    <w:rsid w:val="00B61422"/>
    <w:rsid w:val="00B617C1"/>
    <w:rsid w:val="00B626D6"/>
    <w:rsid w:val="00B62D62"/>
    <w:rsid w:val="00B62F29"/>
    <w:rsid w:val="00B6307D"/>
    <w:rsid w:val="00B63260"/>
    <w:rsid w:val="00B637FB"/>
    <w:rsid w:val="00B63F72"/>
    <w:rsid w:val="00B6405A"/>
    <w:rsid w:val="00B643BC"/>
    <w:rsid w:val="00B647B6"/>
    <w:rsid w:val="00B64941"/>
    <w:rsid w:val="00B64AC7"/>
    <w:rsid w:val="00B64B9E"/>
    <w:rsid w:val="00B64E9B"/>
    <w:rsid w:val="00B64FB1"/>
    <w:rsid w:val="00B6510A"/>
    <w:rsid w:val="00B65D86"/>
    <w:rsid w:val="00B66009"/>
    <w:rsid w:val="00B661E4"/>
    <w:rsid w:val="00B6657B"/>
    <w:rsid w:val="00B667E9"/>
    <w:rsid w:val="00B66B7E"/>
    <w:rsid w:val="00B66DCD"/>
    <w:rsid w:val="00B67432"/>
    <w:rsid w:val="00B67518"/>
    <w:rsid w:val="00B677FB"/>
    <w:rsid w:val="00B67D25"/>
    <w:rsid w:val="00B67DA2"/>
    <w:rsid w:val="00B701A3"/>
    <w:rsid w:val="00B7066D"/>
    <w:rsid w:val="00B71584"/>
    <w:rsid w:val="00B715F7"/>
    <w:rsid w:val="00B71A6C"/>
    <w:rsid w:val="00B71C5F"/>
    <w:rsid w:val="00B71F9B"/>
    <w:rsid w:val="00B722A0"/>
    <w:rsid w:val="00B72566"/>
    <w:rsid w:val="00B72771"/>
    <w:rsid w:val="00B72A4E"/>
    <w:rsid w:val="00B72FCC"/>
    <w:rsid w:val="00B730CE"/>
    <w:rsid w:val="00B7348A"/>
    <w:rsid w:val="00B73AF2"/>
    <w:rsid w:val="00B74A65"/>
    <w:rsid w:val="00B74E6E"/>
    <w:rsid w:val="00B74F35"/>
    <w:rsid w:val="00B75FC1"/>
    <w:rsid w:val="00B765D4"/>
    <w:rsid w:val="00B76B00"/>
    <w:rsid w:val="00B76C27"/>
    <w:rsid w:val="00B7724B"/>
    <w:rsid w:val="00B77519"/>
    <w:rsid w:val="00B77972"/>
    <w:rsid w:val="00B77CE3"/>
    <w:rsid w:val="00B77E63"/>
    <w:rsid w:val="00B8079D"/>
    <w:rsid w:val="00B80AC0"/>
    <w:rsid w:val="00B80B31"/>
    <w:rsid w:val="00B80BAC"/>
    <w:rsid w:val="00B80E9E"/>
    <w:rsid w:val="00B812E3"/>
    <w:rsid w:val="00B81EAD"/>
    <w:rsid w:val="00B81F51"/>
    <w:rsid w:val="00B82396"/>
    <w:rsid w:val="00B82909"/>
    <w:rsid w:val="00B833CB"/>
    <w:rsid w:val="00B8363C"/>
    <w:rsid w:val="00B8377E"/>
    <w:rsid w:val="00B841A0"/>
    <w:rsid w:val="00B84635"/>
    <w:rsid w:val="00B84682"/>
    <w:rsid w:val="00B8484C"/>
    <w:rsid w:val="00B858D1"/>
    <w:rsid w:val="00B85A77"/>
    <w:rsid w:val="00B85C90"/>
    <w:rsid w:val="00B85D69"/>
    <w:rsid w:val="00B85F0C"/>
    <w:rsid w:val="00B862BA"/>
    <w:rsid w:val="00B86493"/>
    <w:rsid w:val="00B8750E"/>
    <w:rsid w:val="00B87927"/>
    <w:rsid w:val="00B87BB8"/>
    <w:rsid w:val="00B87F0F"/>
    <w:rsid w:val="00B9021A"/>
    <w:rsid w:val="00B90270"/>
    <w:rsid w:val="00B909A4"/>
    <w:rsid w:val="00B91D0B"/>
    <w:rsid w:val="00B91FF6"/>
    <w:rsid w:val="00B929FB"/>
    <w:rsid w:val="00B92D1C"/>
    <w:rsid w:val="00B92DF4"/>
    <w:rsid w:val="00B92EB3"/>
    <w:rsid w:val="00B935F3"/>
    <w:rsid w:val="00B9386C"/>
    <w:rsid w:val="00B938CC"/>
    <w:rsid w:val="00B939B1"/>
    <w:rsid w:val="00B93DD6"/>
    <w:rsid w:val="00B93EB5"/>
    <w:rsid w:val="00B94A90"/>
    <w:rsid w:val="00B94C5D"/>
    <w:rsid w:val="00B95FB0"/>
    <w:rsid w:val="00B96216"/>
    <w:rsid w:val="00B96734"/>
    <w:rsid w:val="00B96FBA"/>
    <w:rsid w:val="00B97587"/>
    <w:rsid w:val="00B978A8"/>
    <w:rsid w:val="00B97979"/>
    <w:rsid w:val="00B97C09"/>
    <w:rsid w:val="00BA02A0"/>
    <w:rsid w:val="00BA04E2"/>
    <w:rsid w:val="00BA1036"/>
    <w:rsid w:val="00BA1707"/>
    <w:rsid w:val="00BA1793"/>
    <w:rsid w:val="00BA1A53"/>
    <w:rsid w:val="00BA1D8D"/>
    <w:rsid w:val="00BA1F16"/>
    <w:rsid w:val="00BA25DD"/>
    <w:rsid w:val="00BA2B56"/>
    <w:rsid w:val="00BA2D29"/>
    <w:rsid w:val="00BA30B5"/>
    <w:rsid w:val="00BA47DB"/>
    <w:rsid w:val="00BA4FC1"/>
    <w:rsid w:val="00BA503D"/>
    <w:rsid w:val="00BA5305"/>
    <w:rsid w:val="00BA5376"/>
    <w:rsid w:val="00BA5B4D"/>
    <w:rsid w:val="00BA6025"/>
    <w:rsid w:val="00BA658C"/>
    <w:rsid w:val="00BA6960"/>
    <w:rsid w:val="00BA6A48"/>
    <w:rsid w:val="00BA6D75"/>
    <w:rsid w:val="00BA796D"/>
    <w:rsid w:val="00BA7995"/>
    <w:rsid w:val="00BB0653"/>
    <w:rsid w:val="00BB08D5"/>
    <w:rsid w:val="00BB0F55"/>
    <w:rsid w:val="00BB1593"/>
    <w:rsid w:val="00BB1FE9"/>
    <w:rsid w:val="00BB27CB"/>
    <w:rsid w:val="00BB3085"/>
    <w:rsid w:val="00BB31B3"/>
    <w:rsid w:val="00BB3232"/>
    <w:rsid w:val="00BB3565"/>
    <w:rsid w:val="00BB3A1C"/>
    <w:rsid w:val="00BB3CCE"/>
    <w:rsid w:val="00BB4400"/>
    <w:rsid w:val="00BB50FB"/>
    <w:rsid w:val="00BB5104"/>
    <w:rsid w:val="00BB5410"/>
    <w:rsid w:val="00BB56FA"/>
    <w:rsid w:val="00BB647A"/>
    <w:rsid w:val="00BB663B"/>
    <w:rsid w:val="00BB6685"/>
    <w:rsid w:val="00BB6C49"/>
    <w:rsid w:val="00BB6FDB"/>
    <w:rsid w:val="00BB725E"/>
    <w:rsid w:val="00BC00D2"/>
    <w:rsid w:val="00BC014B"/>
    <w:rsid w:val="00BC0290"/>
    <w:rsid w:val="00BC03BD"/>
    <w:rsid w:val="00BC0A2E"/>
    <w:rsid w:val="00BC0B33"/>
    <w:rsid w:val="00BC0F6E"/>
    <w:rsid w:val="00BC0F9A"/>
    <w:rsid w:val="00BC10D9"/>
    <w:rsid w:val="00BC12DB"/>
    <w:rsid w:val="00BC1395"/>
    <w:rsid w:val="00BC13E4"/>
    <w:rsid w:val="00BC1E35"/>
    <w:rsid w:val="00BC1FEA"/>
    <w:rsid w:val="00BC2264"/>
    <w:rsid w:val="00BC226C"/>
    <w:rsid w:val="00BC294E"/>
    <w:rsid w:val="00BC3692"/>
    <w:rsid w:val="00BC36E2"/>
    <w:rsid w:val="00BC3EFE"/>
    <w:rsid w:val="00BC40E4"/>
    <w:rsid w:val="00BC4DCC"/>
    <w:rsid w:val="00BC5A87"/>
    <w:rsid w:val="00BC5B27"/>
    <w:rsid w:val="00BC6093"/>
    <w:rsid w:val="00BC69DC"/>
    <w:rsid w:val="00BC6F0C"/>
    <w:rsid w:val="00BC77FE"/>
    <w:rsid w:val="00BC79FB"/>
    <w:rsid w:val="00BC7FBA"/>
    <w:rsid w:val="00BD0727"/>
    <w:rsid w:val="00BD1342"/>
    <w:rsid w:val="00BD18C8"/>
    <w:rsid w:val="00BD1ADF"/>
    <w:rsid w:val="00BD1FCD"/>
    <w:rsid w:val="00BD29FA"/>
    <w:rsid w:val="00BD2D94"/>
    <w:rsid w:val="00BD366A"/>
    <w:rsid w:val="00BD3941"/>
    <w:rsid w:val="00BD3A46"/>
    <w:rsid w:val="00BD40CB"/>
    <w:rsid w:val="00BD4858"/>
    <w:rsid w:val="00BD4AA5"/>
    <w:rsid w:val="00BD4C84"/>
    <w:rsid w:val="00BD4FB7"/>
    <w:rsid w:val="00BD5890"/>
    <w:rsid w:val="00BD6A89"/>
    <w:rsid w:val="00BD6D4F"/>
    <w:rsid w:val="00BD704C"/>
    <w:rsid w:val="00BD7AB7"/>
    <w:rsid w:val="00BE0F8A"/>
    <w:rsid w:val="00BE1171"/>
    <w:rsid w:val="00BE1352"/>
    <w:rsid w:val="00BE17FF"/>
    <w:rsid w:val="00BE1ADB"/>
    <w:rsid w:val="00BE217F"/>
    <w:rsid w:val="00BE286B"/>
    <w:rsid w:val="00BE291F"/>
    <w:rsid w:val="00BE2A39"/>
    <w:rsid w:val="00BE2BC7"/>
    <w:rsid w:val="00BE377E"/>
    <w:rsid w:val="00BE3891"/>
    <w:rsid w:val="00BE3BD8"/>
    <w:rsid w:val="00BE4892"/>
    <w:rsid w:val="00BE4DAC"/>
    <w:rsid w:val="00BE53D9"/>
    <w:rsid w:val="00BE55CE"/>
    <w:rsid w:val="00BE57FD"/>
    <w:rsid w:val="00BE5CD0"/>
    <w:rsid w:val="00BE64DD"/>
    <w:rsid w:val="00BE6533"/>
    <w:rsid w:val="00BE6D1B"/>
    <w:rsid w:val="00BE70B4"/>
    <w:rsid w:val="00BE73CC"/>
    <w:rsid w:val="00BE7483"/>
    <w:rsid w:val="00BE7A71"/>
    <w:rsid w:val="00BE7B2C"/>
    <w:rsid w:val="00BF0041"/>
    <w:rsid w:val="00BF00A8"/>
    <w:rsid w:val="00BF020C"/>
    <w:rsid w:val="00BF04D4"/>
    <w:rsid w:val="00BF0DAB"/>
    <w:rsid w:val="00BF1312"/>
    <w:rsid w:val="00BF1601"/>
    <w:rsid w:val="00BF21C6"/>
    <w:rsid w:val="00BF28DF"/>
    <w:rsid w:val="00BF2B25"/>
    <w:rsid w:val="00BF3826"/>
    <w:rsid w:val="00BF38DB"/>
    <w:rsid w:val="00BF3995"/>
    <w:rsid w:val="00BF5329"/>
    <w:rsid w:val="00BF595D"/>
    <w:rsid w:val="00BF5D0C"/>
    <w:rsid w:val="00BF670A"/>
    <w:rsid w:val="00BF688F"/>
    <w:rsid w:val="00BF6C93"/>
    <w:rsid w:val="00BF705B"/>
    <w:rsid w:val="00BF7C0E"/>
    <w:rsid w:val="00C001E9"/>
    <w:rsid w:val="00C0093B"/>
    <w:rsid w:val="00C00F16"/>
    <w:rsid w:val="00C01296"/>
    <w:rsid w:val="00C0171C"/>
    <w:rsid w:val="00C0190F"/>
    <w:rsid w:val="00C01D7D"/>
    <w:rsid w:val="00C025F9"/>
    <w:rsid w:val="00C028B3"/>
    <w:rsid w:val="00C02C94"/>
    <w:rsid w:val="00C02DD2"/>
    <w:rsid w:val="00C03B96"/>
    <w:rsid w:val="00C03D27"/>
    <w:rsid w:val="00C03D6D"/>
    <w:rsid w:val="00C047E5"/>
    <w:rsid w:val="00C04D43"/>
    <w:rsid w:val="00C04E7C"/>
    <w:rsid w:val="00C05B8F"/>
    <w:rsid w:val="00C05C08"/>
    <w:rsid w:val="00C05D67"/>
    <w:rsid w:val="00C061B6"/>
    <w:rsid w:val="00C06700"/>
    <w:rsid w:val="00C06873"/>
    <w:rsid w:val="00C06A85"/>
    <w:rsid w:val="00C077AC"/>
    <w:rsid w:val="00C10070"/>
    <w:rsid w:val="00C109D1"/>
    <w:rsid w:val="00C10C69"/>
    <w:rsid w:val="00C10D19"/>
    <w:rsid w:val="00C11214"/>
    <w:rsid w:val="00C11575"/>
    <w:rsid w:val="00C1162E"/>
    <w:rsid w:val="00C11FC4"/>
    <w:rsid w:val="00C1246D"/>
    <w:rsid w:val="00C12C1D"/>
    <w:rsid w:val="00C131C7"/>
    <w:rsid w:val="00C13368"/>
    <w:rsid w:val="00C139D2"/>
    <w:rsid w:val="00C14155"/>
    <w:rsid w:val="00C148AB"/>
    <w:rsid w:val="00C1512A"/>
    <w:rsid w:val="00C151D8"/>
    <w:rsid w:val="00C15546"/>
    <w:rsid w:val="00C15C10"/>
    <w:rsid w:val="00C15FB3"/>
    <w:rsid w:val="00C16725"/>
    <w:rsid w:val="00C170E5"/>
    <w:rsid w:val="00C17152"/>
    <w:rsid w:val="00C1794C"/>
    <w:rsid w:val="00C17A26"/>
    <w:rsid w:val="00C17C8B"/>
    <w:rsid w:val="00C17F34"/>
    <w:rsid w:val="00C17F98"/>
    <w:rsid w:val="00C2040C"/>
    <w:rsid w:val="00C20729"/>
    <w:rsid w:val="00C2170A"/>
    <w:rsid w:val="00C2171E"/>
    <w:rsid w:val="00C2193B"/>
    <w:rsid w:val="00C21AFE"/>
    <w:rsid w:val="00C21C3C"/>
    <w:rsid w:val="00C21E24"/>
    <w:rsid w:val="00C21EE3"/>
    <w:rsid w:val="00C22438"/>
    <w:rsid w:val="00C22B9F"/>
    <w:rsid w:val="00C2319C"/>
    <w:rsid w:val="00C23405"/>
    <w:rsid w:val="00C2365E"/>
    <w:rsid w:val="00C23AE0"/>
    <w:rsid w:val="00C23AFF"/>
    <w:rsid w:val="00C23C08"/>
    <w:rsid w:val="00C23F8C"/>
    <w:rsid w:val="00C23FBD"/>
    <w:rsid w:val="00C24C3F"/>
    <w:rsid w:val="00C24D5C"/>
    <w:rsid w:val="00C25238"/>
    <w:rsid w:val="00C2581D"/>
    <w:rsid w:val="00C25B55"/>
    <w:rsid w:val="00C2615B"/>
    <w:rsid w:val="00C2632A"/>
    <w:rsid w:val="00C2675F"/>
    <w:rsid w:val="00C27264"/>
    <w:rsid w:val="00C273A3"/>
    <w:rsid w:val="00C27775"/>
    <w:rsid w:val="00C27B2B"/>
    <w:rsid w:val="00C300E4"/>
    <w:rsid w:val="00C30223"/>
    <w:rsid w:val="00C31246"/>
    <w:rsid w:val="00C3158F"/>
    <w:rsid w:val="00C3197F"/>
    <w:rsid w:val="00C31CBD"/>
    <w:rsid w:val="00C31DCB"/>
    <w:rsid w:val="00C321DE"/>
    <w:rsid w:val="00C323EF"/>
    <w:rsid w:val="00C32AA3"/>
    <w:rsid w:val="00C331A1"/>
    <w:rsid w:val="00C3335A"/>
    <w:rsid w:val="00C3347B"/>
    <w:rsid w:val="00C33594"/>
    <w:rsid w:val="00C338B9"/>
    <w:rsid w:val="00C338EC"/>
    <w:rsid w:val="00C33A9C"/>
    <w:rsid w:val="00C33FB6"/>
    <w:rsid w:val="00C340AD"/>
    <w:rsid w:val="00C35453"/>
    <w:rsid w:val="00C35B1C"/>
    <w:rsid w:val="00C35EE3"/>
    <w:rsid w:val="00C35F9F"/>
    <w:rsid w:val="00C3604A"/>
    <w:rsid w:val="00C3674D"/>
    <w:rsid w:val="00C36B55"/>
    <w:rsid w:val="00C41536"/>
    <w:rsid w:val="00C415A2"/>
    <w:rsid w:val="00C41626"/>
    <w:rsid w:val="00C4182C"/>
    <w:rsid w:val="00C41A0D"/>
    <w:rsid w:val="00C41EAF"/>
    <w:rsid w:val="00C42226"/>
    <w:rsid w:val="00C42581"/>
    <w:rsid w:val="00C426BF"/>
    <w:rsid w:val="00C429FA"/>
    <w:rsid w:val="00C42D5C"/>
    <w:rsid w:val="00C42E47"/>
    <w:rsid w:val="00C4343F"/>
    <w:rsid w:val="00C438FE"/>
    <w:rsid w:val="00C43A35"/>
    <w:rsid w:val="00C43C60"/>
    <w:rsid w:val="00C44342"/>
    <w:rsid w:val="00C44B18"/>
    <w:rsid w:val="00C44E1C"/>
    <w:rsid w:val="00C44FF4"/>
    <w:rsid w:val="00C46884"/>
    <w:rsid w:val="00C46A12"/>
    <w:rsid w:val="00C46B2A"/>
    <w:rsid w:val="00C471F6"/>
    <w:rsid w:val="00C4784C"/>
    <w:rsid w:val="00C478DA"/>
    <w:rsid w:val="00C47D2B"/>
    <w:rsid w:val="00C51A09"/>
    <w:rsid w:val="00C51BD2"/>
    <w:rsid w:val="00C523AE"/>
    <w:rsid w:val="00C524A2"/>
    <w:rsid w:val="00C52AC7"/>
    <w:rsid w:val="00C535C3"/>
    <w:rsid w:val="00C536AF"/>
    <w:rsid w:val="00C5388E"/>
    <w:rsid w:val="00C53A4A"/>
    <w:rsid w:val="00C547C9"/>
    <w:rsid w:val="00C54F9F"/>
    <w:rsid w:val="00C5574D"/>
    <w:rsid w:val="00C56204"/>
    <w:rsid w:val="00C56610"/>
    <w:rsid w:val="00C569D5"/>
    <w:rsid w:val="00C56C31"/>
    <w:rsid w:val="00C56D91"/>
    <w:rsid w:val="00C56DBA"/>
    <w:rsid w:val="00C573B0"/>
    <w:rsid w:val="00C602DB"/>
    <w:rsid w:val="00C60432"/>
    <w:rsid w:val="00C60516"/>
    <w:rsid w:val="00C60876"/>
    <w:rsid w:val="00C60C4C"/>
    <w:rsid w:val="00C60E82"/>
    <w:rsid w:val="00C61229"/>
    <w:rsid w:val="00C618AB"/>
    <w:rsid w:val="00C6192F"/>
    <w:rsid w:val="00C61A53"/>
    <w:rsid w:val="00C624F4"/>
    <w:rsid w:val="00C63239"/>
    <w:rsid w:val="00C633E5"/>
    <w:rsid w:val="00C6390B"/>
    <w:rsid w:val="00C63D65"/>
    <w:rsid w:val="00C6411F"/>
    <w:rsid w:val="00C64564"/>
    <w:rsid w:val="00C64687"/>
    <w:rsid w:val="00C648DA"/>
    <w:rsid w:val="00C6498A"/>
    <w:rsid w:val="00C6628C"/>
    <w:rsid w:val="00C66295"/>
    <w:rsid w:val="00C6650A"/>
    <w:rsid w:val="00C66548"/>
    <w:rsid w:val="00C667C8"/>
    <w:rsid w:val="00C66A8E"/>
    <w:rsid w:val="00C66B9A"/>
    <w:rsid w:val="00C6734B"/>
    <w:rsid w:val="00C67AEC"/>
    <w:rsid w:val="00C67C45"/>
    <w:rsid w:val="00C67E3D"/>
    <w:rsid w:val="00C67EB2"/>
    <w:rsid w:val="00C70620"/>
    <w:rsid w:val="00C70781"/>
    <w:rsid w:val="00C70B5D"/>
    <w:rsid w:val="00C70C20"/>
    <w:rsid w:val="00C70D5E"/>
    <w:rsid w:val="00C70F90"/>
    <w:rsid w:val="00C715F9"/>
    <w:rsid w:val="00C717C2"/>
    <w:rsid w:val="00C71D99"/>
    <w:rsid w:val="00C724DF"/>
    <w:rsid w:val="00C72889"/>
    <w:rsid w:val="00C72A9C"/>
    <w:rsid w:val="00C734E0"/>
    <w:rsid w:val="00C73524"/>
    <w:rsid w:val="00C73599"/>
    <w:rsid w:val="00C736AF"/>
    <w:rsid w:val="00C73F85"/>
    <w:rsid w:val="00C74529"/>
    <w:rsid w:val="00C748CD"/>
    <w:rsid w:val="00C74A10"/>
    <w:rsid w:val="00C74BCC"/>
    <w:rsid w:val="00C74CE0"/>
    <w:rsid w:val="00C74D1E"/>
    <w:rsid w:val="00C751DE"/>
    <w:rsid w:val="00C753BD"/>
    <w:rsid w:val="00C756E5"/>
    <w:rsid w:val="00C757DC"/>
    <w:rsid w:val="00C75E4D"/>
    <w:rsid w:val="00C764CD"/>
    <w:rsid w:val="00C765DA"/>
    <w:rsid w:val="00C7695A"/>
    <w:rsid w:val="00C76A4D"/>
    <w:rsid w:val="00C76AD4"/>
    <w:rsid w:val="00C76B45"/>
    <w:rsid w:val="00C76CE5"/>
    <w:rsid w:val="00C773F6"/>
    <w:rsid w:val="00C77A39"/>
    <w:rsid w:val="00C77BB1"/>
    <w:rsid w:val="00C77D2B"/>
    <w:rsid w:val="00C77FBE"/>
    <w:rsid w:val="00C80ECF"/>
    <w:rsid w:val="00C81010"/>
    <w:rsid w:val="00C81254"/>
    <w:rsid w:val="00C8189F"/>
    <w:rsid w:val="00C83C74"/>
    <w:rsid w:val="00C83FA3"/>
    <w:rsid w:val="00C843A6"/>
    <w:rsid w:val="00C847BD"/>
    <w:rsid w:val="00C8531D"/>
    <w:rsid w:val="00C85885"/>
    <w:rsid w:val="00C86095"/>
    <w:rsid w:val="00C86718"/>
    <w:rsid w:val="00C86832"/>
    <w:rsid w:val="00C8696F"/>
    <w:rsid w:val="00C86B3C"/>
    <w:rsid w:val="00C86C68"/>
    <w:rsid w:val="00C86F84"/>
    <w:rsid w:val="00C86F87"/>
    <w:rsid w:val="00C87267"/>
    <w:rsid w:val="00C87543"/>
    <w:rsid w:val="00C87B97"/>
    <w:rsid w:val="00C9022B"/>
    <w:rsid w:val="00C90769"/>
    <w:rsid w:val="00C90866"/>
    <w:rsid w:val="00C90F38"/>
    <w:rsid w:val="00C911D4"/>
    <w:rsid w:val="00C91259"/>
    <w:rsid w:val="00C912B0"/>
    <w:rsid w:val="00C914E2"/>
    <w:rsid w:val="00C91AB3"/>
    <w:rsid w:val="00C91D9B"/>
    <w:rsid w:val="00C92344"/>
    <w:rsid w:val="00C924FE"/>
    <w:rsid w:val="00C92568"/>
    <w:rsid w:val="00C9285F"/>
    <w:rsid w:val="00C92F2B"/>
    <w:rsid w:val="00C93655"/>
    <w:rsid w:val="00C93DD3"/>
    <w:rsid w:val="00C93F7E"/>
    <w:rsid w:val="00C9434A"/>
    <w:rsid w:val="00C958CA"/>
    <w:rsid w:val="00C95CF9"/>
    <w:rsid w:val="00C96844"/>
    <w:rsid w:val="00C96B0F"/>
    <w:rsid w:val="00C96C43"/>
    <w:rsid w:val="00C970BA"/>
    <w:rsid w:val="00C970EC"/>
    <w:rsid w:val="00C97292"/>
    <w:rsid w:val="00C97FF5"/>
    <w:rsid w:val="00CA0264"/>
    <w:rsid w:val="00CA13CA"/>
    <w:rsid w:val="00CA13CF"/>
    <w:rsid w:val="00CA13F0"/>
    <w:rsid w:val="00CA1B8C"/>
    <w:rsid w:val="00CA2BAA"/>
    <w:rsid w:val="00CA2E41"/>
    <w:rsid w:val="00CA2E5B"/>
    <w:rsid w:val="00CA2FF3"/>
    <w:rsid w:val="00CA311D"/>
    <w:rsid w:val="00CA32C2"/>
    <w:rsid w:val="00CA47C3"/>
    <w:rsid w:val="00CA4ED9"/>
    <w:rsid w:val="00CA5900"/>
    <w:rsid w:val="00CA5CBB"/>
    <w:rsid w:val="00CA5D96"/>
    <w:rsid w:val="00CA613C"/>
    <w:rsid w:val="00CA649E"/>
    <w:rsid w:val="00CA6A71"/>
    <w:rsid w:val="00CA6DE0"/>
    <w:rsid w:val="00CA7376"/>
    <w:rsid w:val="00CA7627"/>
    <w:rsid w:val="00CA7978"/>
    <w:rsid w:val="00CA7E94"/>
    <w:rsid w:val="00CB007C"/>
    <w:rsid w:val="00CB1039"/>
    <w:rsid w:val="00CB1069"/>
    <w:rsid w:val="00CB10D6"/>
    <w:rsid w:val="00CB117A"/>
    <w:rsid w:val="00CB1202"/>
    <w:rsid w:val="00CB1206"/>
    <w:rsid w:val="00CB171A"/>
    <w:rsid w:val="00CB1C84"/>
    <w:rsid w:val="00CB1E92"/>
    <w:rsid w:val="00CB2247"/>
    <w:rsid w:val="00CB2342"/>
    <w:rsid w:val="00CB2A05"/>
    <w:rsid w:val="00CB2CB0"/>
    <w:rsid w:val="00CB2F9A"/>
    <w:rsid w:val="00CB2FB5"/>
    <w:rsid w:val="00CB38D9"/>
    <w:rsid w:val="00CB3B27"/>
    <w:rsid w:val="00CB3B81"/>
    <w:rsid w:val="00CB3ECD"/>
    <w:rsid w:val="00CB48B1"/>
    <w:rsid w:val="00CB546F"/>
    <w:rsid w:val="00CB55AD"/>
    <w:rsid w:val="00CB55DD"/>
    <w:rsid w:val="00CB5B2C"/>
    <w:rsid w:val="00CB5D4B"/>
    <w:rsid w:val="00CB6305"/>
    <w:rsid w:val="00CB65F1"/>
    <w:rsid w:val="00CB6768"/>
    <w:rsid w:val="00CB70B2"/>
    <w:rsid w:val="00CB70CC"/>
    <w:rsid w:val="00CB712A"/>
    <w:rsid w:val="00CB7C71"/>
    <w:rsid w:val="00CC151F"/>
    <w:rsid w:val="00CC15F7"/>
    <w:rsid w:val="00CC1A32"/>
    <w:rsid w:val="00CC1A8F"/>
    <w:rsid w:val="00CC1B3A"/>
    <w:rsid w:val="00CC1F8F"/>
    <w:rsid w:val="00CC21A9"/>
    <w:rsid w:val="00CC2251"/>
    <w:rsid w:val="00CC2352"/>
    <w:rsid w:val="00CC25EE"/>
    <w:rsid w:val="00CC298C"/>
    <w:rsid w:val="00CC2997"/>
    <w:rsid w:val="00CC2D01"/>
    <w:rsid w:val="00CC2F04"/>
    <w:rsid w:val="00CC3092"/>
    <w:rsid w:val="00CC386E"/>
    <w:rsid w:val="00CC3B56"/>
    <w:rsid w:val="00CC3C60"/>
    <w:rsid w:val="00CC42F5"/>
    <w:rsid w:val="00CC4333"/>
    <w:rsid w:val="00CC43CC"/>
    <w:rsid w:val="00CC4439"/>
    <w:rsid w:val="00CC4A0C"/>
    <w:rsid w:val="00CC4BEF"/>
    <w:rsid w:val="00CC4E97"/>
    <w:rsid w:val="00CC505D"/>
    <w:rsid w:val="00CC52B6"/>
    <w:rsid w:val="00CC5706"/>
    <w:rsid w:val="00CC5C30"/>
    <w:rsid w:val="00CC5FDA"/>
    <w:rsid w:val="00CC6021"/>
    <w:rsid w:val="00CC634F"/>
    <w:rsid w:val="00CC674B"/>
    <w:rsid w:val="00CC7455"/>
    <w:rsid w:val="00CC7723"/>
    <w:rsid w:val="00CC7AC3"/>
    <w:rsid w:val="00CC7F76"/>
    <w:rsid w:val="00CD032F"/>
    <w:rsid w:val="00CD0811"/>
    <w:rsid w:val="00CD1103"/>
    <w:rsid w:val="00CD1A58"/>
    <w:rsid w:val="00CD1BFF"/>
    <w:rsid w:val="00CD1C2A"/>
    <w:rsid w:val="00CD20AE"/>
    <w:rsid w:val="00CD219F"/>
    <w:rsid w:val="00CD2535"/>
    <w:rsid w:val="00CD2A9E"/>
    <w:rsid w:val="00CD2D43"/>
    <w:rsid w:val="00CD315C"/>
    <w:rsid w:val="00CD3223"/>
    <w:rsid w:val="00CD33C1"/>
    <w:rsid w:val="00CD3DC6"/>
    <w:rsid w:val="00CD4317"/>
    <w:rsid w:val="00CD4466"/>
    <w:rsid w:val="00CD52D7"/>
    <w:rsid w:val="00CD5B5D"/>
    <w:rsid w:val="00CD5B6A"/>
    <w:rsid w:val="00CD78E2"/>
    <w:rsid w:val="00CE0094"/>
    <w:rsid w:val="00CE039E"/>
    <w:rsid w:val="00CE0487"/>
    <w:rsid w:val="00CE0AEA"/>
    <w:rsid w:val="00CE0D9A"/>
    <w:rsid w:val="00CE1229"/>
    <w:rsid w:val="00CE1282"/>
    <w:rsid w:val="00CE1354"/>
    <w:rsid w:val="00CE137F"/>
    <w:rsid w:val="00CE2819"/>
    <w:rsid w:val="00CE2B59"/>
    <w:rsid w:val="00CE2BDF"/>
    <w:rsid w:val="00CE2E6B"/>
    <w:rsid w:val="00CE3274"/>
    <w:rsid w:val="00CE38E4"/>
    <w:rsid w:val="00CE3DC0"/>
    <w:rsid w:val="00CE427E"/>
    <w:rsid w:val="00CE454B"/>
    <w:rsid w:val="00CE5254"/>
    <w:rsid w:val="00CE5F61"/>
    <w:rsid w:val="00CE6000"/>
    <w:rsid w:val="00CE6723"/>
    <w:rsid w:val="00CE6F76"/>
    <w:rsid w:val="00CE7440"/>
    <w:rsid w:val="00CE770C"/>
    <w:rsid w:val="00CE7748"/>
    <w:rsid w:val="00CE7A4A"/>
    <w:rsid w:val="00CF0033"/>
    <w:rsid w:val="00CF03F4"/>
    <w:rsid w:val="00CF09B5"/>
    <w:rsid w:val="00CF0BCC"/>
    <w:rsid w:val="00CF0FE4"/>
    <w:rsid w:val="00CF121C"/>
    <w:rsid w:val="00CF1305"/>
    <w:rsid w:val="00CF1710"/>
    <w:rsid w:val="00CF1740"/>
    <w:rsid w:val="00CF1957"/>
    <w:rsid w:val="00CF1CBD"/>
    <w:rsid w:val="00CF23EF"/>
    <w:rsid w:val="00CF37D2"/>
    <w:rsid w:val="00CF3B96"/>
    <w:rsid w:val="00CF42FD"/>
    <w:rsid w:val="00CF5178"/>
    <w:rsid w:val="00CF560F"/>
    <w:rsid w:val="00CF57D3"/>
    <w:rsid w:val="00CF59C5"/>
    <w:rsid w:val="00CF6457"/>
    <w:rsid w:val="00CF669A"/>
    <w:rsid w:val="00CF70C1"/>
    <w:rsid w:val="00CF7395"/>
    <w:rsid w:val="00CF7856"/>
    <w:rsid w:val="00CF7871"/>
    <w:rsid w:val="00CF7AC7"/>
    <w:rsid w:val="00CF7B22"/>
    <w:rsid w:val="00CF7C86"/>
    <w:rsid w:val="00CF7C8A"/>
    <w:rsid w:val="00CF7CBE"/>
    <w:rsid w:val="00D00123"/>
    <w:rsid w:val="00D00458"/>
    <w:rsid w:val="00D00903"/>
    <w:rsid w:val="00D00B64"/>
    <w:rsid w:val="00D01034"/>
    <w:rsid w:val="00D0136D"/>
    <w:rsid w:val="00D0147A"/>
    <w:rsid w:val="00D017B0"/>
    <w:rsid w:val="00D021B0"/>
    <w:rsid w:val="00D02647"/>
    <w:rsid w:val="00D0280E"/>
    <w:rsid w:val="00D03310"/>
    <w:rsid w:val="00D036ED"/>
    <w:rsid w:val="00D03A4E"/>
    <w:rsid w:val="00D040EE"/>
    <w:rsid w:val="00D04446"/>
    <w:rsid w:val="00D04DCA"/>
    <w:rsid w:val="00D051A4"/>
    <w:rsid w:val="00D054B7"/>
    <w:rsid w:val="00D055A8"/>
    <w:rsid w:val="00D055AD"/>
    <w:rsid w:val="00D058F3"/>
    <w:rsid w:val="00D0596D"/>
    <w:rsid w:val="00D05B58"/>
    <w:rsid w:val="00D05E1C"/>
    <w:rsid w:val="00D05E64"/>
    <w:rsid w:val="00D05F63"/>
    <w:rsid w:val="00D06141"/>
    <w:rsid w:val="00D06366"/>
    <w:rsid w:val="00D06BF0"/>
    <w:rsid w:val="00D06CF7"/>
    <w:rsid w:val="00D06EA2"/>
    <w:rsid w:val="00D074D9"/>
    <w:rsid w:val="00D076E9"/>
    <w:rsid w:val="00D07771"/>
    <w:rsid w:val="00D07C49"/>
    <w:rsid w:val="00D07D0F"/>
    <w:rsid w:val="00D108F3"/>
    <w:rsid w:val="00D10F1E"/>
    <w:rsid w:val="00D11532"/>
    <w:rsid w:val="00D1177D"/>
    <w:rsid w:val="00D11879"/>
    <w:rsid w:val="00D128FE"/>
    <w:rsid w:val="00D12D2A"/>
    <w:rsid w:val="00D12E2C"/>
    <w:rsid w:val="00D13D0C"/>
    <w:rsid w:val="00D13D1F"/>
    <w:rsid w:val="00D13E89"/>
    <w:rsid w:val="00D140D4"/>
    <w:rsid w:val="00D14120"/>
    <w:rsid w:val="00D141B7"/>
    <w:rsid w:val="00D1447C"/>
    <w:rsid w:val="00D144F1"/>
    <w:rsid w:val="00D14FC6"/>
    <w:rsid w:val="00D152D4"/>
    <w:rsid w:val="00D153F9"/>
    <w:rsid w:val="00D1584C"/>
    <w:rsid w:val="00D1595C"/>
    <w:rsid w:val="00D15DAA"/>
    <w:rsid w:val="00D16167"/>
    <w:rsid w:val="00D16486"/>
    <w:rsid w:val="00D1708E"/>
    <w:rsid w:val="00D17330"/>
    <w:rsid w:val="00D17A62"/>
    <w:rsid w:val="00D17C33"/>
    <w:rsid w:val="00D2009D"/>
    <w:rsid w:val="00D208CD"/>
    <w:rsid w:val="00D20D29"/>
    <w:rsid w:val="00D20F3C"/>
    <w:rsid w:val="00D211C4"/>
    <w:rsid w:val="00D21C4D"/>
    <w:rsid w:val="00D21EE3"/>
    <w:rsid w:val="00D2207E"/>
    <w:rsid w:val="00D221C6"/>
    <w:rsid w:val="00D222FE"/>
    <w:rsid w:val="00D22D64"/>
    <w:rsid w:val="00D23564"/>
    <w:rsid w:val="00D24738"/>
    <w:rsid w:val="00D24AC3"/>
    <w:rsid w:val="00D24CBC"/>
    <w:rsid w:val="00D250C9"/>
    <w:rsid w:val="00D250D1"/>
    <w:rsid w:val="00D254E8"/>
    <w:rsid w:val="00D2560C"/>
    <w:rsid w:val="00D2591F"/>
    <w:rsid w:val="00D25A62"/>
    <w:rsid w:val="00D25DF5"/>
    <w:rsid w:val="00D25FE1"/>
    <w:rsid w:val="00D26169"/>
    <w:rsid w:val="00D26550"/>
    <w:rsid w:val="00D26D65"/>
    <w:rsid w:val="00D27040"/>
    <w:rsid w:val="00D2722A"/>
    <w:rsid w:val="00D27336"/>
    <w:rsid w:val="00D273D4"/>
    <w:rsid w:val="00D27529"/>
    <w:rsid w:val="00D27EED"/>
    <w:rsid w:val="00D30224"/>
    <w:rsid w:val="00D30791"/>
    <w:rsid w:val="00D3085E"/>
    <w:rsid w:val="00D31386"/>
    <w:rsid w:val="00D315F9"/>
    <w:rsid w:val="00D31BC3"/>
    <w:rsid w:val="00D327C7"/>
    <w:rsid w:val="00D3293B"/>
    <w:rsid w:val="00D32C3F"/>
    <w:rsid w:val="00D32CBE"/>
    <w:rsid w:val="00D33054"/>
    <w:rsid w:val="00D3329C"/>
    <w:rsid w:val="00D3381F"/>
    <w:rsid w:val="00D33E01"/>
    <w:rsid w:val="00D34020"/>
    <w:rsid w:val="00D34118"/>
    <w:rsid w:val="00D35E4F"/>
    <w:rsid w:val="00D35FF9"/>
    <w:rsid w:val="00D36AD3"/>
    <w:rsid w:val="00D36FEA"/>
    <w:rsid w:val="00D37514"/>
    <w:rsid w:val="00D3753D"/>
    <w:rsid w:val="00D3786E"/>
    <w:rsid w:val="00D40684"/>
    <w:rsid w:val="00D40D2C"/>
    <w:rsid w:val="00D41068"/>
    <w:rsid w:val="00D41557"/>
    <w:rsid w:val="00D41C98"/>
    <w:rsid w:val="00D41D7B"/>
    <w:rsid w:val="00D41EEC"/>
    <w:rsid w:val="00D42262"/>
    <w:rsid w:val="00D4235B"/>
    <w:rsid w:val="00D425C4"/>
    <w:rsid w:val="00D42A6D"/>
    <w:rsid w:val="00D432C0"/>
    <w:rsid w:val="00D434B7"/>
    <w:rsid w:val="00D43761"/>
    <w:rsid w:val="00D43AF2"/>
    <w:rsid w:val="00D44516"/>
    <w:rsid w:val="00D445B5"/>
    <w:rsid w:val="00D45C62"/>
    <w:rsid w:val="00D463BB"/>
    <w:rsid w:val="00D464D1"/>
    <w:rsid w:val="00D467F2"/>
    <w:rsid w:val="00D46A3E"/>
    <w:rsid w:val="00D46AA4"/>
    <w:rsid w:val="00D46E1B"/>
    <w:rsid w:val="00D47176"/>
    <w:rsid w:val="00D474ED"/>
    <w:rsid w:val="00D47B01"/>
    <w:rsid w:val="00D47BF8"/>
    <w:rsid w:val="00D5005D"/>
    <w:rsid w:val="00D500CB"/>
    <w:rsid w:val="00D5032A"/>
    <w:rsid w:val="00D50406"/>
    <w:rsid w:val="00D5083B"/>
    <w:rsid w:val="00D5119B"/>
    <w:rsid w:val="00D514B3"/>
    <w:rsid w:val="00D51568"/>
    <w:rsid w:val="00D51A62"/>
    <w:rsid w:val="00D51C42"/>
    <w:rsid w:val="00D51D4C"/>
    <w:rsid w:val="00D52320"/>
    <w:rsid w:val="00D53408"/>
    <w:rsid w:val="00D53BA1"/>
    <w:rsid w:val="00D53DB6"/>
    <w:rsid w:val="00D54948"/>
    <w:rsid w:val="00D54C17"/>
    <w:rsid w:val="00D5506C"/>
    <w:rsid w:val="00D55232"/>
    <w:rsid w:val="00D55403"/>
    <w:rsid w:val="00D55787"/>
    <w:rsid w:val="00D557D5"/>
    <w:rsid w:val="00D557F1"/>
    <w:rsid w:val="00D56337"/>
    <w:rsid w:val="00D5727D"/>
    <w:rsid w:val="00D57D6E"/>
    <w:rsid w:val="00D603D4"/>
    <w:rsid w:val="00D60A85"/>
    <w:rsid w:val="00D61C35"/>
    <w:rsid w:val="00D62A57"/>
    <w:rsid w:val="00D63202"/>
    <w:rsid w:val="00D63891"/>
    <w:rsid w:val="00D6401C"/>
    <w:rsid w:val="00D643DC"/>
    <w:rsid w:val="00D64AC5"/>
    <w:rsid w:val="00D65206"/>
    <w:rsid w:val="00D6523B"/>
    <w:rsid w:val="00D653C4"/>
    <w:rsid w:val="00D657CC"/>
    <w:rsid w:val="00D65E14"/>
    <w:rsid w:val="00D66B99"/>
    <w:rsid w:val="00D671CC"/>
    <w:rsid w:val="00D6723C"/>
    <w:rsid w:val="00D67E65"/>
    <w:rsid w:val="00D712EB"/>
    <w:rsid w:val="00D7151A"/>
    <w:rsid w:val="00D7198D"/>
    <w:rsid w:val="00D71998"/>
    <w:rsid w:val="00D71B3C"/>
    <w:rsid w:val="00D72189"/>
    <w:rsid w:val="00D7226E"/>
    <w:rsid w:val="00D724CD"/>
    <w:rsid w:val="00D72C8E"/>
    <w:rsid w:val="00D72E1D"/>
    <w:rsid w:val="00D73423"/>
    <w:rsid w:val="00D73F63"/>
    <w:rsid w:val="00D74152"/>
    <w:rsid w:val="00D753A3"/>
    <w:rsid w:val="00D75881"/>
    <w:rsid w:val="00D75A7D"/>
    <w:rsid w:val="00D75FD7"/>
    <w:rsid w:val="00D766D6"/>
    <w:rsid w:val="00D76CCF"/>
    <w:rsid w:val="00D76E8F"/>
    <w:rsid w:val="00D76FF0"/>
    <w:rsid w:val="00D7701A"/>
    <w:rsid w:val="00D77133"/>
    <w:rsid w:val="00D77494"/>
    <w:rsid w:val="00D77688"/>
    <w:rsid w:val="00D7782C"/>
    <w:rsid w:val="00D809AE"/>
    <w:rsid w:val="00D81155"/>
    <w:rsid w:val="00D81965"/>
    <w:rsid w:val="00D81DFF"/>
    <w:rsid w:val="00D82809"/>
    <w:rsid w:val="00D82816"/>
    <w:rsid w:val="00D8367D"/>
    <w:rsid w:val="00D83850"/>
    <w:rsid w:val="00D83A48"/>
    <w:rsid w:val="00D83C21"/>
    <w:rsid w:val="00D83CD4"/>
    <w:rsid w:val="00D83FCA"/>
    <w:rsid w:val="00D843FE"/>
    <w:rsid w:val="00D84D15"/>
    <w:rsid w:val="00D85B06"/>
    <w:rsid w:val="00D8618E"/>
    <w:rsid w:val="00D876B9"/>
    <w:rsid w:val="00D876C6"/>
    <w:rsid w:val="00D87F35"/>
    <w:rsid w:val="00D902EA"/>
    <w:rsid w:val="00D90425"/>
    <w:rsid w:val="00D904A3"/>
    <w:rsid w:val="00D904B2"/>
    <w:rsid w:val="00D904C1"/>
    <w:rsid w:val="00D90638"/>
    <w:rsid w:val="00D90713"/>
    <w:rsid w:val="00D907B4"/>
    <w:rsid w:val="00D90D54"/>
    <w:rsid w:val="00D9101E"/>
    <w:rsid w:val="00D914B5"/>
    <w:rsid w:val="00D91D54"/>
    <w:rsid w:val="00D91F46"/>
    <w:rsid w:val="00D92112"/>
    <w:rsid w:val="00D92694"/>
    <w:rsid w:val="00D92712"/>
    <w:rsid w:val="00D92F5E"/>
    <w:rsid w:val="00D935B8"/>
    <w:rsid w:val="00D93739"/>
    <w:rsid w:val="00D93DA9"/>
    <w:rsid w:val="00D93DEB"/>
    <w:rsid w:val="00D93E18"/>
    <w:rsid w:val="00D94160"/>
    <w:rsid w:val="00D9494C"/>
    <w:rsid w:val="00D94C35"/>
    <w:rsid w:val="00D94F7F"/>
    <w:rsid w:val="00D95DEE"/>
    <w:rsid w:val="00D966E6"/>
    <w:rsid w:val="00D97025"/>
    <w:rsid w:val="00D9790B"/>
    <w:rsid w:val="00D97CE0"/>
    <w:rsid w:val="00DA00E5"/>
    <w:rsid w:val="00DA0724"/>
    <w:rsid w:val="00DA07C8"/>
    <w:rsid w:val="00DA091D"/>
    <w:rsid w:val="00DA0E4B"/>
    <w:rsid w:val="00DA1680"/>
    <w:rsid w:val="00DA1D79"/>
    <w:rsid w:val="00DA1FD4"/>
    <w:rsid w:val="00DA273D"/>
    <w:rsid w:val="00DA3259"/>
    <w:rsid w:val="00DA32F3"/>
    <w:rsid w:val="00DA3C8E"/>
    <w:rsid w:val="00DA43A9"/>
    <w:rsid w:val="00DA4748"/>
    <w:rsid w:val="00DA48BC"/>
    <w:rsid w:val="00DA4B5A"/>
    <w:rsid w:val="00DA4BEE"/>
    <w:rsid w:val="00DA4D4B"/>
    <w:rsid w:val="00DA503B"/>
    <w:rsid w:val="00DA629A"/>
    <w:rsid w:val="00DA6B11"/>
    <w:rsid w:val="00DA6C80"/>
    <w:rsid w:val="00DA6CD8"/>
    <w:rsid w:val="00DA7055"/>
    <w:rsid w:val="00DA7568"/>
    <w:rsid w:val="00DA7D85"/>
    <w:rsid w:val="00DB02DE"/>
    <w:rsid w:val="00DB0311"/>
    <w:rsid w:val="00DB0314"/>
    <w:rsid w:val="00DB07D4"/>
    <w:rsid w:val="00DB12B5"/>
    <w:rsid w:val="00DB1776"/>
    <w:rsid w:val="00DB17F9"/>
    <w:rsid w:val="00DB2C0D"/>
    <w:rsid w:val="00DB307D"/>
    <w:rsid w:val="00DB3523"/>
    <w:rsid w:val="00DB357E"/>
    <w:rsid w:val="00DB3CBB"/>
    <w:rsid w:val="00DB3D81"/>
    <w:rsid w:val="00DB4A50"/>
    <w:rsid w:val="00DB4AC5"/>
    <w:rsid w:val="00DB5203"/>
    <w:rsid w:val="00DB58A6"/>
    <w:rsid w:val="00DB5BB4"/>
    <w:rsid w:val="00DB60C0"/>
    <w:rsid w:val="00DB6531"/>
    <w:rsid w:val="00DB6827"/>
    <w:rsid w:val="00DB74FB"/>
    <w:rsid w:val="00DB7D1C"/>
    <w:rsid w:val="00DC0212"/>
    <w:rsid w:val="00DC0F06"/>
    <w:rsid w:val="00DC1350"/>
    <w:rsid w:val="00DC15DB"/>
    <w:rsid w:val="00DC16E1"/>
    <w:rsid w:val="00DC1752"/>
    <w:rsid w:val="00DC33EA"/>
    <w:rsid w:val="00DC3426"/>
    <w:rsid w:val="00DC3941"/>
    <w:rsid w:val="00DC4713"/>
    <w:rsid w:val="00DC4CAF"/>
    <w:rsid w:val="00DC5527"/>
    <w:rsid w:val="00DC55A8"/>
    <w:rsid w:val="00DC55DB"/>
    <w:rsid w:val="00DC62FF"/>
    <w:rsid w:val="00DC643B"/>
    <w:rsid w:val="00DC6A13"/>
    <w:rsid w:val="00DC6C4A"/>
    <w:rsid w:val="00DC7103"/>
    <w:rsid w:val="00DC7581"/>
    <w:rsid w:val="00DC75A8"/>
    <w:rsid w:val="00DC75ED"/>
    <w:rsid w:val="00DC7609"/>
    <w:rsid w:val="00DD0199"/>
    <w:rsid w:val="00DD04EE"/>
    <w:rsid w:val="00DD096D"/>
    <w:rsid w:val="00DD0BC1"/>
    <w:rsid w:val="00DD0BF6"/>
    <w:rsid w:val="00DD0E8D"/>
    <w:rsid w:val="00DD0F1D"/>
    <w:rsid w:val="00DD1053"/>
    <w:rsid w:val="00DD143A"/>
    <w:rsid w:val="00DD145B"/>
    <w:rsid w:val="00DD197F"/>
    <w:rsid w:val="00DD19E7"/>
    <w:rsid w:val="00DD2CAA"/>
    <w:rsid w:val="00DD2D53"/>
    <w:rsid w:val="00DD2E12"/>
    <w:rsid w:val="00DD3F4A"/>
    <w:rsid w:val="00DD4341"/>
    <w:rsid w:val="00DD45EB"/>
    <w:rsid w:val="00DD4BA2"/>
    <w:rsid w:val="00DD500D"/>
    <w:rsid w:val="00DD52DC"/>
    <w:rsid w:val="00DD56BC"/>
    <w:rsid w:val="00DD6094"/>
    <w:rsid w:val="00DD62BF"/>
    <w:rsid w:val="00DD631F"/>
    <w:rsid w:val="00DD63A1"/>
    <w:rsid w:val="00DD66AD"/>
    <w:rsid w:val="00DD79F9"/>
    <w:rsid w:val="00DD7CB9"/>
    <w:rsid w:val="00DE04C2"/>
    <w:rsid w:val="00DE04C9"/>
    <w:rsid w:val="00DE11A8"/>
    <w:rsid w:val="00DE1DDA"/>
    <w:rsid w:val="00DE21C7"/>
    <w:rsid w:val="00DE2242"/>
    <w:rsid w:val="00DE2640"/>
    <w:rsid w:val="00DE2974"/>
    <w:rsid w:val="00DE2A3A"/>
    <w:rsid w:val="00DE2FFE"/>
    <w:rsid w:val="00DE3982"/>
    <w:rsid w:val="00DE4116"/>
    <w:rsid w:val="00DE437D"/>
    <w:rsid w:val="00DE43DB"/>
    <w:rsid w:val="00DE452A"/>
    <w:rsid w:val="00DE4B0B"/>
    <w:rsid w:val="00DE4D31"/>
    <w:rsid w:val="00DE4DCA"/>
    <w:rsid w:val="00DE51BC"/>
    <w:rsid w:val="00DE545C"/>
    <w:rsid w:val="00DE61CF"/>
    <w:rsid w:val="00DE6292"/>
    <w:rsid w:val="00DE6328"/>
    <w:rsid w:val="00DE657A"/>
    <w:rsid w:val="00DE6862"/>
    <w:rsid w:val="00DE6D30"/>
    <w:rsid w:val="00DE728C"/>
    <w:rsid w:val="00DE72F7"/>
    <w:rsid w:val="00DE7806"/>
    <w:rsid w:val="00DE7F0F"/>
    <w:rsid w:val="00DF07D7"/>
    <w:rsid w:val="00DF07E5"/>
    <w:rsid w:val="00DF0E28"/>
    <w:rsid w:val="00DF123D"/>
    <w:rsid w:val="00DF19AF"/>
    <w:rsid w:val="00DF2144"/>
    <w:rsid w:val="00DF2518"/>
    <w:rsid w:val="00DF268B"/>
    <w:rsid w:val="00DF2D82"/>
    <w:rsid w:val="00DF3860"/>
    <w:rsid w:val="00DF3988"/>
    <w:rsid w:val="00DF4203"/>
    <w:rsid w:val="00DF429C"/>
    <w:rsid w:val="00DF4788"/>
    <w:rsid w:val="00DF4B94"/>
    <w:rsid w:val="00DF4D38"/>
    <w:rsid w:val="00DF4E16"/>
    <w:rsid w:val="00DF5140"/>
    <w:rsid w:val="00DF5A7C"/>
    <w:rsid w:val="00DF5C1B"/>
    <w:rsid w:val="00DF5E3B"/>
    <w:rsid w:val="00DF5F88"/>
    <w:rsid w:val="00DF6027"/>
    <w:rsid w:val="00DF6381"/>
    <w:rsid w:val="00DF657E"/>
    <w:rsid w:val="00DF674D"/>
    <w:rsid w:val="00DF6ADA"/>
    <w:rsid w:val="00DF6C49"/>
    <w:rsid w:val="00DF6E70"/>
    <w:rsid w:val="00DF6F45"/>
    <w:rsid w:val="00DF7560"/>
    <w:rsid w:val="00DF7953"/>
    <w:rsid w:val="00DF796A"/>
    <w:rsid w:val="00DF7CE5"/>
    <w:rsid w:val="00E00025"/>
    <w:rsid w:val="00E00081"/>
    <w:rsid w:val="00E0008E"/>
    <w:rsid w:val="00E006BA"/>
    <w:rsid w:val="00E00C6F"/>
    <w:rsid w:val="00E011B9"/>
    <w:rsid w:val="00E014B5"/>
    <w:rsid w:val="00E01F4E"/>
    <w:rsid w:val="00E0201B"/>
    <w:rsid w:val="00E026D0"/>
    <w:rsid w:val="00E02CFE"/>
    <w:rsid w:val="00E02F06"/>
    <w:rsid w:val="00E02F15"/>
    <w:rsid w:val="00E031FD"/>
    <w:rsid w:val="00E03529"/>
    <w:rsid w:val="00E03AB7"/>
    <w:rsid w:val="00E03D7D"/>
    <w:rsid w:val="00E05206"/>
    <w:rsid w:val="00E05BAF"/>
    <w:rsid w:val="00E05C34"/>
    <w:rsid w:val="00E05C98"/>
    <w:rsid w:val="00E05FBB"/>
    <w:rsid w:val="00E06800"/>
    <w:rsid w:val="00E06FC6"/>
    <w:rsid w:val="00E0709D"/>
    <w:rsid w:val="00E07236"/>
    <w:rsid w:val="00E0725B"/>
    <w:rsid w:val="00E073DD"/>
    <w:rsid w:val="00E0752F"/>
    <w:rsid w:val="00E07578"/>
    <w:rsid w:val="00E077D9"/>
    <w:rsid w:val="00E1088A"/>
    <w:rsid w:val="00E10DBA"/>
    <w:rsid w:val="00E10EF6"/>
    <w:rsid w:val="00E11B64"/>
    <w:rsid w:val="00E12889"/>
    <w:rsid w:val="00E12898"/>
    <w:rsid w:val="00E129AC"/>
    <w:rsid w:val="00E12F5F"/>
    <w:rsid w:val="00E13639"/>
    <w:rsid w:val="00E137FD"/>
    <w:rsid w:val="00E13F03"/>
    <w:rsid w:val="00E14282"/>
    <w:rsid w:val="00E1436F"/>
    <w:rsid w:val="00E14624"/>
    <w:rsid w:val="00E14708"/>
    <w:rsid w:val="00E147B1"/>
    <w:rsid w:val="00E154AD"/>
    <w:rsid w:val="00E15C57"/>
    <w:rsid w:val="00E15E03"/>
    <w:rsid w:val="00E1689E"/>
    <w:rsid w:val="00E16CC9"/>
    <w:rsid w:val="00E16DD1"/>
    <w:rsid w:val="00E17886"/>
    <w:rsid w:val="00E17C97"/>
    <w:rsid w:val="00E17D37"/>
    <w:rsid w:val="00E20290"/>
    <w:rsid w:val="00E20CBC"/>
    <w:rsid w:val="00E21936"/>
    <w:rsid w:val="00E21C96"/>
    <w:rsid w:val="00E21EE1"/>
    <w:rsid w:val="00E21FA5"/>
    <w:rsid w:val="00E22272"/>
    <w:rsid w:val="00E22337"/>
    <w:rsid w:val="00E2366B"/>
    <w:rsid w:val="00E237A0"/>
    <w:rsid w:val="00E23E23"/>
    <w:rsid w:val="00E2413C"/>
    <w:rsid w:val="00E24540"/>
    <w:rsid w:val="00E24DF7"/>
    <w:rsid w:val="00E253AE"/>
    <w:rsid w:val="00E2551A"/>
    <w:rsid w:val="00E255C0"/>
    <w:rsid w:val="00E259C0"/>
    <w:rsid w:val="00E25C5B"/>
    <w:rsid w:val="00E2616D"/>
    <w:rsid w:val="00E26504"/>
    <w:rsid w:val="00E26D44"/>
    <w:rsid w:val="00E26FCD"/>
    <w:rsid w:val="00E27649"/>
    <w:rsid w:val="00E30098"/>
    <w:rsid w:val="00E304A8"/>
    <w:rsid w:val="00E30B84"/>
    <w:rsid w:val="00E30CAA"/>
    <w:rsid w:val="00E31397"/>
    <w:rsid w:val="00E31483"/>
    <w:rsid w:val="00E31BF5"/>
    <w:rsid w:val="00E31C3D"/>
    <w:rsid w:val="00E31DFF"/>
    <w:rsid w:val="00E32225"/>
    <w:rsid w:val="00E32799"/>
    <w:rsid w:val="00E32958"/>
    <w:rsid w:val="00E32A43"/>
    <w:rsid w:val="00E32D24"/>
    <w:rsid w:val="00E32F75"/>
    <w:rsid w:val="00E33571"/>
    <w:rsid w:val="00E3358F"/>
    <w:rsid w:val="00E33A35"/>
    <w:rsid w:val="00E33B76"/>
    <w:rsid w:val="00E33C38"/>
    <w:rsid w:val="00E33F19"/>
    <w:rsid w:val="00E34037"/>
    <w:rsid w:val="00E34795"/>
    <w:rsid w:val="00E34AC3"/>
    <w:rsid w:val="00E350FD"/>
    <w:rsid w:val="00E35B03"/>
    <w:rsid w:val="00E35D04"/>
    <w:rsid w:val="00E364E5"/>
    <w:rsid w:val="00E36F4F"/>
    <w:rsid w:val="00E372B2"/>
    <w:rsid w:val="00E37385"/>
    <w:rsid w:val="00E378D0"/>
    <w:rsid w:val="00E37EFF"/>
    <w:rsid w:val="00E4091D"/>
    <w:rsid w:val="00E40ACF"/>
    <w:rsid w:val="00E40CA7"/>
    <w:rsid w:val="00E411DF"/>
    <w:rsid w:val="00E4149F"/>
    <w:rsid w:val="00E41E6B"/>
    <w:rsid w:val="00E41EFF"/>
    <w:rsid w:val="00E427D4"/>
    <w:rsid w:val="00E431BF"/>
    <w:rsid w:val="00E43305"/>
    <w:rsid w:val="00E43406"/>
    <w:rsid w:val="00E43A66"/>
    <w:rsid w:val="00E43DA6"/>
    <w:rsid w:val="00E43F59"/>
    <w:rsid w:val="00E43FF4"/>
    <w:rsid w:val="00E44096"/>
    <w:rsid w:val="00E448E9"/>
    <w:rsid w:val="00E44E5F"/>
    <w:rsid w:val="00E45AF0"/>
    <w:rsid w:val="00E46538"/>
    <w:rsid w:val="00E46691"/>
    <w:rsid w:val="00E46848"/>
    <w:rsid w:val="00E46B47"/>
    <w:rsid w:val="00E46D53"/>
    <w:rsid w:val="00E47432"/>
    <w:rsid w:val="00E47AAC"/>
    <w:rsid w:val="00E47BF6"/>
    <w:rsid w:val="00E501E8"/>
    <w:rsid w:val="00E50429"/>
    <w:rsid w:val="00E5046C"/>
    <w:rsid w:val="00E50898"/>
    <w:rsid w:val="00E51214"/>
    <w:rsid w:val="00E513D3"/>
    <w:rsid w:val="00E51968"/>
    <w:rsid w:val="00E51C95"/>
    <w:rsid w:val="00E51E6B"/>
    <w:rsid w:val="00E523F8"/>
    <w:rsid w:val="00E530F9"/>
    <w:rsid w:val="00E53647"/>
    <w:rsid w:val="00E53763"/>
    <w:rsid w:val="00E548CD"/>
    <w:rsid w:val="00E55729"/>
    <w:rsid w:val="00E557BC"/>
    <w:rsid w:val="00E55B81"/>
    <w:rsid w:val="00E55E21"/>
    <w:rsid w:val="00E55F18"/>
    <w:rsid w:val="00E56049"/>
    <w:rsid w:val="00E56769"/>
    <w:rsid w:val="00E56EE8"/>
    <w:rsid w:val="00E573E9"/>
    <w:rsid w:val="00E57A88"/>
    <w:rsid w:val="00E57E71"/>
    <w:rsid w:val="00E6003D"/>
    <w:rsid w:val="00E61621"/>
    <w:rsid w:val="00E6194C"/>
    <w:rsid w:val="00E61DE0"/>
    <w:rsid w:val="00E61E59"/>
    <w:rsid w:val="00E61EDC"/>
    <w:rsid w:val="00E62496"/>
    <w:rsid w:val="00E6255E"/>
    <w:rsid w:val="00E62EBD"/>
    <w:rsid w:val="00E635E1"/>
    <w:rsid w:val="00E6382A"/>
    <w:rsid w:val="00E63872"/>
    <w:rsid w:val="00E63D92"/>
    <w:rsid w:val="00E63E11"/>
    <w:rsid w:val="00E63EAD"/>
    <w:rsid w:val="00E64302"/>
    <w:rsid w:val="00E64CA8"/>
    <w:rsid w:val="00E65074"/>
    <w:rsid w:val="00E65384"/>
    <w:rsid w:val="00E65C6C"/>
    <w:rsid w:val="00E65E64"/>
    <w:rsid w:val="00E65F8D"/>
    <w:rsid w:val="00E66195"/>
    <w:rsid w:val="00E6634A"/>
    <w:rsid w:val="00E66A62"/>
    <w:rsid w:val="00E66EB6"/>
    <w:rsid w:val="00E673B9"/>
    <w:rsid w:val="00E6757F"/>
    <w:rsid w:val="00E67754"/>
    <w:rsid w:val="00E7038F"/>
    <w:rsid w:val="00E70CC7"/>
    <w:rsid w:val="00E71142"/>
    <w:rsid w:val="00E712FC"/>
    <w:rsid w:val="00E71867"/>
    <w:rsid w:val="00E7197D"/>
    <w:rsid w:val="00E72EC5"/>
    <w:rsid w:val="00E73113"/>
    <w:rsid w:val="00E73302"/>
    <w:rsid w:val="00E734BB"/>
    <w:rsid w:val="00E7357D"/>
    <w:rsid w:val="00E7380D"/>
    <w:rsid w:val="00E739BC"/>
    <w:rsid w:val="00E73E41"/>
    <w:rsid w:val="00E7406E"/>
    <w:rsid w:val="00E74912"/>
    <w:rsid w:val="00E74B3C"/>
    <w:rsid w:val="00E74BA2"/>
    <w:rsid w:val="00E74DE0"/>
    <w:rsid w:val="00E75055"/>
    <w:rsid w:val="00E7574A"/>
    <w:rsid w:val="00E75A5B"/>
    <w:rsid w:val="00E7639B"/>
    <w:rsid w:val="00E766FA"/>
    <w:rsid w:val="00E76808"/>
    <w:rsid w:val="00E80160"/>
    <w:rsid w:val="00E80299"/>
    <w:rsid w:val="00E80B36"/>
    <w:rsid w:val="00E8168B"/>
    <w:rsid w:val="00E8179D"/>
    <w:rsid w:val="00E81845"/>
    <w:rsid w:val="00E81940"/>
    <w:rsid w:val="00E81B44"/>
    <w:rsid w:val="00E81C2F"/>
    <w:rsid w:val="00E824D3"/>
    <w:rsid w:val="00E82AC6"/>
    <w:rsid w:val="00E8301C"/>
    <w:rsid w:val="00E837B5"/>
    <w:rsid w:val="00E83D3B"/>
    <w:rsid w:val="00E83E5E"/>
    <w:rsid w:val="00E83F80"/>
    <w:rsid w:val="00E848F9"/>
    <w:rsid w:val="00E8503B"/>
    <w:rsid w:val="00E85CB1"/>
    <w:rsid w:val="00E867C9"/>
    <w:rsid w:val="00E867D5"/>
    <w:rsid w:val="00E872A3"/>
    <w:rsid w:val="00E872DB"/>
    <w:rsid w:val="00E873FC"/>
    <w:rsid w:val="00E87EB8"/>
    <w:rsid w:val="00E90995"/>
    <w:rsid w:val="00E90C61"/>
    <w:rsid w:val="00E91439"/>
    <w:rsid w:val="00E91699"/>
    <w:rsid w:val="00E9191A"/>
    <w:rsid w:val="00E91D57"/>
    <w:rsid w:val="00E91EE1"/>
    <w:rsid w:val="00E91EED"/>
    <w:rsid w:val="00E92054"/>
    <w:rsid w:val="00E9208E"/>
    <w:rsid w:val="00E929A9"/>
    <w:rsid w:val="00E934FC"/>
    <w:rsid w:val="00E93B0C"/>
    <w:rsid w:val="00E94190"/>
    <w:rsid w:val="00E943D8"/>
    <w:rsid w:val="00E94677"/>
    <w:rsid w:val="00E95A71"/>
    <w:rsid w:val="00E95AB9"/>
    <w:rsid w:val="00E963B3"/>
    <w:rsid w:val="00E965ED"/>
    <w:rsid w:val="00E96A89"/>
    <w:rsid w:val="00E96BBB"/>
    <w:rsid w:val="00E9721A"/>
    <w:rsid w:val="00E973E3"/>
    <w:rsid w:val="00E97800"/>
    <w:rsid w:val="00E97A69"/>
    <w:rsid w:val="00E97F2C"/>
    <w:rsid w:val="00EA09B0"/>
    <w:rsid w:val="00EA0A13"/>
    <w:rsid w:val="00EA0BA4"/>
    <w:rsid w:val="00EA0E21"/>
    <w:rsid w:val="00EA1352"/>
    <w:rsid w:val="00EA185E"/>
    <w:rsid w:val="00EA1A24"/>
    <w:rsid w:val="00EA28D1"/>
    <w:rsid w:val="00EA358D"/>
    <w:rsid w:val="00EA39A7"/>
    <w:rsid w:val="00EA3B8E"/>
    <w:rsid w:val="00EA3CC5"/>
    <w:rsid w:val="00EA4142"/>
    <w:rsid w:val="00EA44C0"/>
    <w:rsid w:val="00EA459C"/>
    <w:rsid w:val="00EA492B"/>
    <w:rsid w:val="00EA4B99"/>
    <w:rsid w:val="00EA4BC0"/>
    <w:rsid w:val="00EA4E71"/>
    <w:rsid w:val="00EA5323"/>
    <w:rsid w:val="00EA60AC"/>
    <w:rsid w:val="00EA688B"/>
    <w:rsid w:val="00EA6D35"/>
    <w:rsid w:val="00EA6D52"/>
    <w:rsid w:val="00EA6DBD"/>
    <w:rsid w:val="00EA7124"/>
    <w:rsid w:val="00EA7884"/>
    <w:rsid w:val="00EA79C6"/>
    <w:rsid w:val="00EA7AB2"/>
    <w:rsid w:val="00EA7AFD"/>
    <w:rsid w:val="00EA7C4C"/>
    <w:rsid w:val="00EA7D3C"/>
    <w:rsid w:val="00EA7DFD"/>
    <w:rsid w:val="00EB073B"/>
    <w:rsid w:val="00EB1B1A"/>
    <w:rsid w:val="00EB1BFA"/>
    <w:rsid w:val="00EB2110"/>
    <w:rsid w:val="00EB3728"/>
    <w:rsid w:val="00EB39E1"/>
    <w:rsid w:val="00EB3BC9"/>
    <w:rsid w:val="00EB3C47"/>
    <w:rsid w:val="00EB3C8F"/>
    <w:rsid w:val="00EB4855"/>
    <w:rsid w:val="00EB4B93"/>
    <w:rsid w:val="00EB4E92"/>
    <w:rsid w:val="00EB4F4E"/>
    <w:rsid w:val="00EB5115"/>
    <w:rsid w:val="00EB53A0"/>
    <w:rsid w:val="00EB5B88"/>
    <w:rsid w:val="00EB5C4C"/>
    <w:rsid w:val="00EB62A5"/>
    <w:rsid w:val="00EB67D2"/>
    <w:rsid w:val="00EB69DB"/>
    <w:rsid w:val="00EB69E3"/>
    <w:rsid w:val="00EB6DCA"/>
    <w:rsid w:val="00EB75B3"/>
    <w:rsid w:val="00EB7660"/>
    <w:rsid w:val="00EB78FD"/>
    <w:rsid w:val="00EB7ECE"/>
    <w:rsid w:val="00EC0732"/>
    <w:rsid w:val="00EC0DA9"/>
    <w:rsid w:val="00EC18FB"/>
    <w:rsid w:val="00EC1E00"/>
    <w:rsid w:val="00EC23EB"/>
    <w:rsid w:val="00EC266F"/>
    <w:rsid w:val="00EC26E7"/>
    <w:rsid w:val="00EC26FF"/>
    <w:rsid w:val="00EC273C"/>
    <w:rsid w:val="00EC2874"/>
    <w:rsid w:val="00EC29D4"/>
    <w:rsid w:val="00EC32A2"/>
    <w:rsid w:val="00EC3B77"/>
    <w:rsid w:val="00EC4480"/>
    <w:rsid w:val="00EC44FF"/>
    <w:rsid w:val="00EC53F7"/>
    <w:rsid w:val="00EC58EA"/>
    <w:rsid w:val="00EC59CF"/>
    <w:rsid w:val="00EC5BC1"/>
    <w:rsid w:val="00EC5D63"/>
    <w:rsid w:val="00EC63B7"/>
    <w:rsid w:val="00EC652F"/>
    <w:rsid w:val="00EC6CDE"/>
    <w:rsid w:val="00EC73A4"/>
    <w:rsid w:val="00EC7448"/>
    <w:rsid w:val="00EC77D9"/>
    <w:rsid w:val="00EC7A0A"/>
    <w:rsid w:val="00EC7D6D"/>
    <w:rsid w:val="00ED019E"/>
    <w:rsid w:val="00ED01E7"/>
    <w:rsid w:val="00ED0599"/>
    <w:rsid w:val="00ED0D65"/>
    <w:rsid w:val="00ED0F31"/>
    <w:rsid w:val="00ED1721"/>
    <w:rsid w:val="00ED1A5B"/>
    <w:rsid w:val="00ED1E57"/>
    <w:rsid w:val="00ED2F6D"/>
    <w:rsid w:val="00ED30AE"/>
    <w:rsid w:val="00ED321E"/>
    <w:rsid w:val="00ED356D"/>
    <w:rsid w:val="00ED3C64"/>
    <w:rsid w:val="00ED3E62"/>
    <w:rsid w:val="00ED40DC"/>
    <w:rsid w:val="00ED4B59"/>
    <w:rsid w:val="00ED5901"/>
    <w:rsid w:val="00ED59E9"/>
    <w:rsid w:val="00ED6182"/>
    <w:rsid w:val="00ED6D1A"/>
    <w:rsid w:val="00ED76AB"/>
    <w:rsid w:val="00EE0159"/>
    <w:rsid w:val="00EE0C21"/>
    <w:rsid w:val="00EE124F"/>
    <w:rsid w:val="00EE12DE"/>
    <w:rsid w:val="00EE1342"/>
    <w:rsid w:val="00EE14F7"/>
    <w:rsid w:val="00EE1740"/>
    <w:rsid w:val="00EE1877"/>
    <w:rsid w:val="00EE19B5"/>
    <w:rsid w:val="00EE1FF3"/>
    <w:rsid w:val="00EE215D"/>
    <w:rsid w:val="00EE2DFE"/>
    <w:rsid w:val="00EE2E61"/>
    <w:rsid w:val="00EE31F2"/>
    <w:rsid w:val="00EE3CCE"/>
    <w:rsid w:val="00EE4278"/>
    <w:rsid w:val="00EE489A"/>
    <w:rsid w:val="00EE5E00"/>
    <w:rsid w:val="00EE61A0"/>
    <w:rsid w:val="00EE6906"/>
    <w:rsid w:val="00EE6B04"/>
    <w:rsid w:val="00EF05A9"/>
    <w:rsid w:val="00EF0730"/>
    <w:rsid w:val="00EF1353"/>
    <w:rsid w:val="00EF142C"/>
    <w:rsid w:val="00EF1666"/>
    <w:rsid w:val="00EF2022"/>
    <w:rsid w:val="00EF21F8"/>
    <w:rsid w:val="00EF2324"/>
    <w:rsid w:val="00EF334F"/>
    <w:rsid w:val="00EF3637"/>
    <w:rsid w:val="00EF3F5F"/>
    <w:rsid w:val="00EF4363"/>
    <w:rsid w:val="00EF4DD3"/>
    <w:rsid w:val="00EF4EF7"/>
    <w:rsid w:val="00EF50AD"/>
    <w:rsid w:val="00EF51A7"/>
    <w:rsid w:val="00EF52C1"/>
    <w:rsid w:val="00EF55E8"/>
    <w:rsid w:val="00EF56B7"/>
    <w:rsid w:val="00EF5C03"/>
    <w:rsid w:val="00EF653F"/>
    <w:rsid w:val="00EF6705"/>
    <w:rsid w:val="00EF6952"/>
    <w:rsid w:val="00EF70A5"/>
    <w:rsid w:val="00EF73DA"/>
    <w:rsid w:val="00EF7573"/>
    <w:rsid w:val="00F0013F"/>
    <w:rsid w:val="00F006D5"/>
    <w:rsid w:val="00F00C54"/>
    <w:rsid w:val="00F00D85"/>
    <w:rsid w:val="00F02191"/>
    <w:rsid w:val="00F0248D"/>
    <w:rsid w:val="00F025A7"/>
    <w:rsid w:val="00F0265D"/>
    <w:rsid w:val="00F02999"/>
    <w:rsid w:val="00F02BDF"/>
    <w:rsid w:val="00F034E6"/>
    <w:rsid w:val="00F03944"/>
    <w:rsid w:val="00F03BE0"/>
    <w:rsid w:val="00F03E67"/>
    <w:rsid w:val="00F04221"/>
    <w:rsid w:val="00F046F6"/>
    <w:rsid w:val="00F04725"/>
    <w:rsid w:val="00F049CD"/>
    <w:rsid w:val="00F049FD"/>
    <w:rsid w:val="00F055CC"/>
    <w:rsid w:val="00F058F7"/>
    <w:rsid w:val="00F05A04"/>
    <w:rsid w:val="00F05DA9"/>
    <w:rsid w:val="00F05DCF"/>
    <w:rsid w:val="00F05F38"/>
    <w:rsid w:val="00F05FDE"/>
    <w:rsid w:val="00F06232"/>
    <w:rsid w:val="00F066B6"/>
    <w:rsid w:val="00F06E70"/>
    <w:rsid w:val="00F06F49"/>
    <w:rsid w:val="00F07043"/>
    <w:rsid w:val="00F07462"/>
    <w:rsid w:val="00F079CC"/>
    <w:rsid w:val="00F07CFF"/>
    <w:rsid w:val="00F07E2F"/>
    <w:rsid w:val="00F1009D"/>
    <w:rsid w:val="00F10201"/>
    <w:rsid w:val="00F105B5"/>
    <w:rsid w:val="00F10AC3"/>
    <w:rsid w:val="00F10CE9"/>
    <w:rsid w:val="00F10D00"/>
    <w:rsid w:val="00F11144"/>
    <w:rsid w:val="00F123E5"/>
    <w:rsid w:val="00F129C2"/>
    <w:rsid w:val="00F12E7A"/>
    <w:rsid w:val="00F1372C"/>
    <w:rsid w:val="00F138E6"/>
    <w:rsid w:val="00F1398D"/>
    <w:rsid w:val="00F13A20"/>
    <w:rsid w:val="00F13E66"/>
    <w:rsid w:val="00F1408E"/>
    <w:rsid w:val="00F143EF"/>
    <w:rsid w:val="00F14509"/>
    <w:rsid w:val="00F148B7"/>
    <w:rsid w:val="00F14C20"/>
    <w:rsid w:val="00F152A3"/>
    <w:rsid w:val="00F15EF0"/>
    <w:rsid w:val="00F15FA1"/>
    <w:rsid w:val="00F16334"/>
    <w:rsid w:val="00F16854"/>
    <w:rsid w:val="00F1727B"/>
    <w:rsid w:val="00F177B3"/>
    <w:rsid w:val="00F17DBE"/>
    <w:rsid w:val="00F17F63"/>
    <w:rsid w:val="00F20C7B"/>
    <w:rsid w:val="00F20F23"/>
    <w:rsid w:val="00F213A1"/>
    <w:rsid w:val="00F2184F"/>
    <w:rsid w:val="00F21F81"/>
    <w:rsid w:val="00F22A50"/>
    <w:rsid w:val="00F22C00"/>
    <w:rsid w:val="00F2324F"/>
    <w:rsid w:val="00F236BB"/>
    <w:rsid w:val="00F239C2"/>
    <w:rsid w:val="00F24338"/>
    <w:rsid w:val="00F248E2"/>
    <w:rsid w:val="00F24AFB"/>
    <w:rsid w:val="00F24CBF"/>
    <w:rsid w:val="00F25B56"/>
    <w:rsid w:val="00F25C5B"/>
    <w:rsid w:val="00F25FA9"/>
    <w:rsid w:val="00F26CBE"/>
    <w:rsid w:val="00F273A4"/>
    <w:rsid w:val="00F27512"/>
    <w:rsid w:val="00F27800"/>
    <w:rsid w:val="00F27AD2"/>
    <w:rsid w:val="00F305A2"/>
    <w:rsid w:val="00F306F1"/>
    <w:rsid w:val="00F3087B"/>
    <w:rsid w:val="00F30926"/>
    <w:rsid w:val="00F30A24"/>
    <w:rsid w:val="00F30AA6"/>
    <w:rsid w:val="00F30C4A"/>
    <w:rsid w:val="00F31476"/>
    <w:rsid w:val="00F32058"/>
    <w:rsid w:val="00F320FF"/>
    <w:rsid w:val="00F32245"/>
    <w:rsid w:val="00F3236D"/>
    <w:rsid w:val="00F325B0"/>
    <w:rsid w:val="00F32635"/>
    <w:rsid w:val="00F329C1"/>
    <w:rsid w:val="00F32A4E"/>
    <w:rsid w:val="00F32F8F"/>
    <w:rsid w:val="00F331F5"/>
    <w:rsid w:val="00F33239"/>
    <w:rsid w:val="00F3374E"/>
    <w:rsid w:val="00F33E83"/>
    <w:rsid w:val="00F345C8"/>
    <w:rsid w:val="00F34848"/>
    <w:rsid w:val="00F349E8"/>
    <w:rsid w:val="00F34A1C"/>
    <w:rsid w:val="00F34C32"/>
    <w:rsid w:val="00F34FB8"/>
    <w:rsid w:val="00F352EF"/>
    <w:rsid w:val="00F354A4"/>
    <w:rsid w:val="00F359F9"/>
    <w:rsid w:val="00F35AE2"/>
    <w:rsid w:val="00F35B3B"/>
    <w:rsid w:val="00F35F56"/>
    <w:rsid w:val="00F3683F"/>
    <w:rsid w:val="00F36874"/>
    <w:rsid w:val="00F36AFC"/>
    <w:rsid w:val="00F37006"/>
    <w:rsid w:val="00F370E5"/>
    <w:rsid w:val="00F3734E"/>
    <w:rsid w:val="00F37449"/>
    <w:rsid w:val="00F374DA"/>
    <w:rsid w:val="00F37738"/>
    <w:rsid w:val="00F37952"/>
    <w:rsid w:val="00F37CEC"/>
    <w:rsid w:val="00F400F4"/>
    <w:rsid w:val="00F40495"/>
    <w:rsid w:val="00F41348"/>
    <w:rsid w:val="00F4163C"/>
    <w:rsid w:val="00F418B6"/>
    <w:rsid w:val="00F4226B"/>
    <w:rsid w:val="00F4292D"/>
    <w:rsid w:val="00F42A07"/>
    <w:rsid w:val="00F42BD4"/>
    <w:rsid w:val="00F42F6B"/>
    <w:rsid w:val="00F430A0"/>
    <w:rsid w:val="00F43207"/>
    <w:rsid w:val="00F4363B"/>
    <w:rsid w:val="00F43D29"/>
    <w:rsid w:val="00F43E36"/>
    <w:rsid w:val="00F443D5"/>
    <w:rsid w:val="00F443EE"/>
    <w:rsid w:val="00F4457C"/>
    <w:rsid w:val="00F44BBD"/>
    <w:rsid w:val="00F44D7E"/>
    <w:rsid w:val="00F44FBA"/>
    <w:rsid w:val="00F4537A"/>
    <w:rsid w:val="00F4570F"/>
    <w:rsid w:val="00F45EF3"/>
    <w:rsid w:val="00F46C1F"/>
    <w:rsid w:val="00F472AC"/>
    <w:rsid w:val="00F47A3B"/>
    <w:rsid w:val="00F50674"/>
    <w:rsid w:val="00F50828"/>
    <w:rsid w:val="00F50BA0"/>
    <w:rsid w:val="00F50EE2"/>
    <w:rsid w:val="00F511B4"/>
    <w:rsid w:val="00F5188D"/>
    <w:rsid w:val="00F51F21"/>
    <w:rsid w:val="00F522B2"/>
    <w:rsid w:val="00F5248F"/>
    <w:rsid w:val="00F52BCB"/>
    <w:rsid w:val="00F533CB"/>
    <w:rsid w:val="00F535E1"/>
    <w:rsid w:val="00F5386E"/>
    <w:rsid w:val="00F5394C"/>
    <w:rsid w:val="00F53AAE"/>
    <w:rsid w:val="00F53C88"/>
    <w:rsid w:val="00F5420F"/>
    <w:rsid w:val="00F54336"/>
    <w:rsid w:val="00F54B54"/>
    <w:rsid w:val="00F5519E"/>
    <w:rsid w:val="00F556ED"/>
    <w:rsid w:val="00F55861"/>
    <w:rsid w:val="00F55E5D"/>
    <w:rsid w:val="00F564C3"/>
    <w:rsid w:val="00F568EF"/>
    <w:rsid w:val="00F56DDA"/>
    <w:rsid w:val="00F57150"/>
    <w:rsid w:val="00F5731E"/>
    <w:rsid w:val="00F57841"/>
    <w:rsid w:val="00F57E89"/>
    <w:rsid w:val="00F57FE9"/>
    <w:rsid w:val="00F60526"/>
    <w:rsid w:val="00F60708"/>
    <w:rsid w:val="00F60BD0"/>
    <w:rsid w:val="00F60C26"/>
    <w:rsid w:val="00F60D09"/>
    <w:rsid w:val="00F60DA4"/>
    <w:rsid w:val="00F60E40"/>
    <w:rsid w:val="00F61026"/>
    <w:rsid w:val="00F61089"/>
    <w:rsid w:val="00F613AB"/>
    <w:rsid w:val="00F61A00"/>
    <w:rsid w:val="00F61A99"/>
    <w:rsid w:val="00F61CBC"/>
    <w:rsid w:val="00F621BF"/>
    <w:rsid w:val="00F625FF"/>
    <w:rsid w:val="00F6267B"/>
    <w:rsid w:val="00F62DCB"/>
    <w:rsid w:val="00F63EE9"/>
    <w:rsid w:val="00F6445F"/>
    <w:rsid w:val="00F64875"/>
    <w:rsid w:val="00F64A41"/>
    <w:rsid w:val="00F64B34"/>
    <w:rsid w:val="00F64D54"/>
    <w:rsid w:val="00F64DCA"/>
    <w:rsid w:val="00F65245"/>
    <w:rsid w:val="00F65AFF"/>
    <w:rsid w:val="00F65BBC"/>
    <w:rsid w:val="00F663F3"/>
    <w:rsid w:val="00F66556"/>
    <w:rsid w:val="00F66B7E"/>
    <w:rsid w:val="00F67BFD"/>
    <w:rsid w:val="00F7014A"/>
    <w:rsid w:val="00F70766"/>
    <w:rsid w:val="00F70DC5"/>
    <w:rsid w:val="00F70FCA"/>
    <w:rsid w:val="00F7117E"/>
    <w:rsid w:val="00F71F16"/>
    <w:rsid w:val="00F7220F"/>
    <w:rsid w:val="00F72762"/>
    <w:rsid w:val="00F736E0"/>
    <w:rsid w:val="00F73EFE"/>
    <w:rsid w:val="00F744D3"/>
    <w:rsid w:val="00F74EE2"/>
    <w:rsid w:val="00F755A8"/>
    <w:rsid w:val="00F75D73"/>
    <w:rsid w:val="00F7696E"/>
    <w:rsid w:val="00F76A48"/>
    <w:rsid w:val="00F7705D"/>
    <w:rsid w:val="00F77196"/>
    <w:rsid w:val="00F77231"/>
    <w:rsid w:val="00F77724"/>
    <w:rsid w:val="00F77757"/>
    <w:rsid w:val="00F7791E"/>
    <w:rsid w:val="00F809FC"/>
    <w:rsid w:val="00F80DD3"/>
    <w:rsid w:val="00F80DEC"/>
    <w:rsid w:val="00F81218"/>
    <w:rsid w:val="00F81248"/>
    <w:rsid w:val="00F8206A"/>
    <w:rsid w:val="00F82191"/>
    <w:rsid w:val="00F824D8"/>
    <w:rsid w:val="00F82D05"/>
    <w:rsid w:val="00F82D1E"/>
    <w:rsid w:val="00F8353B"/>
    <w:rsid w:val="00F837F3"/>
    <w:rsid w:val="00F8384A"/>
    <w:rsid w:val="00F83EBE"/>
    <w:rsid w:val="00F84775"/>
    <w:rsid w:val="00F848E7"/>
    <w:rsid w:val="00F84A90"/>
    <w:rsid w:val="00F84CD5"/>
    <w:rsid w:val="00F852B2"/>
    <w:rsid w:val="00F85596"/>
    <w:rsid w:val="00F85C0C"/>
    <w:rsid w:val="00F86342"/>
    <w:rsid w:val="00F865C4"/>
    <w:rsid w:val="00F86894"/>
    <w:rsid w:val="00F86D36"/>
    <w:rsid w:val="00F87108"/>
    <w:rsid w:val="00F871E2"/>
    <w:rsid w:val="00F8779A"/>
    <w:rsid w:val="00F878A7"/>
    <w:rsid w:val="00F90518"/>
    <w:rsid w:val="00F909C0"/>
    <w:rsid w:val="00F90CD4"/>
    <w:rsid w:val="00F90F27"/>
    <w:rsid w:val="00F92083"/>
    <w:rsid w:val="00F922BD"/>
    <w:rsid w:val="00F92865"/>
    <w:rsid w:val="00F92D29"/>
    <w:rsid w:val="00F92D3A"/>
    <w:rsid w:val="00F92EEE"/>
    <w:rsid w:val="00F9375C"/>
    <w:rsid w:val="00F9406D"/>
    <w:rsid w:val="00F945D8"/>
    <w:rsid w:val="00F94775"/>
    <w:rsid w:val="00F9587A"/>
    <w:rsid w:val="00F95A7A"/>
    <w:rsid w:val="00F95A98"/>
    <w:rsid w:val="00F95C9D"/>
    <w:rsid w:val="00F95D41"/>
    <w:rsid w:val="00F95F88"/>
    <w:rsid w:val="00F960D7"/>
    <w:rsid w:val="00F96311"/>
    <w:rsid w:val="00F96478"/>
    <w:rsid w:val="00F970F4"/>
    <w:rsid w:val="00F97347"/>
    <w:rsid w:val="00F97A27"/>
    <w:rsid w:val="00FA05CF"/>
    <w:rsid w:val="00FA061F"/>
    <w:rsid w:val="00FA0BCE"/>
    <w:rsid w:val="00FA0C2A"/>
    <w:rsid w:val="00FA0E12"/>
    <w:rsid w:val="00FA0EA8"/>
    <w:rsid w:val="00FA134C"/>
    <w:rsid w:val="00FA1B72"/>
    <w:rsid w:val="00FA1D0D"/>
    <w:rsid w:val="00FA1E22"/>
    <w:rsid w:val="00FA1EE5"/>
    <w:rsid w:val="00FA1FFE"/>
    <w:rsid w:val="00FA2176"/>
    <w:rsid w:val="00FA378E"/>
    <w:rsid w:val="00FA4875"/>
    <w:rsid w:val="00FA5049"/>
    <w:rsid w:val="00FA5D5A"/>
    <w:rsid w:val="00FA68A3"/>
    <w:rsid w:val="00FA6989"/>
    <w:rsid w:val="00FA72B7"/>
    <w:rsid w:val="00FA73D7"/>
    <w:rsid w:val="00FA7D68"/>
    <w:rsid w:val="00FB1A1D"/>
    <w:rsid w:val="00FB1CF6"/>
    <w:rsid w:val="00FB1E4C"/>
    <w:rsid w:val="00FB201E"/>
    <w:rsid w:val="00FB24E7"/>
    <w:rsid w:val="00FB26CB"/>
    <w:rsid w:val="00FB2A82"/>
    <w:rsid w:val="00FB3D74"/>
    <w:rsid w:val="00FB3E07"/>
    <w:rsid w:val="00FB4567"/>
    <w:rsid w:val="00FB46C3"/>
    <w:rsid w:val="00FB49F9"/>
    <w:rsid w:val="00FB527A"/>
    <w:rsid w:val="00FB564A"/>
    <w:rsid w:val="00FB57C3"/>
    <w:rsid w:val="00FB6394"/>
    <w:rsid w:val="00FB67D1"/>
    <w:rsid w:val="00FB694D"/>
    <w:rsid w:val="00FB6C1F"/>
    <w:rsid w:val="00FB6D12"/>
    <w:rsid w:val="00FB6F11"/>
    <w:rsid w:val="00FB701E"/>
    <w:rsid w:val="00FB71A8"/>
    <w:rsid w:val="00FB73C5"/>
    <w:rsid w:val="00FB7681"/>
    <w:rsid w:val="00FB7909"/>
    <w:rsid w:val="00FB7F54"/>
    <w:rsid w:val="00FC028B"/>
    <w:rsid w:val="00FC02F6"/>
    <w:rsid w:val="00FC1993"/>
    <w:rsid w:val="00FC2290"/>
    <w:rsid w:val="00FC2741"/>
    <w:rsid w:val="00FC27C9"/>
    <w:rsid w:val="00FC3409"/>
    <w:rsid w:val="00FC376F"/>
    <w:rsid w:val="00FC3CC7"/>
    <w:rsid w:val="00FC4752"/>
    <w:rsid w:val="00FC4ACF"/>
    <w:rsid w:val="00FC4EBB"/>
    <w:rsid w:val="00FC5112"/>
    <w:rsid w:val="00FC57DD"/>
    <w:rsid w:val="00FC5DCE"/>
    <w:rsid w:val="00FC5DDB"/>
    <w:rsid w:val="00FC5E57"/>
    <w:rsid w:val="00FC72A9"/>
    <w:rsid w:val="00FC75BD"/>
    <w:rsid w:val="00FC7ACA"/>
    <w:rsid w:val="00FC7CFE"/>
    <w:rsid w:val="00FD0332"/>
    <w:rsid w:val="00FD0616"/>
    <w:rsid w:val="00FD06E5"/>
    <w:rsid w:val="00FD0927"/>
    <w:rsid w:val="00FD0A8E"/>
    <w:rsid w:val="00FD0DF4"/>
    <w:rsid w:val="00FD0F8B"/>
    <w:rsid w:val="00FD1B9A"/>
    <w:rsid w:val="00FD2B87"/>
    <w:rsid w:val="00FD2CD2"/>
    <w:rsid w:val="00FD2E15"/>
    <w:rsid w:val="00FD3844"/>
    <w:rsid w:val="00FD3A86"/>
    <w:rsid w:val="00FD43E0"/>
    <w:rsid w:val="00FD449D"/>
    <w:rsid w:val="00FD4A23"/>
    <w:rsid w:val="00FD4BA1"/>
    <w:rsid w:val="00FD5046"/>
    <w:rsid w:val="00FD5B87"/>
    <w:rsid w:val="00FD5DA4"/>
    <w:rsid w:val="00FD6004"/>
    <w:rsid w:val="00FD62E3"/>
    <w:rsid w:val="00FD63C2"/>
    <w:rsid w:val="00FD64E6"/>
    <w:rsid w:val="00FD7955"/>
    <w:rsid w:val="00FD7D98"/>
    <w:rsid w:val="00FE0092"/>
    <w:rsid w:val="00FE04B5"/>
    <w:rsid w:val="00FE0509"/>
    <w:rsid w:val="00FE0CB8"/>
    <w:rsid w:val="00FE130E"/>
    <w:rsid w:val="00FE1B3C"/>
    <w:rsid w:val="00FE1EA3"/>
    <w:rsid w:val="00FE1FF9"/>
    <w:rsid w:val="00FE22E4"/>
    <w:rsid w:val="00FE2312"/>
    <w:rsid w:val="00FE267E"/>
    <w:rsid w:val="00FE303C"/>
    <w:rsid w:val="00FE3063"/>
    <w:rsid w:val="00FE318F"/>
    <w:rsid w:val="00FE435C"/>
    <w:rsid w:val="00FE4395"/>
    <w:rsid w:val="00FE4684"/>
    <w:rsid w:val="00FE4DF2"/>
    <w:rsid w:val="00FE544C"/>
    <w:rsid w:val="00FE56AA"/>
    <w:rsid w:val="00FE6379"/>
    <w:rsid w:val="00FE675A"/>
    <w:rsid w:val="00FE68D9"/>
    <w:rsid w:val="00FE7BA1"/>
    <w:rsid w:val="00FE7DA6"/>
    <w:rsid w:val="00FF0B86"/>
    <w:rsid w:val="00FF0C49"/>
    <w:rsid w:val="00FF135C"/>
    <w:rsid w:val="00FF1410"/>
    <w:rsid w:val="00FF1652"/>
    <w:rsid w:val="00FF1B44"/>
    <w:rsid w:val="00FF1F3D"/>
    <w:rsid w:val="00FF2254"/>
    <w:rsid w:val="00FF24DA"/>
    <w:rsid w:val="00FF24F5"/>
    <w:rsid w:val="00FF283D"/>
    <w:rsid w:val="00FF2932"/>
    <w:rsid w:val="00FF3190"/>
    <w:rsid w:val="00FF31FE"/>
    <w:rsid w:val="00FF341B"/>
    <w:rsid w:val="00FF3D53"/>
    <w:rsid w:val="00FF40D2"/>
    <w:rsid w:val="00FF4243"/>
    <w:rsid w:val="00FF4380"/>
    <w:rsid w:val="00FF49C8"/>
    <w:rsid w:val="00FF5089"/>
    <w:rsid w:val="00FF518B"/>
    <w:rsid w:val="00FF51EA"/>
    <w:rsid w:val="00FF627B"/>
    <w:rsid w:val="00FF642A"/>
    <w:rsid w:val="00FF6BCA"/>
    <w:rsid w:val="00FF7961"/>
    <w:rsid w:val="00FF7D67"/>
    <w:rsid w:val="00FF7DB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style="mso-position-horizontal:center;mso-position-horizontal-relative:margin;mso-position-vertical:center;mso-position-vertical-relative:margin" fill="f" fillcolor="#a6a6a6" stroke="f">
      <v:fill color="#a6a6a6" on="f"/>
      <v:stroke on="f"/>
      <v:shadow color="#868686"/>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8"/>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8"/>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8"/>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8"/>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8"/>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uiPriority w:val="99"/>
    <w:rsid w:val="00AC2C95"/>
    <w:pPr>
      <w:numPr>
        <w:numId w:val="9"/>
      </w:numPr>
      <w:spacing w:before="180"/>
    </w:pPr>
    <w:rPr>
      <w:rFonts w:cs="Arial"/>
      <w:szCs w:val="22"/>
    </w:rPr>
  </w:style>
  <w:style w:type="paragraph" w:customStyle="1" w:styleId="SDMSubPara1">
    <w:name w:val="SDMSubPara1"/>
    <w:basedOn w:val="Normal"/>
    <w:uiPriority w:val="99"/>
    <w:rsid w:val="008F5CDF"/>
    <w:pPr>
      <w:numPr>
        <w:ilvl w:val="1"/>
        <w:numId w:val="9"/>
      </w:numPr>
      <w:spacing w:before="180"/>
    </w:pPr>
    <w:rPr>
      <w:rFonts w:cs="Arial"/>
      <w:szCs w:val="22"/>
    </w:rPr>
  </w:style>
  <w:style w:type="paragraph" w:customStyle="1" w:styleId="SDMSubPara2">
    <w:name w:val="SDMSubPara2"/>
    <w:basedOn w:val="Normal"/>
    <w:uiPriority w:val="99"/>
    <w:rsid w:val="008F5CDF"/>
    <w:pPr>
      <w:numPr>
        <w:ilvl w:val="2"/>
        <w:numId w:val="9"/>
      </w:numPr>
      <w:spacing w:before="180"/>
    </w:pPr>
    <w:rPr>
      <w:rFonts w:cs="Arial"/>
      <w:szCs w:val="22"/>
    </w:rPr>
  </w:style>
  <w:style w:type="character" w:customStyle="1" w:styleId="FootnoteTextChar">
    <w:name w:val="Footnote Tex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uiPriority w:val="99"/>
    <w:rsid w:val="008F5CDF"/>
    <w:pPr>
      <w:numPr>
        <w:ilvl w:val="3"/>
        <w:numId w:val="9"/>
      </w:numPr>
      <w:spacing w:before="180"/>
      <w:ind w:left="2721" w:hanging="595"/>
    </w:pPr>
  </w:style>
  <w:style w:type="paragraph" w:customStyle="1" w:styleId="SDMSubPara4">
    <w:name w:val="SDMSubPara4"/>
    <w:basedOn w:val="Normal"/>
    <w:uiPriority w:val="99"/>
    <w:rsid w:val="008F5CDF"/>
    <w:pPr>
      <w:numPr>
        <w:ilvl w:val="4"/>
        <w:numId w:val="9"/>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2"/>
      </w:numPr>
      <w:spacing w:before="120" w:after="600"/>
    </w:pPr>
  </w:style>
  <w:style w:type="paragraph" w:customStyle="1" w:styleId="SDMApp1">
    <w:name w:val="SDMApp1"/>
    <w:basedOn w:val="SDMHead2"/>
    <w:qFormat/>
    <w:rsid w:val="00EC5BC1"/>
    <w:pPr>
      <w:numPr>
        <w:numId w:val="12"/>
      </w:numPr>
      <w:ind w:left="709" w:hanging="709"/>
      <w:outlineLvl w:val="9"/>
    </w:pPr>
  </w:style>
  <w:style w:type="paragraph" w:customStyle="1" w:styleId="SDMApp2">
    <w:name w:val="SDMApp2"/>
    <w:basedOn w:val="SDMHead3"/>
    <w:qFormat/>
    <w:rsid w:val="00EC5BC1"/>
    <w:pPr>
      <w:numPr>
        <w:numId w:val="12"/>
      </w:numPr>
      <w:tabs>
        <w:tab w:val="left" w:pos="709"/>
      </w:tabs>
      <w:ind w:left="709" w:hanging="709"/>
      <w:outlineLvl w:val="9"/>
    </w:pPr>
  </w:style>
  <w:style w:type="paragraph" w:customStyle="1" w:styleId="SDMApp3">
    <w:name w:val="SDMApp3"/>
    <w:basedOn w:val="SDMHead4"/>
    <w:qFormat/>
    <w:rsid w:val="00EC5BC1"/>
    <w:pPr>
      <w:numPr>
        <w:numId w:val="12"/>
      </w:numPr>
      <w:ind w:left="709" w:hanging="709"/>
      <w:outlineLvl w:val="9"/>
    </w:pPr>
  </w:style>
  <w:style w:type="paragraph" w:customStyle="1" w:styleId="SDMApp4">
    <w:name w:val="SDMApp4"/>
    <w:basedOn w:val="SDMHead5"/>
    <w:qFormat/>
    <w:rsid w:val="00EC5BC1"/>
    <w:pPr>
      <w:numPr>
        <w:numId w:val="12"/>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7"/>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6"/>
      </w:numPr>
      <w:jc w:val="right"/>
    </w:pPr>
    <w:rPr>
      <w:sz w:val="20"/>
    </w:rPr>
  </w:style>
  <w:style w:type="numbering" w:customStyle="1" w:styleId="SDMMethEquationNumberingList">
    <w:name w:val="SDMMethEquationNumberingList"/>
    <w:uiPriority w:val="99"/>
    <w:rsid w:val="00725BB6"/>
    <w:pPr>
      <w:numPr>
        <w:numId w:val="15"/>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FootnoteReference">
    <w:name w:val="footnote reference"/>
    <w:basedOn w:val="DefaultParagraphFont"/>
    <w:rsid w:val="00A60084"/>
    <w:rPr>
      <w:vertAlign w:val="superscript"/>
    </w:rPr>
  </w:style>
  <w:style w:type="numbering" w:customStyle="1" w:styleId="SDMTablesFiguresNoteList">
    <w:name w:val="SDMTables&amp;FiguresNoteList"/>
    <w:uiPriority w:val="99"/>
    <w:rsid w:val="00A60084"/>
    <w:pPr>
      <w:numPr>
        <w:numId w:val="1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DA9"/>
    <w:pPr>
      <w:jc w:val="both"/>
    </w:pPr>
    <w:rPr>
      <w:rFonts w:ascii="Arial" w:hAnsi="Arial"/>
      <w:sz w:val="22"/>
      <w:lang w:eastAsia="de-DE"/>
    </w:rPr>
  </w:style>
  <w:style w:type="paragraph" w:styleId="Heading1">
    <w:name w:val="heading 1"/>
    <w:basedOn w:val="Normal"/>
    <w:next w:val="Normal"/>
    <w:link w:val="Heading1Char"/>
    <w:qFormat/>
    <w:rsid w:val="00971E7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Heading2">
    <w:name w:val="heading 2"/>
    <w:basedOn w:val="Normal"/>
    <w:next w:val="Normal"/>
    <w:link w:val="Heading2Char"/>
    <w:unhideWhenUsed/>
    <w:qFormat/>
    <w:rsid w:val="00971E7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Heading3">
    <w:name w:val="heading 3"/>
    <w:basedOn w:val="Normal"/>
    <w:next w:val="Normal"/>
    <w:link w:val="Heading3Char"/>
    <w:unhideWhenUsed/>
    <w:qFormat/>
    <w:rsid w:val="00971E74"/>
    <w:pPr>
      <w:keepNext/>
      <w:keepLines/>
      <w:spacing w:before="200"/>
      <w:outlineLvl w:val="2"/>
    </w:pPr>
    <w:rPr>
      <w:rFonts w:asciiTheme="majorHAnsi" w:eastAsiaTheme="majorEastAsia" w:hAnsiTheme="majorHAnsi" w:cstheme="majorBidi"/>
      <w:b/>
      <w:bCs/>
      <w:color w:val="4F81BD" w:themeColor="accent1"/>
      <w:sz w:val="24"/>
      <w:szCs w:val="24"/>
      <w:lang w:val="en-US" w:eastAsia="en-US"/>
    </w:rPr>
  </w:style>
  <w:style w:type="paragraph" w:styleId="Heading4">
    <w:name w:val="heading 4"/>
    <w:basedOn w:val="Normal"/>
    <w:next w:val="Normal"/>
    <w:link w:val="Heading4Char"/>
    <w:unhideWhenUsed/>
    <w:qFormat/>
    <w:rsid w:val="00971E74"/>
    <w:pPr>
      <w:keepNext/>
      <w:keepLines/>
      <w:spacing w:before="200"/>
      <w:outlineLvl w:val="3"/>
    </w:pPr>
    <w:rPr>
      <w:rFonts w:asciiTheme="majorHAnsi" w:eastAsiaTheme="majorEastAsia" w:hAnsiTheme="majorHAnsi" w:cstheme="majorBidi"/>
      <w:b/>
      <w:bCs/>
      <w:i/>
      <w:iCs/>
      <w:color w:val="4F81BD" w:themeColor="accent1"/>
      <w:sz w:val="24"/>
      <w:szCs w:val="24"/>
      <w:lang w:val="en-US" w:eastAsia="en-US"/>
    </w:rPr>
  </w:style>
  <w:style w:type="paragraph" w:styleId="Heading5">
    <w:name w:val="heading 5"/>
    <w:basedOn w:val="Normal"/>
    <w:next w:val="Normal"/>
    <w:link w:val="Heading5Char"/>
    <w:unhideWhenUsed/>
    <w:qFormat/>
    <w:rsid w:val="00971E74"/>
    <w:pPr>
      <w:keepNext/>
      <w:keepLines/>
      <w:spacing w:before="200"/>
      <w:outlineLvl w:val="4"/>
    </w:pPr>
    <w:rPr>
      <w:rFonts w:asciiTheme="majorHAnsi" w:eastAsiaTheme="majorEastAsia" w:hAnsiTheme="majorHAnsi" w:cstheme="majorBidi"/>
      <w:color w:val="243F60" w:themeColor="accent1" w:themeShade="7F"/>
      <w:sz w:val="24"/>
      <w:szCs w:val="24"/>
      <w:lang w:val="en-US" w:eastAsia="en-US"/>
    </w:rPr>
  </w:style>
  <w:style w:type="paragraph" w:styleId="Heading6">
    <w:name w:val="heading 6"/>
    <w:basedOn w:val="Normal"/>
    <w:next w:val="Normal"/>
    <w:link w:val="Heading6Char"/>
    <w:unhideWhenUsed/>
    <w:qFormat/>
    <w:rsid w:val="00971E74"/>
    <w:pPr>
      <w:keepNext/>
      <w:keepLines/>
      <w:spacing w:before="200"/>
      <w:outlineLvl w:val="5"/>
    </w:pPr>
    <w:rPr>
      <w:rFonts w:asciiTheme="majorHAnsi" w:eastAsiaTheme="majorEastAsia" w:hAnsiTheme="majorHAnsi" w:cstheme="majorBidi"/>
      <w:i/>
      <w:iCs/>
      <w:color w:val="243F60" w:themeColor="accent1" w:themeShade="7F"/>
      <w:sz w:val="24"/>
      <w:szCs w:val="24"/>
      <w:lang w:val="en-US" w:eastAsia="en-US"/>
    </w:rPr>
  </w:style>
  <w:style w:type="paragraph" w:styleId="Heading7">
    <w:name w:val="heading 7"/>
    <w:basedOn w:val="Normal"/>
    <w:next w:val="Normal"/>
    <w:link w:val="Heading7Char"/>
    <w:unhideWhenUsed/>
    <w:qFormat/>
    <w:rsid w:val="00971E74"/>
    <w:pPr>
      <w:keepNext/>
      <w:keepLines/>
      <w:spacing w:before="200"/>
      <w:outlineLvl w:val="6"/>
    </w:pPr>
    <w:rPr>
      <w:rFonts w:asciiTheme="majorHAnsi" w:eastAsiaTheme="majorEastAsia" w:hAnsiTheme="majorHAnsi" w:cstheme="majorBidi"/>
      <w:i/>
      <w:iCs/>
      <w:color w:val="404040" w:themeColor="text1" w:themeTint="BF"/>
      <w:sz w:val="24"/>
      <w:szCs w:val="24"/>
      <w:lang w:val="en-US" w:eastAsia="en-US"/>
    </w:rPr>
  </w:style>
  <w:style w:type="paragraph" w:styleId="Heading8">
    <w:name w:val="heading 8"/>
    <w:basedOn w:val="Normal"/>
    <w:next w:val="Normal"/>
    <w:link w:val="Heading8Char"/>
    <w:unhideWhenUsed/>
    <w:qFormat/>
    <w:rsid w:val="00971E74"/>
    <w:pPr>
      <w:keepNext/>
      <w:keepLines/>
      <w:spacing w:before="200"/>
      <w:outlineLvl w:val="7"/>
    </w:pPr>
    <w:rPr>
      <w:rFonts w:asciiTheme="majorHAnsi" w:eastAsiaTheme="majorEastAsia" w:hAnsiTheme="majorHAnsi" w:cstheme="majorBidi"/>
      <w:color w:val="404040" w:themeColor="text1" w:themeTint="BF"/>
      <w:sz w:val="20"/>
      <w:lang w:val="en-US" w:eastAsia="en-US"/>
    </w:rPr>
  </w:style>
  <w:style w:type="paragraph" w:styleId="Heading9">
    <w:name w:val="heading 9"/>
    <w:basedOn w:val="Normal"/>
    <w:next w:val="Normal"/>
    <w:link w:val="Heading9Char"/>
    <w:unhideWhenUsed/>
    <w:qFormat/>
    <w:rsid w:val="00971E74"/>
    <w:pPr>
      <w:keepNext/>
      <w:keepLines/>
      <w:spacing w:before="200"/>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OC3">
    <w:name w:val="toc 3"/>
    <w:basedOn w:val="TOC1"/>
    <w:link w:val="TOC3Char"/>
    <w:uiPriority w:val="39"/>
    <w:rsid w:val="00791F32"/>
    <w:pPr>
      <w:ind w:left="1843" w:right="1985" w:hanging="709"/>
    </w:pPr>
    <w:rPr>
      <w:b w:val="0"/>
      <w:caps w:val="0"/>
    </w:rPr>
  </w:style>
  <w:style w:type="paragraph" w:styleId="TOC2">
    <w:name w:val="toc 2"/>
    <w:basedOn w:val="TOC1"/>
    <w:link w:val="TOC2Char"/>
    <w:uiPriority w:val="39"/>
    <w:rsid w:val="001A600D"/>
    <w:pPr>
      <w:ind w:left="1134"/>
    </w:pPr>
    <w:rPr>
      <w:b w:val="0"/>
      <w:caps w:val="0"/>
    </w:rPr>
  </w:style>
  <w:style w:type="paragraph" w:styleId="TOC1">
    <w:name w:val="toc 1"/>
    <w:basedOn w:val="Normal"/>
    <w:link w:val="TOC1Char"/>
    <w:uiPriority w:val="39"/>
    <w:rsid w:val="00544848"/>
    <w:pPr>
      <w:tabs>
        <w:tab w:val="left" w:leader="dot" w:pos="7088"/>
        <w:tab w:val="right" w:pos="9356"/>
      </w:tabs>
      <w:spacing w:before="180"/>
      <w:ind w:left="567" w:right="2552" w:hanging="567"/>
      <w:jc w:val="left"/>
    </w:pPr>
    <w:rPr>
      <w:rFonts w:cs="Arial"/>
      <w:b/>
      <w:caps/>
      <w:sz w:val="21"/>
      <w:szCs w:val="21"/>
    </w:rPr>
  </w:style>
  <w:style w:type="paragraph" w:styleId="FootnoteText">
    <w:name w:val="footnote text"/>
    <w:basedOn w:val="Normal"/>
    <w:link w:val="FootnoteTextChar"/>
    <w:rsid w:val="00F27AD2"/>
    <w:pPr>
      <w:keepLines/>
      <w:spacing w:before="120" w:after="60"/>
      <w:ind w:left="130" w:hanging="130"/>
    </w:pPr>
    <w:rPr>
      <w:sz w:val="20"/>
    </w:rPr>
  </w:style>
  <w:style w:type="paragraph" w:customStyle="1" w:styleId="MainTitle">
    <w:name w:val="MainTitle"/>
    <w:basedOn w:val="Normal"/>
    <w:pPr>
      <w:jc w:val="center"/>
    </w:pPr>
    <w:rPr>
      <w:b/>
      <w:sz w:val="28"/>
    </w:rPr>
  </w:style>
  <w:style w:type="character" w:styleId="Hyperlink">
    <w:name w:val="Hyperlink"/>
    <w:uiPriority w:val="99"/>
    <w:rPr>
      <w:color w:val="0000FF"/>
      <w:u w:val="single"/>
    </w:rPr>
  </w:style>
  <w:style w:type="paragraph" w:styleId="EndnoteText">
    <w:name w:val="endnote text"/>
    <w:basedOn w:val="Normal"/>
    <w:rsid w:val="00CC25EE"/>
    <w:rPr>
      <w:rFonts w:eastAsia="MS Mincho"/>
      <w:lang w:eastAsia="en-US"/>
    </w:rPr>
  </w:style>
  <w:style w:type="paragraph" w:styleId="CommentText">
    <w:name w:val="annotation text"/>
    <w:basedOn w:val="Normal"/>
    <w:rsid w:val="00CC25EE"/>
    <w:rPr>
      <w:rFonts w:eastAsia="MS Mincho"/>
      <w:sz w:val="20"/>
      <w:lang w:eastAsia="en-US"/>
    </w:rPr>
  </w:style>
  <w:style w:type="paragraph" w:customStyle="1" w:styleId="TableColumnHeading">
    <w:name w:val="TableColumnHeading"/>
    <w:basedOn w:val="Normal"/>
    <w:rsid w:val="004E568C"/>
    <w:pPr>
      <w:numPr>
        <w:numId w:val="1"/>
      </w:numPr>
      <w:spacing w:before="40" w:after="40"/>
      <w:jc w:val="center"/>
    </w:pPr>
    <w:rPr>
      <w:b/>
    </w:rPr>
  </w:style>
  <w:style w:type="paragraph" w:styleId="Caption">
    <w:name w:val="caption"/>
    <w:basedOn w:val="Normal"/>
    <w:qFormat/>
    <w:rsid w:val="003B4E4E"/>
    <w:pPr>
      <w:keepNext/>
      <w:keepLines/>
      <w:tabs>
        <w:tab w:val="left" w:pos="1134"/>
        <w:tab w:val="left" w:pos="1956"/>
        <w:tab w:val="left" w:pos="2126"/>
        <w:tab w:val="left" w:pos="2693"/>
        <w:tab w:val="left" w:pos="3260"/>
      </w:tabs>
      <w:spacing w:before="320" w:after="120"/>
      <w:ind w:left="1956" w:hanging="1247"/>
    </w:pPr>
    <w:rPr>
      <w:b/>
      <w:bCs/>
      <w:sz w:val="20"/>
    </w:rPr>
  </w:style>
  <w:style w:type="paragraph" w:styleId="TOC9">
    <w:name w:val="toc 9"/>
    <w:basedOn w:val="Normal"/>
    <w:next w:val="Normal"/>
    <w:autoRedefine/>
    <w:rsid w:val="00FF135C"/>
    <w:pPr>
      <w:ind w:left="1760"/>
    </w:pPr>
  </w:style>
  <w:style w:type="paragraph" w:styleId="CommentSubject">
    <w:name w:val="annotation subject"/>
    <w:basedOn w:val="CommentText"/>
    <w:next w:val="CommentText"/>
    <w:rsid w:val="00A14BC6"/>
    <w:rPr>
      <w:rFonts w:eastAsia="Times New Roman"/>
      <w:b/>
      <w:bCs/>
      <w:lang w:eastAsia="de-DE"/>
    </w:rPr>
  </w:style>
  <w:style w:type="paragraph" w:styleId="IndexHeading">
    <w:name w:val="index heading"/>
    <w:basedOn w:val="Normal"/>
    <w:next w:val="Normal"/>
    <w:rsid w:val="00A14BC6"/>
    <w:rPr>
      <w:rFonts w:cs="Arial"/>
      <w:b/>
      <w:bCs/>
    </w:rPr>
  </w:style>
  <w:style w:type="paragraph" w:styleId="TableofAuthorities">
    <w:name w:val="table of authorities"/>
    <w:basedOn w:val="Normal"/>
    <w:next w:val="Normal"/>
    <w:rsid w:val="00A14BC6"/>
    <w:pPr>
      <w:ind w:left="220" w:hanging="220"/>
    </w:pPr>
  </w:style>
  <w:style w:type="paragraph" w:styleId="TableofFigures">
    <w:name w:val="table of figures"/>
    <w:basedOn w:val="Normal"/>
    <w:next w:val="Normal"/>
    <w:rsid w:val="00A14BC6"/>
  </w:style>
  <w:style w:type="paragraph" w:styleId="TOAHeading">
    <w:name w:val="toa heading"/>
    <w:basedOn w:val="Normal"/>
    <w:next w:val="Normal"/>
    <w:rsid w:val="00A14BC6"/>
    <w:pPr>
      <w:spacing w:before="120"/>
    </w:pPr>
    <w:rPr>
      <w:rFonts w:cs="Arial"/>
      <w:b/>
      <w:bCs/>
      <w:sz w:val="24"/>
      <w:szCs w:val="24"/>
    </w:rPr>
  </w:style>
  <w:style w:type="paragraph" w:styleId="TOC4">
    <w:name w:val="toc 4"/>
    <w:basedOn w:val="TOC1"/>
    <w:uiPriority w:val="39"/>
    <w:rsid w:val="00791F32"/>
    <w:pPr>
      <w:ind w:left="2722" w:right="1985" w:hanging="879"/>
    </w:pPr>
    <w:rPr>
      <w:b w:val="0"/>
      <w:caps w:val="0"/>
      <w:noProof/>
    </w:rPr>
  </w:style>
  <w:style w:type="paragraph" w:styleId="TOC5">
    <w:name w:val="toc 5"/>
    <w:basedOn w:val="TOC1"/>
    <w:uiPriority w:val="39"/>
    <w:rsid w:val="00791F32"/>
    <w:pPr>
      <w:ind w:left="3743" w:right="1985" w:hanging="1021"/>
    </w:pPr>
    <w:rPr>
      <w:b w:val="0"/>
      <w:caps w:val="0"/>
      <w:noProof/>
    </w:rPr>
  </w:style>
  <w:style w:type="paragraph" w:styleId="TOC6">
    <w:name w:val="toc 6"/>
    <w:basedOn w:val="Normal"/>
    <w:next w:val="Normal"/>
    <w:autoRedefine/>
    <w:rsid w:val="00A14BC6"/>
    <w:pPr>
      <w:ind w:left="1100"/>
    </w:pPr>
  </w:style>
  <w:style w:type="paragraph" w:styleId="TOC7">
    <w:name w:val="toc 7"/>
    <w:basedOn w:val="Normal"/>
    <w:next w:val="Normal"/>
    <w:autoRedefine/>
    <w:rsid w:val="00A14BC6"/>
    <w:pPr>
      <w:ind w:left="1320"/>
    </w:pPr>
  </w:style>
  <w:style w:type="paragraph" w:styleId="TOC8">
    <w:name w:val="toc 8"/>
    <w:basedOn w:val="Normal"/>
    <w:next w:val="Normal"/>
    <w:autoRedefine/>
    <w:rsid w:val="00A14BC6"/>
    <w:pPr>
      <w:ind w:left="1540"/>
    </w:pPr>
  </w:style>
  <w:style w:type="paragraph" w:customStyle="1" w:styleId="SDMTiHead">
    <w:name w:val="SDMTiHead"/>
    <w:basedOn w:val="Header"/>
    <w:rsid w:val="00287B65"/>
    <w:pPr>
      <w:ind w:left="-330" w:firstLine="330"/>
    </w:pPr>
    <w:rPr>
      <w:rFonts w:cs="Arial"/>
      <w:caps/>
      <w:szCs w:val="19"/>
    </w:rPr>
  </w:style>
  <w:style w:type="paragraph" w:customStyle="1" w:styleId="SDMTitle2">
    <w:name w:val="SDMTitle2"/>
    <w:basedOn w:val="Normal"/>
    <w:rsid w:val="009E24B3"/>
    <w:pPr>
      <w:spacing w:after="600"/>
      <w:jc w:val="left"/>
    </w:pPr>
    <w:rPr>
      <w:rFonts w:cs="Arial"/>
      <w:sz w:val="48"/>
      <w:szCs w:val="48"/>
    </w:rPr>
  </w:style>
  <w:style w:type="paragraph" w:customStyle="1" w:styleId="SDMTitle1">
    <w:name w:val="SDMTitle1"/>
    <w:basedOn w:val="Normal"/>
    <w:rsid w:val="002B570D"/>
    <w:pPr>
      <w:pBdr>
        <w:bottom w:val="single" w:sz="12" w:space="7" w:color="auto"/>
      </w:pBdr>
      <w:spacing w:before="1800" w:after="200"/>
      <w:jc w:val="left"/>
    </w:pPr>
    <w:rPr>
      <w:rFonts w:cs="Arial"/>
      <w:sz w:val="48"/>
      <w:szCs w:val="48"/>
    </w:rPr>
  </w:style>
  <w:style w:type="paragraph" w:customStyle="1" w:styleId="SDMTiInfo">
    <w:name w:val="SDMTiInfo"/>
    <w:basedOn w:val="Normal"/>
    <w:rsid w:val="004B2991"/>
    <w:pPr>
      <w:spacing w:before="300"/>
    </w:pPr>
    <w:rPr>
      <w:rFonts w:cs="Arial"/>
      <w:szCs w:val="22"/>
    </w:rPr>
  </w:style>
  <w:style w:type="paragraph" w:customStyle="1" w:styleId="SDMHead1">
    <w:name w:val="SDMHead1"/>
    <w:basedOn w:val="Normal"/>
    <w:link w:val="SDMHead1Char"/>
    <w:rsid w:val="00670750"/>
    <w:pPr>
      <w:keepNext/>
      <w:keepLines/>
      <w:numPr>
        <w:numId w:val="18"/>
      </w:numPr>
      <w:suppressAutoHyphens/>
      <w:spacing w:before="240" w:after="60"/>
      <w:outlineLvl w:val="0"/>
    </w:pPr>
    <w:rPr>
      <w:rFonts w:cs="Arial"/>
      <w:b/>
      <w:sz w:val="32"/>
      <w:szCs w:val="32"/>
    </w:rPr>
  </w:style>
  <w:style w:type="paragraph" w:customStyle="1" w:styleId="SDMHead2">
    <w:name w:val="SDMHead2"/>
    <w:basedOn w:val="Normal"/>
    <w:rsid w:val="00670750"/>
    <w:pPr>
      <w:keepNext/>
      <w:keepLines/>
      <w:numPr>
        <w:ilvl w:val="1"/>
        <w:numId w:val="18"/>
      </w:numPr>
      <w:suppressAutoHyphens/>
      <w:spacing w:before="240" w:after="60"/>
      <w:outlineLvl w:val="1"/>
    </w:pPr>
    <w:rPr>
      <w:rFonts w:cs="Arial"/>
      <w:b/>
      <w:sz w:val="24"/>
      <w:szCs w:val="24"/>
    </w:rPr>
  </w:style>
  <w:style w:type="paragraph" w:customStyle="1" w:styleId="SDMHead3">
    <w:name w:val="SDMHead3"/>
    <w:basedOn w:val="Normal"/>
    <w:rsid w:val="00670750"/>
    <w:pPr>
      <w:keepNext/>
      <w:keepLines/>
      <w:numPr>
        <w:ilvl w:val="2"/>
        <w:numId w:val="18"/>
      </w:numPr>
      <w:suppressAutoHyphens/>
      <w:spacing w:before="240" w:after="60"/>
      <w:outlineLvl w:val="2"/>
    </w:pPr>
    <w:rPr>
      <w:rFonts w:cs="Arial"/>
      <w:b/>
      <w:szCs w:val="24"/>
    </w:rPr>
  </w:style>
  <w:style w:type="paragraph" w:customStyle="1" w:styleId="SDMHead4">
    <w:name w:val="SDMHead4"/>
    <w:basedOn w:val="Normal"/>
    <w:rsid w:val="00670750"/>
    <w:pPr>
      <w:keepNext/>
      <w:keepLines/>
      <w:numPr>
        <w:ilvl w:val="3"/>
        <w:numId w:val="18"/>
      </w:numPr>
      <w:suppressAutoHyphens/>
      <w:spacing w:before="240" w:after="60"/>
      <w:outlineLvl w:val="3"/>
    </w:pPr>
    <w:rPr>
      <w:rFonts w:cs="Arial"/>
      <w:b/>
      <w:szCs w:val="24"/>
    </w:rPr>
  </w:style>
  <w:style w:type="paragraph" w:customStyle="1" w:styleId="SDMHead5">
    <w:name w:val="SDMHead5"/>
    <w:basedOn w:val="Normal"/>
    <w:rsid w:val="00670750"/>
    <w:pPr>
      <w:keepNext/>
      <w:keepLines/>
      <w:numPr>
        <w:ilvl w:val="4"/>
        <w:numId w:val="18"/>
      </w:numPr>
      <w:suppressAutoHyphens/>
      <w:spacing w:before="240" w:after="60"/>
      <w:outlineLvl w:val="4"/>
    </w:pPr>
    <w:rPr>
      <w:rFonts w:cs="Arial"/>
      <w:b/>
      <w:szCs w:val="24"/>
    </w:rPr>
  </w:style>
  <w:style w:type="character" w:customStyle="1" w:styleId="SDMHead1Char">
    <w:name w:val="SDMHead1 Char"/>
    <w:link w:val="SDMHead1"/>
    <w:rsid w:val="00670750"/>
    <w:rPr>
      <w:rFonts w:ascii="Arial" w:hAnsi="Arial" w:cs="Arial"/>
      <w:b/>
      <w:sz w:val="32"/>
      <w:szCs w:val="32"/>
      <w:lang w:eastAsia="de-DE"/>
    </w:rPr>
  </w:style>
  <w:style w:type="paragraph" w:customStyle="1" w:styleId="SDMPara">
    <w:name w:val="SDMPara"/>
    <w:basedOn w:val="Normal"/>
    <w:uiPriority w:val="99"/>
    <w:rsid w:val="00AC2C95"/>
    <w:pPr>
      <w:numPr>
        <w:numId w:val="9"/>
      </w:numPr>
      <w:spacing w:before="180"/>
    </w:pPr>
    <w:rPr>
      <w:rFonts w:cs="Arial"/>
      <w:szCs w:val="22"/>
    </w:rPr>
  </w:style>
  <w:style w:type="paragraph" w:customStyle="1" w:styleId="SDMSubPara1">
    <w:name w:val="SDMSubPara1"/>
    <w:basedOn w:val="Normal"/>
    <w:uiPriority w:val="99"/>
    <w:rsid w:val="008F5CDF"/>
    <w:pPr>
      <w:numPr>
        <w:ilvl w:val="1"/>
        <w:numId w:val="9"/>
      </w:numPr>
      <w:spacing w:before="180"/>
    </w:pPr>
    <w:rPr>
      <w:rFonts w:cs="Arial"/>
      <w:szCs w:val="22"/>
    </w:rPr>
  </w:style>
  <w:style w:type="paragraph" w:customStyle="1" w:styleId="SDMSubPara2">
    <w:name w:val="SDMSubPara2"/>
    <w:basedOn w:val="Normal"/>
    <w:uiPriority w:val="99"/>
    <w:rsid w:val="008F5CDF"/>
    <w:pPr>
      <w:numPr>
        <w:ilvl w:val="2"/>
        <w:numId w:val="9"/>
      </w:numPr>
      <w:spacing w:before="180"/>
    </w:pPr>
    <w:rPr>
      <w:rFonts w:cs="Arial"/>
      <w:szCs w:val="22"/>
    </w:rPr>
  </w:style>
  <w:style w:type="character" w:customStyle="1" w:styleId="FootnoteTextChar">
    <w:name w:val="Footnote Text Char"/>
    <w:link w:val="FootnoteText"/>
    <w:rsid w:val="00F27AD2"/>
    <w:rPr>
      <w:rFonts w:ascii="Arial" w:hAnsi="Arial"/>
      <w:lang w:eastAsia="de-DE"/>
    </w:rPr>
  </w:style>
  <w:style w:type="table" w:customStyle="1" w:styleId="SDMTable">
    <w:name w:val="SDMTable"/>
    <w:basedOn w:val="TableNormal"/>
    <w:rsid w:val="00B52653"/>
    <w:rPr>
      <w:rFonts w:ascii="Arial" w:hAnsi="Arial"/>
      <w:sz w:val="22"/>
    </w:rPr>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SDMFooter">
    <w:name w:val="SDMFooter"/>
    <w:basedOn w:val="Footer"/>
    <w:rsid w:val="00555299"/>
    <w:pPr>
      <w:jc w:val="center"/>
    </w:pPr>
    <w:rPr>
      <w:rFonts w:cs="Arial"/>
      <w:sz w:val="20"/>
    </w:rPr>
  </w:style>
  <w:style w:type="table" w:customStyle="1" w:styleId="SDMTableDocInfo">
    <w:name w:val="SDMTableDocInfo"/>
    <w:basedOn w:val="TableNormal"/>
    <w:rsid w:val="00632B37"/>
    <w:pPr>
      <w:keepNext/>
      <w:spacing w:before="80" w:after="80"/>
    </w:pPr>
    <w:rPr>
      <w:rFonts w:ascii="Arial" w:hAnsi="Arial"/>
    </w:rPr>
    <w:tblPr>
      <w:tblInd w:w="0" w:type="dxa"/>
      <w:tblCellMar>
        <w:top w:w="0" w:type="dxa"/>
        <w:left w:w="108" w:type="dxa"/>
        <w:bottom w:w="0" w:type="dxa"/>
        <w:right w:w="108" w:type="dxa"/>
      </w:tblCellMar>
    </w:tblPr>
    <w:trPr>
      <w:cantSplit/>
    </w:trPr>
    <w:tblStylePr w:type="firstRow">
      <w:rPr>
        <w:rFonts w:ascii="Arial" w:hAnsi="Arial"/>
        <w:i/>
        <w:sz w:val="16"/>
      </w:rPr>
      <w:tblPr/>
      <w:trPr>
        <w:cantSplit w:val="0"/>
        <w:tblHeader/>
      </w:trPr>
      <w:tcPr>
        <w:tcBorders>
          <w:top w:val="single" w:sz="4" w:space="0" w:color="auto"/>
          <w:left w:val="nil"/>
          <w:bottom w:val="single" w:sz="12" w:space="0" w:color="auto"/>
          <w:right w:val="nil"/>
          <w:insideV w:val="nil"/>
        </w:tcBorders>
        <w:tcMar>
          <w:top w:w="80" w:type="dxa"/>
          <w:left w:w="0" w:type="nil"/>
          <w:bottom w:w="80" w:type="dxa"/>
          <w:right w:w="0" w:type="nil"/>
        </w:tcMar>
        <w:vAlign w:val="center"/>
      </w:tcPr>
    </w:tblStylePr>
    <w:tblStylePr w:type="lastRow">
      <w:tblPr/>
      <w:trPr>
        <w:cantSplit w:val="0"/>
      </w:trPr>
      <w:tcPr>
        <w:tcBorders>
          <w:top w:val="single" w:sz="4" w:space="0" w:color="auto"/>
          <w:left w:val="nil"/>
          <w:bottom w:val="single" w:sz="12" w:space="0" w:color="auto"/>
          <w:right w:val="nil"/>
          <w:insideH w:val="nil"/>
          <w:insideV w:val="nil"/>
          <w:tl2br w:val="nil"/>
          <w:tr2bl w:val="nil"/>
        </w:tcBorders>
        <w:vAlign w:val="center"/>
      </w:tcPr>
    </w:tblStylePr>
  </w:style>
  <w:style w:type="paragraph" w:customStyle="1" w:styleId="SDMDocInfoText">
    <w:name w:val="SDMDocInfoText"/>
    <w:basedOn w:val="Normal"/>
    <w:link w:val="SDMDocInfoTextChar"/>
    <w:rsid w:val="00286BC4"/>
    <w:pPr>
      <w:keepNext/>
      <w:keepLines/>
      <w:spacing w:before="80" w:after="80"/>
    </w:pPr>
    <w:rPr>
      <w:rFonts w:cs="Arial"/>
      <w:sz w:val="20"/>
    </w:rPr>
  </w:style>
  <w:style w:type="character" w:customStyle="1" w:styleId="SDMDocInfoTextChar">
    <w:name w:val="SDMDocInfoText Char"/>
    <w:link w:val="SDMDocInfoText"/>
    <w:rsid w:val="00286BC4"/>
    <w:rPr>
      <w:rFonts w:ascii="Arial" w:hAnsi="Arial" w:cs="Arial"/>
      <w:lang w:eastAsia="de-DE"/>
    </w:rPr>
  </w:style>
  <w:style w:type="paragraph" w:customStyle="1" w:styleId="SDMDocInfoTitle">
    <w:name w:val="SDMDocInfoTitle"/>
    <w:basedOn w:val="Normal"/>
    <w:rsid w:val="00B0050F"/>
    <w:pPr>
      <w:keepNext/>
      <w:keepLines/>
      <w:spacing w:before="480" w:after="240"/>
      <w:jc w:val="center"/>
    </w:pPr>
    <w:rPr>
      <w:rFonts w:cs="Arial"/>
      <w:b/>
      <w:szCs w:val="22"/>
    </w:rPr>
  </w:style>
  <w:style w:type="paragraph" w:customStyle="1" w:styleId="SDMSubPara3">
    <w:name w:val="SDMSubPara3"/>
    <w:basedOn w:val="Normal"/>
    <w:uiPriority w:val="99"/>
    <w:rsid w:val="008F5CDF"/>
    <w:pPr>
      <w:numPr>
        <w:ilvl w:val="3"/>
        <w:numId w:val="9"/>
      </w:numPr>
      <w:spacing w:before="180"/>
      <w:ind w:left="2721" w:hanging="595"/>
    </w:pPr>
  </w:style>
  <w:style w:type="paragraph" w:customStyle="1" w:styleId="SDMSubPara4">
    <w:name w:val="SDMSubPara4"/>
    <w:basedOn w:val="Normal"/>
    <w:uiPriority w:val="99"/>
    <w:rsid w:val="008F5CDF"/>
    <w:pPr>
      <w:numPr>
        <w:ilvl w:val="4"/>
        <w:numId w:val="9"/>
      </w:numPr>
      <w:spacing w:before="180"/>
    </w:pPr>
  </w:style>
  <w:style w:type="character" w:customStyle="1" w:styleId="TOC1Char">
    <w:name w:val="TOC 1 Char"/>
    <w:link w:val="TOC1"/>
    <w:uiPriority w:val="39"/>
    <w:rsid w:val="00544848"/>
    <w:rPr>
      <w:rFonts w:ascii="Arial" w:hAnsi="Arial" w:cs="Arial"/>
      <w:b/>
      <w:caps/>
      <w:sz w:val="21"/>
      <w:szCs w:val="21"/>
      <w:lang w:eastAsia="de-DE"/>
    </w:rPr>
  </w:style>
  <w:style w:type="character" w:customStyle="1" w:styleId="TOC2Char">
    <w:name w:val="TOC 2 Char"/>
    <w:link w:val="TOC2"/>
    <w:uiPriority w:val="39"/>
    <w:rsid w:val="001A600D"/>
    <w:rPr>
      <w:rFonts w:ascii="Arial" w:hAnsi="Arial" w:cs="Arial"/>
      <w:sz w:val="21"/>
      <w:szCs w:val="21"/>
      <w:lang w:eastAsia="de-DE"/>
    </w:rPr>
  </w:style>
  <w:style w:type="character" w:customStyle="1" w:styleId="TOC3Char">
    <w:name w:val="TOC 3 Char"/>
    <w:link w:val="TOC3"/>
    <w:uiPriority w:val="39"/>
    <w:rsid w:val="00791F32"/>
    <w:rPr>
      <w:rFonts w:ascii="Arial" w:hAnsi="Arial" w:cs="Arial"/>
      <w:b/>
      <w:caps/>
      <w:sz w:val="21"/>
      <w:szCs w:val="21"/>
      <w:lang w:val="en-GB" w:eastAsia="de-DE" w:bidi="ar-SA"/>
    </w:rPr>
  </w:style>
  <w:style w:type="character" w:customStyle="1" w:styleId="TOC3CharChar">
    <w:name w:val="TOC 3 Char Char"/>
    <w:rsid w:val="004817C9"/>
    <w:rPr>
      <w:rFonts w:ascii="Arial" w:hAnsi="Arial" w:cs="Arial"/>
      <w:b/>
      <w:caps/>
      <w:sz w:val="21"/>
      <w:szCs w:val="21"/>
      <w:lang w:val="en-GB" w:eastAsia="de-DE" w:bidi="ar-SA"/>
    </w:rPr>
  </w:style>
  <w:style w:type="paragraph" w:customStyle="1" w:styleId="SDMHeader">
    <w:name w:val="SDMHeader"/>
    <w:basedOn w:val="Header"/>
    <w:rsid w:val="00C478DA"/>
    <w:pPr>
      <w:pBdr>
        <w:bottom w:val="single" w:sz="4" w:space="10" w:color="auto"/>
      </w:pBdr>
      <w:tabs>
        <w:tab w:val="clear" w:pos="4320"/>
        <w:tab w:val="clear" w:pos="8640"/>
        <w:tab w:val="right" w:pos="9356"/>
        <w:tab w:val="right" w:pos="14288"/>
      </w:tabs>
    </w:pPr>
    <w:rPr>
      <w:rFonts w:cs="Arial"/>
      <w:sz w:val="20"/>
      <w:szCs w:val="16"/>
    </w:rPr>
  </w:style>
  <w:style w:type="paragraph" w:customStyle="1" w:styleId="SDMDocInfoHeadRow">
    <w:name w:val="SDMDocInfoHeadRow"/>
    <w:basedOn w:val="Normal"/>
    <w:rsid w:val="001B7FE6"/>
    <w:pPr>
      <w:keepNext/>
      <w:keepLines/>
    </w:pPr>
    <w:rPr>
      <w:rFonts w:cs="Arial"/>
      <w:i/>
      <w:sz w:val="16"/>
      <w:szCs w:val="16"/>
    </w:rPr>
  </w:style>
  <w:style w:type="table" w:customStyle="1" w:styleId="SDMBox">
    <w:name w:val="SDMBox"/>
    <w:basedOn w:val="TableNormal"/>
    <w:rsid w:val="009649F1"/>
    <w:rPr>
      <w:rFonts w:ascii="Arial" w:hAnsi="Arial"/>
    </w:rPr>
    <w:tblPr>
      <w:tblInd w:w="822" w:type="dxa"/>
      <w:tblBorders>
        <w:top w:val="single" w:sz="4" w:space="0" w:color="auto"/>
        <w:left w:val="single" w:sz="4" w:space="0" w:color="auto"/>
        <w:bottom w:val="single" w:sz="4" w:space="0" w:color="auto"/>
        <w:right w:val="single" w:sz="4" w:space="0" w:color="auto"/>
      </w:tblBorders>
      <w:tblCellMar>
        <w:top w:w="28" w:type="dxa"/>
        <w:left w:w="108" w:type="dxa"/>
        <w:bottom w:w="28" w:type="dxa"/>
        <w:right w:w="108" w:type="dxa"/>
      </w:tblCellMar>
    </w:tblPr>
    <w:trPr>
      <w:cantSplit/>
    </w:trPr>
    <w:tcPr>
      <w:shd w:val="clear" w:color="auto" w:fill="E6E6E6"/>
    </w:tcPr>
    <w:tblStylePr w:type="firstRow">
      <w:pPr>
        <w:keepNext/>
        <w:keepLines/>
        <w:wordWrap/>
      </w:pPr>
      <w:rPr>
        <w:b/>
      </w:rPr>
      <w:tblPr/>
      <w:tcPr>
        <w:tcMar>
          <w:top w:w="57" w:type="dxa"/>
          <w:left w:w="0" w:type="nil"/>
          <w:bottom w:w="57" w:type="dxa"/>
          <w:right w:w="0" w:type="nil"/>
        </w:tcMar>
      </w:tcPr>
    </w:tblStylePr>
    <w:tblStylePr w:type="lastRow">
      <w:pPr>
        <w:keepNext w:val="0"/>
        <w:wordWrap/>
      </w:pPr>
    </w:tblStylePr>
  </w:style>
  <w:style w:type="numbering" w:customStyle="1" w:styleId="SDMParaList">
    <w:name w:val="SDMParaList"/>
    <w:rsid w:val="0067415B"/>
    <w:pPr>
      <w:numPr>
        <w:numId w:val="2"/>
      </w:numPr>
    </w:pPr>
  </w:style>
  <w:style w:type="numbering" w:customStyle="1" w:styleId="SDMHeadList">
    <w:name w:val="SDMHeadList"/>
    <w:uiPriority w:val="99"/>
    <w:rsid w:val="00670750"/>
    <w:pPr>
      <w:numPr>
        <w:numId w:val="5"/>
      </w:numPr>
    </w:pPr>
  </w:style>
  <w:style w:type="numbering" w:customStyle="1" w:styleId="SDMTableBoxParaList">
    <w:name w:val="SDMTable&amp;BoxParaList"/>
    <w:rsid w:val="009934B6"/>
    <w:pPr>
      <w:numPr>
        <w:numId w:val="3"/>
      </w:numPr>
    </w:pPr>
  </w:style>
  <w:style w:type="paragraph" w:customStyle="1" w:styleId="SDMAppTitle">
    <w:name w:val="SDMAppTitle"/>
    <w:basedOn w:val="SDMHead1"/>
    <w:qFormat/>
    <w:rsid w:val="00DD62BF"/>
    <w:pPr>
      <w:pageBreakBefore/>
      <w:numPr>
        <w:numId w:val="12"/>
      </w:numPr>
      <w:spacing w:before="120" w:after="600"/>
    </w:pPr>
  </w:style>
  <w:style w:type="paragraph" w:customStyle="1" w:styleId="SDMApp1">
    <w:name w:val="SDMApp1"/>
    <w:basedOn w:val="SDMHead2"/>
    <w:qFormat/>
    <w:rsid w:val="00EC5BC1"/>
    <w:pPr>
      <w:numPr>
        <w:numId w:val="12"/>
      </w:numPr>
      <w:ind w:left="709" w:hanging="709"/>
      <w:outlineLvl w:val="9"/>
    </w:pPr>
  </w:style>
  <w:style w:type="paragraph" w:customStyle="1" w:styleId="SDMApp2">
    <w:name w:val="SDMApp2"/>
    <w:basedOn w:val="SDMHead3"/>
    <w:qFormat/>
    <w:rsid w:val="00EC5BC1"/>
    <w:pPr>
      <w:numPr>
        <w:numId w:val="12"/>
      </w:numPr>
      <w:tabs>
        <w:tab w:val="left" w:pos="709"/>
      </w:tabs>
      <w:ind w:left="709" w:hanging="709"/>
      <w:outlineLvl w:val="9"/>
    </w:pPr>
  </w:style>
  <w:style w:type="paragraph" w:customStyle="1" w:styleId="SDMApp3">
    <w:name w:val="SDMApp3"/>
    <w:basedOn w:val="SDMHead4"/>
    <w:qFormat/>
    <w:rsid w:val="00EC5BC1"/>
    <w:pPr>
      <w:numPr>
        <w:numId w:val="12"/>
      </w:numPr>
      <w:ind w:left="709" w:hanging="709"/>
      <w:outlineLvl w:val="9"/>
    </w:pPr>
  </w:style>
  <w:style w:type="paragraph" w:customStyle="1" w:styleId="SDMApp4">
    <w:name w:val="SDMApp4"/>
    <w:basedOn w:val="SDMHead5"/>
    <w:qFormat/>
    <w:rsid w:val="00EC5BC1"/>
    <w:pPr>
      <w:numPr>
        <w:numId w:val="12"/>
      </w:numPr>
      <w:ind w:left="1418" w:hanging="1418"/>
      <w:outlineLvl w:val="9"/>
    </w:pPr>
  </w:style>
  <w:style w:type="numbering" w:customStyle="1" w:styleId="SDMAppHeadList">
    <w:name w:val="SDMAppHeadList"/>
    <w:uiPriority w:val="99"/>
    <w:rsid w:val="0019463F"/>
    <w:pPr>
      <w:numPr>
        <w:numId w:val="4"/>
      </w:numPr>
    </w:pPr>
  </w:style>
  <w:style w:type="paragraph" w:customStyle="1" w:styleId="SDMDocRef">
    <w:name w:val="SDMDocRef"/>
    <w:basedOn w:val="Normal"/>
    <w:qFormat/>
    <w:rsid w:val="001F4D32"/>
    <w:pPr>
      <w:spacing w:before="100"/>
    </w:pPr>
    <w:rPr>
      <w:b/>
      <w:caps/>
      <w:sz w:val="28"/>
    </w:rPr>
  </w:style>
  <w:style w:type="paragraph" w:customStyle="1" w:styleId="SDMApp5">
    <w:name w:val="SDMApp5"/>
    <w:basedOn w:val="SDMApp4"/>
    <w:qFormat/>
    <w:rsid w:val="00EC5BC1"/>
    <w:pPr>
      <w:numPr>
        <w:ilvl w:val="5"/>
      </w:numPr>
      <w:tabs>
        <w:tab w:val="left" w:pos="1418"/>
      </w:tabs>
      <w:ind w:left="1418" w:hanging="1418"/>
    </w:pPr>
  </w:style>
  <w:style w:type="paragraph" w:customStyle="1" w:styleId="SDMTableBoxFigureFootnote">
    <w:name w:val="SDMTableBoxFigureFootnote"/>
    <w:basedOn w:val="Normal"/>
    <w:qFormat/>
    <w:rsid w:val="001E7136"/>
    <w:pPr>
      <w:numPr>
        <w:numId w:val="17"/>
      </w:numPr>
      <w:spacing w:before="120"/>
    </w:pPr>
    <w:rPr>
      <w:sz w:val="20"/>
    </w:rPr>
  </w:style>
  <w:style w:type="paragraph" w:customStyle="1" w:styleId="SDMCovNoteTitle">
    <w:name w:val="SDMCovNoteTitle"/>
    <w:basedOn w:val="Normal"/>
    <w:qFormat/>
    <w:rsid w:val="00BE377E"/>
    <w:pPr>
      <w:keepNext/>
      <w:keepLines/>
      <w:suppressAutoHyphens/>
      <w:spacing w:before="240" w:after="840"/>
      <w:jc w:val="center"/>
    </w:pPr>
    <w:rPr>
      <w:b/>
      <w:caps/>
      <w:sz w:val="32"/>
    </w:rPr>
  </w:style>
  <w:style w:type="numbering" w:customStyle="1" w:styleId="SDMCovNoteHeadList">
    <w:name w:val="SDMCovNoteHeadList"/>
    <w:uiPriority w:val="99"/>
    <w:rsid w:val="00567E70"/>
    <w:pPr>
      <w:numPr>
        <w:numId w:val="6"/>
      </w:numPr>
    </w:pPr>
  </w:style>
  <w:style w:type="paragraph" w:customStyle="1" w:styleId="SDMCovNoteHead1">
    <w:name w:val="SDMCovNoteHead1"/>
    <w:basedOn w:val="Normal"/>
    <w:rsid w:val="00D25DF5"/>
    <w:pPr>
      <w:keepNext/>
      <w:keepLines/>
      <w:numPr>
        <w:numId w:val="8"/>
      </w:numPr>
      <w:suppressAutoHyphens/>
      <w:spacing w:before="240" w:after="60"/>
    </w:pPr>
    <w:rPr>
      <w:b/>
      <w:sz w:val="24"/>
    </w:rPr>
  </w:style>
  <w:style w:type="paragraph" w:customStyle="1" w:styleId="SDMCovNoteHead2">
    <w:name w:val="SDMCovNoteHead2"/>
    <w:basedOn w:val="Normal"/>
    <w:rsid w:val="00D25DF5"/>
    <w:pPr>
      <w:keepNext/>
      <w:keepLines/>
      <w:numPr>
        <w:ilvl w:val="1"/>
        <w:numId w:val="8"/>
      </w:numPr>
      <w:spacing w:before="240" w:after="60"/>
    </w:pPr>
    <w:rPr>
      <w:b/>
    </w:rPr>
  </w:style>
  <w:style w:type="paragraph" w:customStyle="1" w:styleId="SDMCovNoteHead3">
    <w:name w:val="SDMCovNoteHead3"/>
    <w:basedOn w:val="Normal"/>
    <w:rsid w:val="00D25DF5"/>
    <w:pPr>
      <w:keepNext/>
      <w:keepLines/>
      <w:numPr>
        <w:ilvl w:val="2"/>
        <w:numId w:val="8"/>
      </w:numPr>
      <w:spacing w:before="240" w:after="60"/>
    </w:pPr>
    <w:rPr>
      <w:b/>
    </w:rPr>
  </w:style>
  <w:style w:type="paragraph" w:styleId="NoSpacing">
    <w:name w:val="No Spacing"/>
    <w:link w:val="NoSpacingChar"/>
    <w:uiPriority w:val="1"/>
    <w:qFormat/>
    <w:rsid w:val="00A12E1C"/>
    <w:rPr>
      <w:rFonts w:ascii="Calibri" w:eastAsia="MS Mincho" w:hAnsi="Calibri" w:cs="Arial"/>
      <w:sz w:val="22"/>
      <w:szCs w:val="22"/>
      <w:lang w:val="en-US" w:eastAsia="ja-JP"/>
    </w:rPr>
  </w:style>
  <w:style w:type="character" w:customStyle="1" w:styleId="NoSpacingChar">
    <w:name w:val="No Spacing Char"/>
    <w:link w:val="NoSpacing"/>
    <w:uiPriority w:val="1"/>
    <w:rsid w:val="00A12E1C"/>
    <w:rPr>
      <w:rFonts w:ascii="Calibri" w:eastAsia="MS Mincho" w:hAnsi="Calibri" w:cs="Arial"/>
      <w:sz w:val="22"/>
      <w:szCs w:val="22"/>
      <w:lang w:val="en-US" w:eastAsia="ja-JP"/>
    </w:rPr>
  </w:style>
  <w:style w:type="paragraph" w:customStyle="1" w:styleId="SDMTOCHeading">
    <w:name w:val="SDMTOCHeading"/>
    <w:basedOn w:val="Normal"/>
    <w:qFormat/>
    <w:rsid w:val="00036902"/>
    <w:pPr>
      <w:keepNext/>
      <w:keepLines/>
      <w:pageBreakBefore/>
      <w:tabs>
        <w:tab w:val="right" w:pos="9356"/>
      </w:tabs>
      <w:spacing w:before="240" w:after="600"/>
    </w:pPr>
    <w:rPr>
      <w:rFonts w:cs="Arial"/>
      <w:b/>
      <w:szCs w:val="22"/>
    </w:rPr>
  </w:style>
  <w:style w:type="numbering" w:customStyle="1" w:styleId="SDMTableBoxFigureFootnoteList">
    <w:name w:val="SDMTableBoxFigureFootnoteList"/>
    <w:uiPriority w:val="99"/>
    <w:rsid w:val="001E7136"/>
    <w:pPr>
      <w:numPr>
        <w:numId w:val="7"/>
      </w:numPr>
    </w:pPr>
  </w:style>
  <w:style w:type="paragraph" w:customStyle="1" w:styleId="SDMTableBoxFigureFootnoteSL1">
    <w:name w:val="SDMTableBoxFigureFootnoteSL1"/>
    <w:basedOn w:val="SDMTableBoxFigureFootnote"/>
    <w:qFormat/>
    <w:rsid w:val="001E7136"/>
    <w:pPr>
      <w:numPr>
        <w:ilvl w:val="1"/>
      </w:numPr>
      <w:spacing w:before="40"/>
    </w:pPr>
  </w:style>
  <w:style w:type="paragraph" w:customStyle="1" w:styleId="SDMTableBoxFigureFootnoteSL2">
    <w:name w:val="SDMTableBoxFigureFootnoteSL2"/>
    <w:basedOn w:val="SDMTableBoxFigureFootnote"/>
    <w:qFormat/>
    <w:rsid w:val="001E7136"/>
    <w:pPr>
      <w:numPr>
        <w:ilvl w:val="2"/>
      </w:numPr>
      <w:spacing w:before="40"/>
    </w:pPr>
  </w:style>
  <w:style w:type="paragraph" w:customStyle="1" w:styleId="SDMTableBoxFigureFootnoteSL3">
    <w:name w:val="SDMTableBoxFigureFootnoteSL3"/>
    <w:basedOn w:val="SDMTableBoxFigureFootnote"/>
    <w:qFormat/>
    <w:rsid w:val="001E7136"/>
    <w:pPr>
      <w:numPr>
        <w:ilvl w:val="3"/>
      </w:numPr>
      <w:spacing w:before="40"/>
    </w:pPr>
  </w:style>
  <w:style w:type="paragraph" w:customStyle="1" w:styleId="SDMTableBoxFigureFootnoteSL4">
    <w:name w:val="SDMTableBoxFigureFootnoteSL4"/>
    <w:basedOn w:val="SDMTableBoxFigureFootnote"/>
    <w:qFormat/>
    <w:rsid w:val="001E7136"/>
    <w:pPr>
      <w:numPr>
        <w:ilvl w:val="4"/>
      </w:numPr>
      <w:spacing w:before="40"/>
    </w:pPr>
  </w:style>
  <w:style w:type="paragraph" w:customStyle="1" w:styleId="SDMTableBoxFigureFootnoteSL5">
    <w:name w:val="SDMTableBoxFigureFootnoteSL5"/>
    <w:basedOn w:val="SDMTableBoxFigureFootnote"/>
    <w:qFormat/>
    <w:rsid w:val="001E7136"/>
    <w:pPr>
      <w:numPr>
        <w:ilvl w:val="5"/>
      </w:numPr>
      <w:spacing w:before="40"/>
    </w:pPr>
  </w:style>
  <w:style w:type="character" w:styleId="PlaceholderText">
    <w:name w:val="Placeholder Text"/>
    <w:basedOn w:val="DefaultParagraphFont"/>
    <w:uiPriority w:val="99"/>
    <w:semiHidden/>
    <w:rsid w:val="00515747"/>
    <w:rPr>
      <w:color w:val="808080"/>
    </w:rPr>
  </w:style>
  <w:style w:type="paragraph" w:styleId="BalloonText">
    <w:name w:val="Balloon Text"/>
    <w:basedOn w:val="Normal"/>
    <w:link w:val="BalloonTextChar"/>
    <w:rsid w:val="00515747"/>
    <w:rPr>
      <w:rFonts w:ascii="Tahoma" w:hAnsi="Tahoma" w:cs="Tahoma"/>
      <w:sz w:val="16"/>
      <w:szCs w:val="16"/>
    </w:rPr>
  </w:style>
  <w:style w:type="character" w:customStyle="1" w:styleId="BalloonTextChar">
    <w:name w:val="Balloon Text Char"/>
    <w:basedOn w:val="DefaultParagraphFont"/>
    <w:link w:val="BalloonText"/>
    <w:rsid w:val="00515747"/>
    <w:rPr>
      <w:rFonts w:ascii="Tahoma" w:hAnsi="Tahoma" w:cs="Tahoma"/>
      <w:sz w:val="16"/>
      <w:szCs w:val="16"/>
      <w:lang w:eastAsia="de-DE"/>
    </w:rPr>
  </w:style>
  <w:style w:type="paragraph" w:styleId="Date">
    <w:name w:val="Date"/>
    <w:basedOn w:val="Normal"/>
    <w:next w:val="Normal"/>
    <w:link w:val="DateChar"/>
    <w:rsid w:val="00C764CD"/>
  </w:style>
  <w:style w:type="character" w:customStyle="1" w:styleId="DateChar">
    <w:name w:val="Date Char"/>
    <w:basedOn w:val="DefaultParagraphFont"/>
    <w:link w:val="Date"/>
    <w:rsid w:val="00C764CD"/>
    <w:rPr>
      <w:rFonts w:ascii="Arial" w:hAnsi="Arial"/>
      <w:sz w:val="22"/>
      <w:lang w:eastAsia="de-DE"/>
    </w:rPr>
  </w:style>
  <w:style w:type="paragraph" w:customStyle="1" w:styleId="SDMConfidentialMark">
    <w:name w:val="SDMConfidentialMark"/>
    <w:basedOn w:val="Normal"/>
    <w:qFormat/>
    <w:rsid w:val="00B40106"/>
    <w:pPr>
      <w:spacing w:before="1200"/>
      <w:jc w:val="right"/>
    </w:pPr>
    <w:rPr>
      <w:b/>
      <w:caps/>
      <w:spacing w:val="10"/>
      <w:sz w:val="32"/>
    </w:rPr>
  </w:style>
  <w:style w:type="character" w:customStyle="1" w:styleId="Heading1Char">
    <w:name w:val="Heading 1 Char"/>
    <w:basedOn w:val="DefaultParagraphFont"/>
    <w:link w:val="Heading1"/>
    <w:rsid w:val="00971E74"/>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971E74"/>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971E74"/>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971E74"/>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rsid w:val="00971E74"/>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rsid w:val="00971E74"/>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rsid w:val="00971E74"/>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rsid w:val="00971E74"/>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rsid w:val="00971E74"/>
    <w:rPr>
      <w:rFonts w:asciiTheme="majorHAnsi" w:eastAsiaTheme="majorEastAsia" w:hAnsiTheme="majorHAnsi" w:cstheme="majorBidi"/>
      <w:i/>
      <w:iCs/>
      <w:color w:val="404040" w:themeColor="text1" w:themeTint="BF"/>
      <w:lang w:val="en-US" w:eastAsia="en-US"/>
    </w:rPr>
  </w:style>
  <w:style w:type="table" w:customStyle="1" w:styleId="SDMMethTableEmmissions">
    <w:name w:val="SDMMethTableEmmissions"/>
    <w:basedOn w:val="TableNormal"/>
    <w:uiPriority w:val="99"/>
    <w:rsid w:val="00894945"/>
    <w:rPr>
      <w:rFonts w:ascii="Arial" w:hAnsi="Arial"/>
      <w:sz w:val="22"/>
    </w:rPr>
    <w:tblPr>
      <w:tblStyleRowBandSize w:val="3"/>
      <w:tblStyleCol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cPr>
      <w:vAlign w:val="center"/>
    </w:tcPr>
    <w:tblStylePr w:type="firstRow">
      <w:pPr>
        <w:keepNext/>
        <w:keepLines/>
        <w:wordWrap/>
        <w:jc w:val="center"/>
      </w:pPr>
      <w:rPr>
        <w:rFonts w:ascii="Arial" w:hAnsi="Arial"/>
        <w:b/>
        <w:sz w:val="22"/>
        <w:u w:val="none"/>
      </w:rPr>
      <w:tblPr/>
      <w:trPr>
        <w:tblHeader/>
      </w:trPr>
      <w:tcPr>
        <w:tcBorders>
          <w:top w:val="single" w:sz="4" w:space="0" w:color="auto"/>
          <w:left w:val="single" w:sz="4" w:space="0" w:color="auto"/>
          <w:bottom w:val="single" w:sz="12" w:space="0" w:color="auto"/>
          <w:right w:val="single" w:sz="4" w:space="0" w:color="auto"/>
          <w:insideH w:val="nil"/>
          <w:insideV w:val="single" w:sz="4" w:space="0" w:color="auto"/>
          <w:tl2br w:val="nil"/>
          <w:tr2bl w:val="nil"/>
        </w:tcBorders>
        <w:shd w:val="clear" w:color="auto" w:fill="E6E6E6"/>
        <w:tcMar>
          <w:top w:w="113" w:type="dxa"/>
          <w:left w:w="0" w:type="nil"/>
          <w:bottom w:w="113" w:type="dxa"/>
          <w:right w:w="0" w:type="nil"/>
        </w:tcMar>
      </w:tcPr>
    </w:tblStylePr>
    <w:tblStylePr w:type="firstCol">
      <w:pPr>
        <w:keepLines/>
        <w:wordWrap/>
        <w:jc w:val="center"/>
      </w:pPr>
      <w:rPr>
        <w:b/>
      </w:rPr>
    </w:tblStylePr>
    <w:tblStylePr w:type="band2Horz">
      <w:tblPr/>
      <w:tcPr>
        <w:shd w:val="clear" w:color="auto" w:fill="E6E6E6"/>
      </w:tcPr>
    </w:tblStylePr>
  </w:style>
  <w:style w:type="table" w:customStyle="1" w:styleId="SDMMethTableDataParameter">
    <w:name w:val="SDMMethTableDataParameter"/>
    <w:basedOn w:val="TableNormal"/>
    <w:uiPriority w:val="99"/>
    <w:rsid w:val="007E2A44"/>
    <w:rPr>
      <w:rFonts w:ascii="Arial" w:hAnsi="Arial"/>
      <w:sz w:val="22"/>
    </w:rPr>
    <w:tblPr>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pPr>
      <w:rPr>
        <w:b/>
      </w:rPr>
      <w:tblPr/>
      <w:tcPr>
        <w:tcMar>
          <w:top w:w="62" w:type="dxa"/>
          <w:left w:w="0" w:type="nil"/>
          <w:bottom w:w="62" w:type="dxa"/>
          <w:right w:w="0" w:type="nil"/>
        </w:tcMar>
      </w:tcPr>
    </w:tblStylePr>
    <w:tblStylePr w:type="firstCol">
      <w:tblPr/>
      <w:tcPr>
        <w:shd w:val="clear" w:color="auto" w:fill="E6E6E6"/>
      </w:tcPr>
    </w:tblStylePr>
  </w:style>
  <w:style w:type="paragraph" w:customStyle="1" w:styleId="SDMMethCaptionNestedTableDataParameter">
    <w:name w:val="SDMMethCaptionNestedTableDataParameter"/>
    <w:basedOn w:val="Caption"/>
    <w:qFormat/>
    <w:rsid w:val="00EE4278"/>
    <w:pPr>
      <w:ind w:left="1531"/>
    </w:pPr>
  </w:style>
  <w:style w:type="table" w:customStyle="1" w:styleId="SDMMethTable">
    <w:name w:val="SDMMethTable"/>
    <w:basedOn w:val="SDMTable"/>
    <w:uiPriority w:val="99"/>
    <w:rsid w:val="00C843A6"/>
    <w:tblPr>
      <w:tblStyleRowBandSize w:val="1"/>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trPr>
    <w:tblStylePr w:type="firstRow">
      <w:pPr>
        <w:keepNext/>
        <w:keepLines/>
        <w:wordWrap/>
        <w:jc w:val="center"/>
      </w:pPr>
      <w:rPr>
        <w:b/>
      </w:rPr>
      <w:tblPr/>
      <w:trPr>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EquationParameters">
    <w:name w:val="SDMMethTableEquationParameters"/>
    <w:basedOn w:val="TableNormal"/>
    <w:uiPriority w:val="99"/>
    <w:rsid w:val="007D575E"/>
    <w:rPr>
      <w:rFonts w:ascii="Arial" w:hAnsi="Arial"/>
      <w:sz w:val="22"/>
    </w:rPr>
    <w:tblPr>
      <w:tblInd w:w="680" w:type="dxa"/>
      <w:tblCellMar>
        <w:top w:w="85" w:type="dxa"/>
        <w:left w:w="108" w:type="dxa"/>
        <w:bottom w:w="28" w:type="dxa"/>
        <w:right w:w="108" w:type="dxa"/>
      </w:tblCellMar>
    </w:tblPr>
    <w:trPr>
      <w:cantSplit/>
    </w:trPr>
    <w:tcPr>
      <w:vAlign w:val="center"/>
    </w:tcPr>
  </w:style>
  <w:style w:type="paragraph" w:customStyle="1" w:styleId="SDMMethCaptionEquationParametersTable">
    <w:name w:val="SDMMethCaptionEquationParametersTable"/>
    <w:basedOn w:val="Caption"/>
    <w:qFormat/>
    <w:rsid w:val="00A3375B"/>
    <w:pPr>
      <w:spacing w:before="180" w:after="0"/>
    </w:pPr>
    <w:rPr>
      <w:b w:val="0"/>
      <w:sz w:val="22"/>
    </w:rPr>
  </w:style>
  <w:style w:type="paragraph" w:customStyle="1" w:styleId="SDMMethEquation">
    <w:name w:val="SDMMethEquation"/>
    <w:basedOn w:val="SDMPara"/>
    <w:qFormat/>
    <w:rsid w:val="003C73C2"/>
    <w:pPr>
      <w:keepLines/>
      <w:numPr>
        <w:numId w:val="0"/>
      </w:numPr>
      <w:spacing w:before="360" w:line="360" w:lineRule="auto"/>
    </w:pPr>
  </w:style>
  <w:style w:type="table" w:customStyle="1" w:styleId="SDMMethTableEquation">
    <w:name w:val="SDMMethTableEquation"/>
    <w:basedOn w:val="TableNormal"/>
    <w:uiPriority w:val="99"/>
    <w:rsid w:val="0083540F"/>
    <w:rPr>
      <w:rFonts w:ascii="Arial" w:hAnsi="Arial"/>
      <w:sz w:val="22"/>
    </w:rPr>
    <w:tblPr>
      <w:tblInd w:w="680" w:type="dxa"/>
      <w:tblCellMar>
        <w:top w:w="0" w:type="dxa"/>
        <w:left w:w="108" w:type="dxa"/>
        <w:bottom w:w="0" w:type="dxa"/>
        <w:right w:w="108" w:type="dxa"/>
      </w:tblCellMar>
    </w:tblPr>
    <w:trPr>
      <w:cantSplit/>
    </w:trPr>
    <w:tcPr>
      <w:vAlign w:val="center"/>
    </w:tcPr>
  </w:style>
  <w:style w:type="paragraph" w:customStyle="1" w:styleId="SDMTableBoxParaNotNumbered">
    <w:name w:val="SDMTable&amp;BoxParaNotNumbered"/>
    <w:basedOn w:val="Normal"/>
    <w:qFormat/>
    <w:rsid w:val="002904CE"/>
    <w:pPr>
      <w:jc w:val="left"/>
    </w:pPr>
  </w:style>
  <w:style w:type="paragraph" w:customStyle="1" w:styleId="SDMTableBoxParaNumbered">
    <w:name w:val="SDMTable&amp;BoxParaNumbered"/>
    <w:basedOn w:val="Normal"/>
    <w:qFormat/>
    <w:rsid w:val="002904CE"/>
    <w:pPr>
      <w:numPr>
        <w:numId w:val="3"/>
      </w:numPr>
      <w:jc w:val="left"/>
    </w:pPr>
  </w:style>
  <w:style w:type="paragraph" w:customStyle="1" w:styleId="SDMMethEquationNr">
    <w:name w:val="SDMMethEquationNr"/>
    <w:basedOn w:val="SDMMethEquation"/>
    <w:qFormat/>
    <w:rsid w:val="006E5800"/>
    <w:pPr>
      <w:keepNext/>
      <w:numPr>
        <w:numId w:val="16"/>
      </w:numPr>
      <w:jc w:val="right"/>
    </w:pPr>
    <w:rPr>
      <w:sz w:val="20"/>
    </w:rPr>
  </w:style>
  <w:style w:type="numbering" w:customStyle="1" w:styleId="SDMMethEquationNumberingList">
    <w:name w:val="SDMMethEquationNumberingList"/>
    <w:uiPriority w:val="99"/>
    <w:rsid w:val="00725BB6"/>
    <w:pPr>
      <w:numPr>
        <w:numId w:val="15"/>
      </w:numPr>
    </w:pPr>
  </w:style>
  <w:style w:type="paragraph" w:styleId="ListParagraph">
    <w:name w:val="List Paragraph"/>
    <w:basedOn w:val="Normal"/>
    <w:uiPriority w:val="34"/>
    <w:qFormat/>
    <w:rsid w:val="002B6960"/>
    <w:pPr>
      <w:ind w:left="720"/>
      <w:contextualSpacing/>
    </w:pPr>
  </w:style>
  <w:style w:type="table" w:customStyle="1" w:styleId="SDMTableLandscape">
    <w:name w:val="SDMTableLandscape"/>
    <w:basedOn w:val="SDM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tcMar>
          <w:top w:w="57" w:type="dxa"/>
          <w:left w:w="0" w:type="nil"/>
          <w:bottom w:w="57" w:type="dxa"/>
          <w:right w:w="0" w:type="nil"/>
        </w:tcMar>
        <w:vAlign w:val="center"/>
      </w:tcPr>
    </w:tblStylePr>
    <w:tblStylePr w:type="lastRow">
      <w:pPr>
        <w:keepNext w:val="0"/>
        <w:wordWrap/>
      </w:pPr>
    </w:tblStylePr>
    <w:tblStylePr w:type="firstCol">
      <w:rPr>
        <w:b/>
      </w:rPr>
    </w:tblStylePr>
  </w:style>
  <w:style w:type="table" w:customStyle="1" w:styleId="SDMMethTableLandscape">
    <w:name w:val="SDMMethTableLandscape"/>
    <w:basedOn w:val="SDMMethTable"/>
    <w:uiPriority w:val="99"/>
    <w:rsid w:val="00A27F63"/>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8" w:type="dxa"/>
        <w:bottom w:w="28" w:type="dxa"/>
        <w:right w:w="108" w:type="dxa"/>
      </w:tblCellMar>
    </w:tblPr>
    <w:trPr>
      <w:cantSplit/>
      <w:jc w:val="center"/>
    </w:trPr>
    <w:tblStylePr w:type="firstRow">
      <w:pPr>
        <w:keepNext/>
        <w:keepLines/>
        <w:wordWrap/>
        <w:jc w:val="center"/>
      </w:pPr>
      <w:rPr>
        <w:b/>
      </w:rPr>
      <w:tblPr/>
      <w:trPr>
        <w:cantSplit w:val="0"/>
        <w:tblHeader/>
      </w:trPr>
      <w:tcPr>
        <w:tcBorders>
          <w:top w:val="single" w:sz="4" w:space="0" w:color="auto"/>
          <w:left w:val="single" w:sz="4" w:space="0" w:color="auto"/>
          <w:bottom w:val="single" w:sz="12" w:space="0" w:color="auto"/>
          <w:right w:val="single" w:sz="4" w:space="0" w:color="auto"/>
          <w:insideH w:val="nil"/>
          <w:insideV w:val="nil"/>
          <w:tl2br w:val="nil"/>
          <w:tr2bl w:val="nil"/>
        </w:tcBorders>
        <w:shd w:val="clear" w:color="auto" w:fill="E6E6E6"/>
        <w:tcMar>
          <w:top w:w="57" w:type="dxa"/>
          <w:left w:w="0" w:type="nil"/>
          <w:bottom w:w="57" w:type="dxa"/>
          <w:right w:w="0" w:type="nil"/>
        </w:tcMar>
        <w:vAlign w:val="center"/>
      </w:tcPr>
    </w:tblStylePr>
    <w:tblStylePr w:type="lastRow">
      <w:pPr>
        <w:keepNext w:val="0"/>
        <w:wordWrap/>
      </w:pPr>
    </w:tblStylePr>
    <w:tblStylePr w:type="firstCol">
      <w:rPr>
        <w:b/>
      </w:rPr>
    </w:tblStylePr>
  </w:style>
  <w:style w:type="paragraph" w:customStyle="1" w:styleId="CaptionLandscape">
    <w:name w:val="CaptionLandscape"/>
    <w:basedOn w:val="Caption"/>
    <w:qFormat/>
    <w:rsid w:val="00C170E5"/>
    <w:pPr>
      <w:ind w:left="0" w:firstLine="0"/>
    </w:pPr>
  </w:style>
  <w:style w:type="character" w:styleId="FootnoteReference">
    <w:name w:val="footnote reference"/>
    <w:basedOn w:val="DefaultParagraphFont"/>
    <w:rsid w:val="00A60084"/>
    <w:rPr>
      <w:vertAlign w:val="superscript"/>
    </w:rPr>
  </w:style>
  <w:style w:type="numbering" w:customStyle="1" w:styleId="SDMTablesFiguresNoteList">
    <w:name w:val="SDMTables&amp;FiguresNoteList"/>
    <w:uiPriority w:val="99"/>
    <w:rsid w:val="00A60084"/>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0747">
      <w:bodyDiv w:val="1"/>
      <w:marLeft w:val="0"/>
      <w:marRight w:val="0"/>
      <w:marTop w:val="0"/>
      <w:marBottom w:val="0"/>
      <w:divBdr>
        <w:top w:val="none" w:sz="0" w:space="0" w:color="auto"/>
        <w:left w:val="none" w:sz="0" w:space="0" w:color="auto"/>
        <w:bottom w:val="none" w:sz="0" w:space="0" w:color="auto"/>
        <w:right w:val="none" w:sz="0" w:space="0" w:color="auto"/>
      </w:divBdr>
    </w:div>
    <w:div w:id="934942610">
      <w:bodyDiv w:val="1"/>
      <w:marLeft w:val="0"/>
      <w:marRight w:val="0"/>
      <w:marTop w:val="0"/>
      <w:marBottom w:val="0"/>
      <w:divBdr>
        <w:top w:val="none" w:sz="0" w:space="0" w:color="auto"/>
        <w:left w:val="none" w:sz="0" w:space="0" w:color="auto"/>
        <w:bottom w:val="none" w:sz="0" w:space="0" w:color="auto"/>
        <w:right w:val="none" w:sz="0" w:space="0" w:color="auto"/>
      </w:divBdr>
    </w:div>
    <w:div w:id="124545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DM\Clean%20Development%20Mechanism%20(CDM)\CDM07-Official%20Documents%20(CDM)\Templates\CDM_Methodology.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BBE0B535EFD4609A9FF88CDF86C790E"/>
        <w:category>
          <w:name w:val="General"/>
          <w:gallery w:val="placeholder"/>
        </w:category>
        <w:types>
          <w:type w:val="bbPlcHdr"/>
        </w:types>
        <w:behaviors>
          <w:behavior w:val="content"/>
        </w:behaviors>
        <w:guid w:val="{9D868421-5668-4EB5-A9DA-AAE43534495C}"/>
      </w:docPartPr>
      <w:docPartBody>
        <w:p w:rsidR="00290293" w:rsidRDefault="00C415D8">
          <w:pPr>
            <w:pStyle w:val="8BBE0B535EFD4609A9FF88CDF86C790E"/>
          </w:pPr>
          <w:r>
            <w:t>222</w:t>
          </w:r>
          <w:r w:rsidRPr="008721FC">
            <w:rPr>
              <w:rStyle w:val="PlaceholderText"/>
            </w:rPr>
            <w:t>Document reference number</w:t>
          </w:r>
        </w:p>
      </w:docPartBody>
    </w:docPart>
    <w:docPart>
      <w:docPartPr>
        <w:name w:val="F09B1FFA4AA845B9AF47088C93C11CC8"/>
        <w:category>
          <w:name w:val="General"/>
          <w:gallery w:val="placeholder"/>
        </w:category>
        <w:types>
          <w:type w:val="bbPlcHdr"/>
        </w:types>
        <w:behaviors>
          <w:behavior w:val="content"/>
        </w:behaviors>
        <w:guid w:val="{7C154669-C8E5-4A02-A3EF-89275E73A6E3}"/>
      </w:docPartPr>
      <w:docPartBody>
        <w:p w:rsidR="00290293" w:rsidRDefault="00C415D8">
          <w:pPr>
            <w:pStyle w:val="F09B1FFA4AA845B9AF47088C93C11CC8"/>
          </w:pPr>
          <w:r w:rsidRPr="00773362">
            <w:rPr>
              <w:rStyle w:val="PlaceholderText"/>
              <w:lang w:val="de-DE"/>
            </w:rPr>
            <w:t>Wählen Sie ein Element aus.</w:t>
          </w:r>
        </w:p>
      </w:docPartBody>
    </w:docPart>
    <w:docPart>
      <w:docPartPr>
        <w:name w:val="0F35579B4A3A4AFBA1E9CF5F5F8B65B5"/>
        <w:category>
          <w:name w:val="General"/>
          <w:gallery w:val="placeholder"/>
        </w:category>
        <w:types>
          <w:type w:val="bbPlcHdr"/>
        </w:types>
        <w:behaviors>
          <w:behavior w:val="content"/>
        </w:behaviors>
        <w:guid w:val="{B9FFF7C3-24DE-4C84-8007-EA52E0E5F7BE}"/>
      </w:docPartPr>
      <w:docPartBody>
        <w:p w:rsidR="00290293" w:rsidRDefault="00C415D8">
          <w:pPr>
            <w:pStyle w:val="0F35579B4A3A4AFBA1E9CF5F5F8B65B5"/>
          </w:pPr>
          <w:r w:rsidRPr="0019515F">
            <w:rPr>
              <w:rStyle w:val="PlaceholderText"/>
            </w:rPr>
            <w:t>Klicken Sie hier, um Text einzugeben.</w:t>
          </w:r>
        </w:p>
      </w:docPartBody>
    </w:docPart>
    <w:docPart>
      <w:docPartPr>
        <w:name w:val="649AD6674ECA4A56BBAEC657C568E7FC"/>
        <w:category>
          <w:name w:val="General"/>
          <w:gallery w:val="placeholder"/>
        </w:category>
        <w:types>
          <w:type w:val="bbPlcHdr"/>
        </w:types>
        <w:behaviors>
          <w:behavior w:val="content"/>
        </w:behaviors>
        <w:guid w:val="{0D8589F9-6712-4399-BB2A-98CD690A3536}"/>
      </w:docPartPr>
      <w:docPartBody>
        <w:p w:rsidR="00290293" w:rsidRDefault="00C415D8">
          <w:pPr>
            <w:pStyle w:val="649AD6674ECA4A56BBAEC657C568E7FC"/>
          </w:pPr>
          <w:r w:rsidRPr="001B3E66">
            <w:rPr>
              <w:rStyle w:val="PlaceholderText"/>
            </w:rPr>
            <w:t>Choose an item.</w:t>
          </w:r>
        </w:p>
      </w:docPartBody>
    </w:docPart>
    <w:docPart>
      <w:docPartPr>
        <w:name w:val="FB2242DCB9E44C0D9AFDB0D5739EA8BD"/>
        <w:category>
          <w:name w:val="General"/>
          <w:gallery w:val="placeholder"/>
        </w:category>
        <w:types>
          <w:type w:val="bbPlcHdr"/>
        </w:types>
        <w:behaviors>
          <w:behavior w:val="content"/>
        </w:behaviors>
        <w:guid w:val="{28557681-2C94-4C97-A0BB-D355460227FE}"/>
      </w:docPartPr>
      <w:docPartBody>
        <w:p w:rsidR="00290293" w:rsidRDefault="00C415D8">
          <w:pPr>
            <w:pStyle w:val="FB2242DCB9E44C0D9AFDB0D5739EA8BD"/>
          </w:pPr>
          <w:r>
            <w:rPr>
              <w:rStyle w:val="PlaceholderText"/>
            </w:rPr>
            <w:t>Content title</w:t>
          </w:r>
        </w:p>
      </w:docPartBody>
    </w:docPart>
    <w:docPart>
      <w:docPartPr>
        <w:name w:val="A4290A788388438D9D60DD12132729B1"/>
        <w:category>
          <w:name w:val="General"/>
          <w:gallery w:val="placeholder"/>
        </w:category>
        <w:types>
          <w:type w:val="bbPlcHdr"/>
        </w:types>
        <w:behaviors>
          <w:behavior w:val="content"/>
        </w:behaviors>
        <w:guid w:val="{D043E31A-D20E-4450-96FE-0315C9951604}"/>
      </w:docPartPr>
      <w:docPartBody>
        <w:p w:rsidR="00290293" w:rsidRDefault="00C415D8">
          <w:pPr>
            <w:pStyle w:val="A4290A788388438D9D60DD12132729B1"/>
          </w:pPr>
          <w:r>
            <w:t>##.#</w:t>
          </w:r>
        </w:p>
      </w:docPartBody>
    </w:docPart>
    <w:docPart>
      <w:docPartPr>
        <w:name w:val="6B7C3BEDEBD14DE09252601E77D197DF"/>
        <w:category>
          <w:name w:val="General"/>
          <w:gallery w:val="placeholder"/>
        </w:category>
        <w:types>
          <w:type w:val="bbPlcHdr"/>
        </w:types>
        <w:behaviors>
          <w:behavior w:val="content"/>
        </w:behaviors>
        <w:guid w:val="{E02ABA9F-6956-4ED0-B465-D46CE70997F3}"/>
      </w:docPartPr>
      <w:docPartBody>
        <w:p w:rsidR="00290293" w:rsidRDefault="00C415D8">
          <w:pPr>
            <w:pStyle w:val="6B7C3BEDEBD14DE09252601E77D197DF"/>
          </w:pPr>
          <w:r w:rsidRPr="0019515F">
            <w:rPr>
              <w:rStyle w:val="PlaceholderText"/>
            </w:rPr>
            <w:t>Klicken Sie hier, um Text einzugeben.</w:t>
          </w:r>
        </w:p>
      </w:docPartBody>
    </w:docPart>
    <w:docPart>
      <w:docPartPr>
        <w:name w:val="1975ADE9F4914B41B03D74A803C3E20D"/>
        <w:category>
          <w:name w:val="General"/>
          <w:gallery w:val="placeholder"/>
        </w:category>
        <w:types>
          <w:type w:val="bbPlcHdr"/>
        </w:types>
        <w:behaviors>
          <w:behavior w:val="content"/>
        </w:behaviors>
        <w:guid w:val="{50E7316F-85A3-42CD-B166-F7004FA22BA6}"/>
      </w:docPartPr>
      <w:docPartBody>
        <w:p w:rsidR="00290293" w:rsidRDefault="00290293" w:rsidP="00290293">
          <w:pPr>
            <w:pStyle w:val="1975ADE9F4914B41B03D74A803C3E20D"/>
          </w:pPr>
          <w:r>
            <w:t>222</w:t>
          </w:r>
          <w:r w:rsidRPr="008721FC">
            <w:rPr>
              <w:rStyle w:val="PlaceholderText"/>
            </w:rPr>
            <w:t>Document reference number</w:t>
          </w:r>
        </w:p>
      </w:docPartBody>
    </w:docPart>
    <w:docPart>
      <w:docPartPr>
        <w:name w:val="00720F5449E143FE92EC02976588792C"/>
        <w:category>
          <w:name w:val="General"/>
          <w:gallery w:val="placeholder"/>
        </w:category>
        <w:types>
          <w:type w:val="bbPlcHdr"/>
        </w:types>
        <w:behaviors>
          <w:behavior w:val="content"/>
        </w:behaviors>
        <w:guid w:val="{8B99F93E-AE48-43FE-89CC-F4B87775BF30}"/>
      </w:docPartPr>
      <w:docPartBody>
        <w:p w:rsidR="00124CFD" w:rsidRDefault="00556788" w:rsidP="00556788">
          <w:pPr>
            <w:pStyle w:val="00720F5449E143FE92EC02976588792C"/>
          </w:pPr>
          <w:r w:rsidRPr="00773362">
            <w:rPr>
              <w:rStyle w:val="PlaceholderText"/>
              <w:lang w:val="de-DE"/>
            </w:rPr>
            <w:t>Wählen Sie ein Element aus.</w:t>
          </w:r>
        </w:p>
      </w:docPartBody>
    </w:docPart>
    <w:docPart>
      <w:docPartPr>
        <w:name w:val="BEFCFA7977EB42C0A005A8DF0F087A48"/>
        <w:category>
          <w:name w:val="General"/>
          <w:gallery w:val="placeholder"/>
        </w:category>
        <w:types>
          <w:type w:val="bbPlcHdr"/>
        </w:types>
        <w:behaviors>
          <w:behavior w:val="content"/>
        </w:behaviors>
        <w:guid w:val="{B5E7E7C1-2AE0-488F-ACE6-8C073891E4AA}"/>
      </w:docPartPr>
      <w:docPartBody>
        <w:p w:rsidR="00124CFD" w:rsidRDefault="00556788" w:rsidP="00556788">
          <w:pPr>
            <w:pStyle w:val="BEFCFA7977EB42C0A005A8DF0F087A48"/>
          </w:pPr>
          <w:r w:rsidRPr="0019515F">
            <w:rPr>
              <w:rStyle w:val="PlaceholderText"/>
            </w:rPr>
            <w:t>Klicken Sie hier, um Text einzugeben.</w:t>
          </w:r>
        </w:p>
      </w:docPartBody>
    </w:docPart>
    <w:docPart>
      <w:docPartPr>
        <w:name w:val="99FCAAA5F36C4B228CC985BF455AB566"/>
        <w:category>
          <w:name w:val="General"/>
          <w:gallery w:val="placeholder"/>
        </w:category>
        <w:types>
          <w:type w:val="bbPlcHdr"/>
        </w:types>
        <w:behaviors>
          <w:behavior w:val="content"/>
        </w:behaviors>
        <w:guid w:val="{1D23AAFA-3D27-4457-B336-344FAF886E49}"/>
      </w:docPartPr>
      <w:docPartBody>
        <w:p w:rsidR="00124CFD" w:rsidRDefault="00556788" w:rsidP="00556788">
          <w:pPr>
            <w:pStyle w:val="99FCAAA5F36C4B228CC985BF455AB566"/>
          </w:pPr>
          <w:r w:rsidRPr="001B3E66">
            <w:rPr>
              <w:rStyle w:val="PlaceholderText"/>
            </w:rPr>
            <w:t>Choose an item.</w:t>
          </w:r>
        </w:p>
      </w:docPartBody>
    </w:docPart>
    <w:docPart>
      <w:docPartPr>
        <w:name w:val="262EC5645B8B4E6481DFD26708B457A9"/>
        <w:category>
          <w:name w:val="General"/>
          <w:gallery w:val="placeholder"/>
        </w:category>
        <w:types>
          <w:type w:val="bbPlcHdr"/>
        </w:types>
        <w:behaviors>
          <w:behavior w:val="content"/>
        </w:behaviors>
        <w:guid w:val="{B3676D4D-74C4-4FF6-8937-006F3011453C}"/>
      </w:docPartPr>
      <w:docPartBody>
        <w:p w:rsidR="00124CFD" w:rsidRDefault="00556788" w:rsidP="00556788">
          <w:pPr>
            <w:pStyle w:val="262EC5645B8B4E6481DFD26708B457A9"/>
          </w:pPr>
          <w:r>
            <w:rPr>
              <w:rStyle w:val="PlaceholderText"/>
            </w:rPr>
            <w:t>Content title</w:t>
          </w:r>
        </w:p>
      </w:docPartBody>
    </w:docPart>
    <w:docPart>
      <w:docPartPr>
        <w:name w:val="B50946FB31714483A21B1670628318DC"/>
        <w:category>
          <w:name w:val="General"/>
          <w:gallery w:val="placeholder"/>
        </w:category>
        <w:types>
          <w:type w:val="bbPlcHdr"/>
        </w:types>
        <w:behaviors>
          <w:behavior w:val="content"/>
        </w:behaviors>
        <w:guid w:val="{2112171C-6EC1-4A54-9AD6-BEA339F87FF0}"/>
      </w:docPartPr>
      <w:docPartBody>
        <w:p w:rsidR="00124CFD" w:rsidRDefault="00556788" w:rsidP="00556788">
          <w:pPr>
            <w:pStyle w:val="B50946FB31714483A21B1670628318DC"/>
          </w:pPr>
          <w:r w:rsidRPr="0019515F">
            <w:rPr>
              <w:rStyle w:val="PlaceholderText"/>
            </w:rPr>
            <w:t>Klicken Sie hier, um Text einzugeben.</w:t>
          </w:r>
        </w:p>
      </w:docPartBody>
    </w:docPart>
    <w:docPart>
      <w:docPartPr>
        <w:name w:val="DBEB38E78CEA489DA3E5E3E09CACE7DF"/>
        <w:category>
          <w:name w:val="General"/>
          <w:gallery w:val="placeholder"/>
        </w:category>
        <w:types>
          <w:type w:val="bbPlcHdr"/>
        </w:types>
        <w:behaviors>
          <w:behavior w:val="content"/>
        </w:behaviors>
        <w:guid w:val="{B4A32DF0-9450-4BDC-A260-F48F852D73A6}"/>
      </w:docPartPr>
      <w:docPartBody>
        <w:p w:rsidR="00124CFD" w:rsidRDefault="00556788" w:rsidP="00556788">
          <w:pPr>
            <w:pStyle w:val="DBEB38E78CEA489DA3E5E3E09CACE7DF"/>
          </w:pPr>
          <w:r>
            <w:t>##.#</w:t>
          </w:r>
        </w:p>
      </w:docPartBody>
    </w:docPart>
    <w:docPart>
      <w:docPartPr>
        <w:name w:val="30B854AFC4014481A24F55B1B2E4B514"/>
        <w:category>
          <w:name w:val="General"/>
          <w:gallery w:val="placeholder"/>
        </w:category>
        <w:types>
          <w:type w:val="bbPlcHdr"/>
        </w:types>
        <w:behaviors>
          <w:behavior w:val="content"/>
        </w:behaviors>
        <w:guid w:val="{C8E36D82-3D7A-4EDD-8247-E4881F46B771}"/>
      </w:docPartPr>
      <w:docPartBody>
        <w:p w:rsidR="00C70636" w:rsidRDefault="00124CFD" w:rsidP="00124CFD">
          <w:pPr>
            <w:pStyle w:val="30B854AFC4014481A24F55B1B2E4B514"/>
          </w:pPr>
          <w:r>
            <w:t>222</w:t>
          </w:r>
          <w:r w:rsidRPr="008721FC">
            <w:rPr>
              <w:rStyle w:val="PlaceholderText"/>
            </w:rPr>
            <w:t>Document reference number</w:t>
          </w:r>
        </w:p>
      </w:docPartBody>
    </w:docPart>
    <w:docPart>
      <w:docPartPr>
        <w:name w:val="50FAC69D8678424694329ECEAD8B092A"/>
        <w:category>
          <w:name w:val="General"/>
          <w:gallery w:val="placeholder"/>
        </w:category>
        <w:types>
          <w:type w:val="bbPlcHdr"/>
        </w:types>
        <w:behaviors>
          <w:behavior w:val="content"/>
        </w:behaviors>
        <w:guid w:val="{551E6B43-7F8B-461D-BA39-D97ED046FB7D}"/>
      </w:docPartPr>
      <w:docPartBody>
        <w:p w:rsidR="00C70636" w:rsidRDefault="00124CFD" w:rsidP="00124CFD">
          <w:pPr>
            <w:pStyle w:val="50FAC69D8678424694329ECEAD8B092A"/>
          </w:pPr>
          <w:r>
            <w:t>222</w:t>
          </w:r>
          <w:r w:rsidRPr="008721FC">
            <w:rPr>
              <w:rStyle w:val="PlaceholderText"/>
            </w:rPr>
            <w:t>Document reference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522"/>
    <w:rsid w:val="00124CFD"/>
    <w:rsid w:val="00155251"/>
    <w:rsid w:val="00190375"/>
    <w:rsid w:val="00243B92"/>
    <w:rsid w:val="00266ED7"/>
    <w:rsid w:val="00290293"/>
    <w:rsid w:val="0030336F"/>
    <w:rsid w:val="00556788"/>
    <w:rsid w:val="005B2B67"/>
    <w:rsid w:val="005D752F"/>
    <w:rsid w:val="005E3809"/>
    <w:rsid w:val="00644895"/>
    <w:rsid w:val="00647684"/>
    <w:rsid w:val="008C517C"/>
    <w:rsid w:val="00932456"/>
    <w:rsid w:val="009450E0"/>
    <w:rsid w:val="009640EF"/>
    <w:rsid w:val="00A37703"/>
    <w:rsid w:val="00A4621A"/>
    <w:rsid w:val="00A52522"/>
    <w:rsid w:val="00C415D8"/>
    <w:rsid w:val="00C70636"/>
    <w:rsid w:val="00E31822"/>
    <w:rsid w:val="00F61DE2"/>
    <w:rsid w:val="00FC3FD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124CFD"/>
    <w:rPr>
      <w:color w:val="808080"/>
    </w:rPr>
  </w:style>
  <w:style w:type="paragraph" w:customStyle="1" w:styleId="8BBE0B535EFD4609A9FF88CDF86C790E">
    <w:name w:val="8BBE0B535EFD4609A9FF88CDF86C790E"/>
  </w:style>
  <w:style w:type="paragraph" w:customStyle="1" w:styleId="F09B1FFA4AA845B9AF47088C93C11CC8">
    <w:name w:val="F09B1FFA4AA845B9AF47088C93C11CC8"/>
  </w:style>
  <w:style w:type="paragraph" w:customStyle="1" w:styleId="0F35579B4A3A4AFBA1E9CF5F5F8B65B5">
    <w:name w:val="0F35579B4A3A4AFBA1E9CF5F5F8B65B5"/>
  </w:style>
  <w:style w:type="paragraph" w:customStyle="1" w:styleId="649AD6674ECA4A56BBAEC657C568E7FC">
    <w:name w:val="649AD6674ECA4A56BBAEC657C568E7FC"/>
  </w:style>
  <w:style w:type="paragraph" w:customStyle="1" w:styleId="FB2242DCB9E44C0D9AFDB0D5739EA8BD">
    <w:name w:val="FB2242DCB9E44C0D9AFDB0D5739EA8BD"/>
  </w:style>
  <w:style w:type="paragraph" w:customStyle="1" w:styleId="A4290A788388438D9D60DD12132729B1">
    <w:name w:val="A4290A788388438D9D60DD12132729B1"/>
  </w:style>
  <w:style w:type="paragraph" w:customStyle="1" w:styleId="6B7C3BEDEBD14DE09252601E77D197DF">
    <w:name w:val="6B7C3BEDEBD14DE09252601E77D197DF"/>
  </w:style>
  <w:style w:type="paragraph" w:customStyle="1" w:styleId="9B9ADC2A45E7415AB24ECF80A5F28273">
    <w:name w:val="9B9ADC2A45E7415AB24ECF80A5F28273"/>
  </w:style>
  <w:style w:type="paragraph" w:customStyle="1" w:styleId="5B5C9BC301AC4CAC9C6E5D9FB5C82AED">
    <w:name w:val="5B5C9BC301AC4CAC9C6E5D9FB5C82AED"/>
  </w:style>
  <w:style w:type="paragraph" w:customStyle="1" w:styleId="D5F3919101A944418173E4A89230AABB">
    <w:name w:val="D5F3919101A944418173E4A89230AABB"/>
  </w:style>
  <w:style w:type="paragraph" w:customStyle="1" w:styleId="E92117B98F9045B499A6C6E15032C2D5">
    <w:name w:val="E92117B98F9045B499A6C6E15032C2D5"/>
  </w:style>
  <w:style w:type="paragraph" w:customStyle="1" w:styleId="C0011FEA4AF840E1816A47B20B446A0C">
    <w:name w:val="C0011FEA4AF840E1816A47B20B446A0C"/>
  </w:style>
  <w:style w:type="paragraph" w:customStyle="1" w:styleId="EF0308399A9E40C790E645209204BEB6">
    <w:name w:val="EF0308399A9E40C790E645209204BEB6"/>
  </w:style>
  <w:style w:type="paragraph" w:customStyle="1" w:styleId="9C92167FA1BC4B9B8FCAA881D9A52615">
    <w:name w:val="9C92167FA1BC4B9B8FCAA881D9A52615"/>
  </w:style>
  <w:style w:type="paragraph" w:customStyle="1" w:styleId="BCB6B0B8F9AF45D8AB8793F8651A1B87">
    <w:name w:val="BCB6B0B8F9AF45D8AB8793F8651A1B87"/>
  </w:style>
  <w:style w:type="paragraph" w:customStyle="1" w:styleId="1F31716C79C14326875BCC992EBD8FD3">
    <w:name w:val="1F31716C79C14326875BCC992EBD8FD3"/>
    <w:rsid w:val="00A52522"/>
  </w:style>
  <w:style w:type="paragraph" w:customStyle="1" w:styleId="A2A51B6603E449DB80B935CC7A32C486">
    <w:name w:val="A2A51B6603E449DB80B935CC7A32C486"/>
    <w:rsid w:val="00A52522"/>
  </w:style>
  <w:style w:type="paragraph" w:customStyle="1" w:styleId="6B489DEBB01A40C3BA39280C52F294F8">
    <w:name w:val="6B489DEBB01A40C3BA39280C52F294F8"/>
    <w:rsid w:val="00A52522"/>
  </w:style>
  <w:style w:type="paragraph" w:customStyle="1" w:styleId="A96BB7AAED2647D5B7FB4DC51021DFCA">
    <w:name w:val="A96BB7AAED2647D5B7FB4DC51021DFCA"/>
    <w:rsid w:val="00A52522"/>
  </w:style>
  <w:style w:type="paragraph" w:customStyle="1" w:styleId="111B1CA6A29B4A0C988E2DBEBFCC1255">
    <w:name w:val="111B1CA6A29B4A0C988E2DBEBFCC1255"/>
    <w:rsid w:val="00A52522"/>
  </w:style>
  <w:style w:type="paragraph" w:customStyle="1" w:styleId="3A021DA9CFCD41289693695EE90797E9">
    <w:name w:val="3A021DA9CFCD41289693695EE90797E9"/>
    <w:rsid w:val="00A52522"/>
  </w:style>
  <w:style w:type="paragraph" w:customStyle="1" w:styleId="7080AB13EAF543A0ACD038BB56B2D13A">
    <w:name w:val="7080AB13EAF543A0ACD038BB56B2D13A"/>
    <w:rsid w:val="00A52522"/>
  </w:style>
  <w:style w:type="paragraph" w:customStyle="1" w:styleId="A9C604FA9AE14D7B934DA583E25E0D80">
    <w:name w:val="A9C604FA9AE14D7B934DA583E25E0D80"/>
    <w:rsid w:val="00A52522"/>
  </w:style>
  <w:style w:type="paragraph" w:customStyle="1" w:styleId="2522CB9ACF3D423DB26B1EF82CABF9EE">
    <w:name w:val="2522CB9ACF3D423DB26B1EF82CABF9EE"/>
    <w:rsid w:val="00A52522"/>
  </w:style>
  <w:style w:type="paragraph" w:customStyle="1" w:styleId="3C8ECB8B69394979859419C545DCB06F">
    <w:name w:val="3C8ECB8B69394979859419C545DCB06F"/>
    <w:rsid w:val="00A52522"/>
  </w:style>
  <w:style w:type="paragraph" w:customStyle="1" w:styleId="383BA9CEA3544FA6A149FD25EE958C32">
    <w:name w:val="383BA9CEA3544FA6A149FD25EE958C32"/>
    <w:rsid w:val="00A52522"/>
  </w:style>
  <w:style w:type="paragraph" w:customStyle="1" w:styleId="06198F9D3F3346C9BEA9ADC32EF8BC96">
    <w:name w:val="06198F9D3F3346C9BEA9ADC32EF8BC96"/>
    <w:rsid w:val="00A52522"/>
  </w:style>
  <w:style w:type="paragraph" w:customStyle="1" w:styleId="21972F823C1148C5B199FA794FDC693E">
    <w:name w:val="21972F823C1148C5B199FA794FDC693E"/>
    <w:rsid w:val="00A52522"/>
  </w:style>
  <w:style w:type="paragraph" w:customStyle="1" w:styleId="ACE7CD933F9244F3B7673B7A05E45202">
    <w:name w:val="ACE7CD933F9244F3B7673B7A05E45202"/>
    <w:rsid w:val="00A52522"/>
  </w:style>
  <w:style w:type="paragraph" w:customStyle="1" w:styleId="F3FCD21595454963A2619D98B0460B22">
    <w:name w:val="F3FCD21595454963A2619D98B0460B22"/>
    <w:rsid w:val="00A52522"/>
  </w:style>
  <w:style w:type="paragraph" w:customStyle="1" w:styleId="6E02D5B875AE459E89001403BE7C5DF4">
    <w:name w:val="6E02D5B875AE459E89001403BE7C5DF4"/>
    <w:rsid w:val="00A52522"/>
  </w:style>
  <w:style w:type="paragraph" w:customStyle="1" w:styleId="F82273FA6FD0484BB53C47A7F14BCB6F">
    <w:name w:val="F82273FA6FD0484BB53C47A7F14BCB6F"/>
    <w:rsid w:val="00A52522"/>
  </w:style>
  <w:style w:type="paragraph" w:customStyle="1" w:styleId="D08955E5041E4AA39DFD83151C36CAA5">
    <w:name w:val="D08955E5041E4AA39DFD83151C36CAA5"/>
    <w:rsid w:val="00A52522"/>
  </w:style>
  <w:style w:type="paragraph" w:customStyle="1" w:styleId="5E92C0C60C9543098C2B382DC1DB9CB6">
    <w:name w:val="5E92C0C60C9543098C2B382DC1DB9CB6"/>
    <w:rsid w:val="00A52522"/>
  </w:style>
  <w:style w:type="paragraph" w:customStyle="1" w:styleId="24B81B0392C046159E33917DA7B3541B">
    <w:name w:val="24B81B0392C046159E33917DA7B3541B"/>
    <w:rsid w:val="00A52522"/>
  </w:style>
  <w:style w:type="paragraph" w:customStyle="1" w:styleId="865042813DD146B3AEAD8FD847004953">
    <w:name w:val="865042813DD146B3AEAD8FD847004953"/>
    <w:rsid w:val="00A52522"/>
  </w:style>
  <w:style w:type="paragraph" w:customStyle="1" w:styleId="F08A657294634A82A560D31A192435A2">
    <w:name w:val="F08A657294634A82A560D31A192435A2"/>
    <w:rsid w:val="00A52522"/>
  </w:style>
  <w:style w:type="paragraph" w:customStyle="1" w:styleId="0C7F579DCFF840F5BE8E33883C7414B6">
    <w:name w:val="0C7F579DCFF840F5BE8E33883C7414B6"/>
    <w:rsid w:val="00A52522"/>
  </w:style>
  <w:style w:type="paragraph" w:customStyle="1" w:styleId="1975ADE9F4914B41B03D74A803C3E20D">
    <w:name w:val="1975ADE9F4914B41B03D74A803C3E20D"/>
    <w:rsid w:val="00290293"/>
  </w:style>
  <w:style w:type="paragraph" w:customStyle="1" w:styleId="445263E44C5B49CBBA5387F1F2B4D167">
    <w:name w:val="445263E44C5B49CBBA5387F1F2B4D167"/>
    <w:rsid w:val="00290293"/>
  </w:style>
  <w:style w:type="paragraph" w:customStyle="1" w:styleId="3EC0FB25E1D04ABF8E1293122C21DE8C">
    <w:name w:val="3EC0FB25E1D04ABF8E1293122C21DE8C"/>
    <w:rsid w:val="00290293"/>
  </w:style>
  <w:style w:type="paragraph" w:customStyle="1" w:styleId="0455302E2AF14FA1B4278DEA4B202CBF">
    <w:name w:val="0455302E2AF14FA1B4278DEA4B202CBF"/>
    <w:rsid w:val="00290293"/>
  </w:style>
  <w:style w:type="paragraph" w:customStyle="1" w:styleId="5B7AB871F91042D5BE23A328CF2EDE66">
    <w:name w:val="5B7AB871F91042D5BE23A328CF2EDE66"/>
    <w:rsid w:val="00290293"/>
  </w:style>
  <w:style w:type="paragraph" w:customStyle="1" w:styleId="D191C32207754DCF878E6098A96684F1">
    <w:name w:val="D191C32207754DCF878E6098A96684F1"/>
    <w:rsid w:val="00290293"/>
  </w:style>
  <w:style w:type="paragraph" w:customStyle="1" w:styleId="1FB8E7C097724B68AC2D1168E25511B9">
    <w:name w:val="1FB8E7C097724B68AC2D1168E25511B9"/>
    <w:rsid w:val="00290293"/>
  </w:style>
  <w:style w:type="paragraph" w:customStyle="1" w:styleId="D85A45171FD843B78DA35C588F9961A3">
    <w:name w:val="D85A45171FD843B78DA35C588F9961A3"/>
    <w:rsid w:val="00290293"/>
  </w:style>
  <w:style w:type="paragraph" w:customStyle="1" w:styleId="00B91AD552364054800D415883385BE2">
    <w:name w:val="00B91AD552364054800D415883385BE2"/>
    <w:rsid w:val="00290293"/>
  </w:style>
  <w:style w:type="paragraph" w:customStyle="1" w:styleId="30D88111D9C044259B88B3C32AD65D19">
    <w:name w:val="30D88111D9C044259B88B3C32AD65D19"/>
    <w:rsid w:val="005D752F"/>
  </w:style>
  <w:style w:type="paragraph" w:customStyle="1" w:styleId="BB5C576C2F4E4C18AE63DE2F73A81035">
    <w:name w:val="BB5C576C2F4E4C18AE63DE2F73A81035"/>
    <w:rsid w:val="005D752F"/>
  </w:style>
  <w:style w:type="paragraph" w:customStyle="1" w:styleId="38DD56B631754DA0B84996B3CCF4F154">
    <w:name w:val="38DD56B631754DA0B84996B3CCF4F154"/>
    <w:rsid w:val="005D752F"/>
  </w:style>
  <w:style w:type="paragraph" w:customStyle="1" w:styleId="B5AE5A90D33644DBA7817827E7A3DF61">
    <w:name w:val="B5AE5A90D33644DBA7817827E7A3DF61"/>
    <w:rsid w:val="005D752F"/>
  </w:style>
  <w:style w:type="paragraph" w:customStyle="1" w:styleId="2B533451C2B342ED843CA727A92FF247">
    <w:name w:val="2B533451C2B342ED843CA727A92FF247"/>
    <w:rsid w:val="005D752F"/>
  </w:style>
  <w:style w:type="paragraph" w:customStyle="1" w:styleId="D5291027046A48599B0387AC59B99496">
    <w:name w:val="D5291027046A48599B0387AC59B99496"/>
    <w:rsid w:val="005D752F"/>
  </w:style>
  <w:style w:type="paragraph" w:customStyle="1" w:styleId="97B57AF6FB904161831CE707A0E4307D">
    <w:name w:val="97B57AF6FB904161831CE707A0E4307D"/>
    <w:rsid w:val="005D752F"/>
  </w:style>
  <w:style w:type="paragraph" w:customStyle="1" w:styleId="A027FF43BA594AA8988383FEADBC49FD">
    <w:name w:val="A027FF43BA594AA8988383FEADBC49FD"/>
    <w:rsid w:val="005D752F"/>
  </w:style>
  <w:style w:type="paragraph" w:customStyle="1" w:styleId="3EC45582F1724F3388537940D53F6CE4">
    <w:name w:val="3EC45582F1724F3388537940D53F6CE4"/>
    <w:rsid w:val="005D752F"/>
  </w:style>
  <w:style w:type="paragraph" w:customStyle="1" w:styleId="886CF8F6E59D42D9A982B4A7AF2D1A0C">
    <w:name w:val="886CF8F6E59D42D9A982B4A7AF2D1A0C"/>
    <w:rsid w:val="005D752F"/>
  </w:style>
  <w:style w:type="paragraph" w:customStyle="1" w:styleId="D62617DB5CBA4A0CBCE37117E32E2843">
    <w:name w:val="D62617DB5CBA4A0CBCE37117E32E2843"/>
    <w:rsid w:val="005D752F"/>
  </w:style>
  <w:style w:type="paragraph" w:customStyle="1" w:styleId="6743FDBA2DCD419C98C46D27CA23BBA4">
    <w:name w:val="6743FDBA2DCD419C98C46D27CA23BBA4"/>
    <w:rsid w:val="005D752F"/>
  </w:style>
  <w:style w:type="paragraph" w:customStyle="1" w:styleId="6E83487ED6F94192A012965D59BCF633">
    <w:name w:val="6E83487ED6F94192A012965D59BCF633"/>
    <w:rsid w:val="005D752F"/>
  </w:style>
  <w:style w:type="paragraph" w:customStyle="1" w:styleId="760231C085EC41409EF64498B7A58E25">
    <w:name w:val="760231C085EC41409EF64498B7A58E25"/>
    <w:rsid w:val="005D752F"/>
  </w:style>
  <w:style w:type="paragraph" w:customStyle="1" w:styleId="93F1C40638AD42E595E91BBDB5E1F2A9">
    <w:name w:val="93F1C40638AD42E595E91BBDB5E1F2A9"/>
    <w:rsid w:val="005D752F"/>
  </w:style>
  <w:style w:type="paragraph" w:customStyle="1" w:styleId="92119E353E4A4830BB679F492075C347">
    <w:name w:val="92119E353E4A4830BB679F492075C347"/>
    <w:rsid w:val="005D752F"/>
  </w:style>
  <w:style w:type="paragraph" w:customStyle="1" w:styleId="B2E90AFF48D84847867A52E04E85137C">
    <w:name w:val="B2E90AFF48D84847867A52E04E85137C"/>
    <w:rsid w:val="005D752F"/>
  </w:style>
  <w:style w:type="paragraph" w:customStyle="1" w:styleId="9171034FB0DF4766BEBE8743F4A5014E">
    <w:name w:val="9171034FB0DF4766BEBE8743F4A5014E"/>
    <w:rsid w:val="005D752F"/>
  </w:style>
  <w:style w:type="paragraph" w:customStyle="1" w:styleId="4D13A5F1B734413083151322AA836A59">
    <w:name w:val="4D13A5F1B734413083151322AA836A59"/>
    <w:rsid w:val="005D752F"/>
  </w:style>
  <w:style w:type="paragraph" w:customStyle="1" w:styleId="1CB42A2791A747C299F79E9D5301B833">
    <w:name w:val="1CB42A2791A747C299F79E9D5301B833"/>
    <w:rsid w:val="005D752F"/>
  </w:style>
  <w:style w:type="paragraph" w:customStyle="1" w:styleId="2A09636E4CFC4CA79D03E0C71CF1E952">
    <w:name w:val="2A09636E4CFC4CA79D03E0C71CF1E952"/>
    <w:rsid w:val="005D752F"/>
  </w:style>
  <w:style w:type="paragraph" w:customStyle="1" w:styleId="2A29609C43B64E68BCF73D108BD7D360">
    <w:name w:val="2A29609C43B64E68BCF73D108BD7D360"/>
    <w:rsid w:val="005D752F"/>
  </w:style>
  <w:style w:type="paragraph" w:customStyle="1" w:styleId="5A5B846744B3455B912AD4E91FA5BF0A">
    <w:name w:val="5A5B846744B3455B912AD4E91FA5BF0A"/>
    <w:rsid w:val="005D752F"/>
  </w:style>
  <w:style w:type="paragraph" w:customStyle="1" w:styleId="5EF272B3AE7D477A9DCE9A04B92B8780">
    <w:name w:val="5EF272B3AE7D477A9DCE9A04B92B8780"/>
    <w:rsid w:val="005D752F"/>
  </w:style>
  <w:style w:type="paragraph" w:customStyle="1" w:styleId="75A18DEC09314FB9B8CB8ECC02076C39">
    <w:name w:val="75A18DEC09314FB9B8CB8ECC02076C39"/>
    <w:rsid w:val="005D752F"/>
  </w:style>
  <w:style w:type="paragraph" w:customStyle="1" w:styleId="9110E8D706EE48489C3AF89857E13909">
    <w:name w:val="9110E8D706EE48489C3AF89857E13909"/>
    <w:rsid w:val="005D752F"/>
  </w:style>
  <w:style w:type="paragraph" w:customStyle="1" w:styleId="69E083885AB84AED87D94D42A3A73562">
    <w:name w:val="69E083885AB84AED87D94D42A3A73562"/>
    <w:rsid w:val="005D752F"/>
  </w:style>
  <w:style w:type="paragraph" w:customStyle="1" w:styleId="B487D4F10C54476583C33CDEA8070209">
    <w:name w:val="B487D4F10C54476583C33CDEA8070209"/>
    <w:rsid w:val="005D752F"/>
  </w:style>
  <w:style w:type="paragraph" w:customStyle="1" w:styleId="07583A4E62AE4AAE9EA0707D2FA06E5E">
    <w:name w:val="07583A4E62AE4AAE9EA0707D2FA06E5E"/>
    <w:rsid w:val="005D752F"/>
  </w:style>
  <w:style w:type="paragraph" w:customStyle="1" w:styleId="E9E4D1AD24FB4B33A86D241A4D08D54F">
    <w:name w:val="E9E4D1AD24FB4B33A86D241A4D08D54F"/>
    <w:rsid w:val="005D752F"/>
  </w:style>
  <w:style w:type="paragraph" w:customStyle="1" w:styleId="8885871593104306A3C6B267AD7F8FB6">
    <w:name w:val="8885871593104306A3C6B267AD7F8FB6"/>
    <w:rsid w:val="005D752F"/>
  </w:style>
  <w:style w:type="paragraph" w:customStyle="1" w:styleId="FAC82106B90A4C86888910B5DD820C47">
    <w:name w:val="FAC82106B90A4C86888910B5DD820C47"/>
    <w:rsid w:val="005D752F"/>
  </w:style>
  <w:style w:type="paragraph" w:customStyle="1" w:styleId="88B440C7E6764EA0A0C88C0AB80BA23D">
    <w:name w:val="88B440C7E6764EA0A0C88C0AB80BA23D"/>
    <w:rsid w:val="00E31822"/>
  </w:style>
  <w:style w:type="paragraph" w:customStyle="1" w:styleId="E93DA81111304598B5FB94906ECD3CB1">
    <w:name w:val="E93DA81111304598B5FB94906ECD3CB1"/>
    <w:rsid w:val="00E31822"/>
  </w:style>
  <w:style w:type="paragraph" w:customStyle="1" w:styleId="6B8A4AEB6A0B41CA8A2058030DA33F4E">
    <w:name w:val="6B8A4AEB6A0B41CA8A2058030DA33F4E"/>
    <w:rsid w:val="00E31822"/>
  </w:style>
  <w:style w:type="paragraph" w:customStyle="1" w:styleId="3D1F966AE99742059F39F99E9AED764E">
    <w:name w:val="3D1F966AE99742059F39F99E9AED764E"/>
    <w:rsid w:val="00E31822"/>
  </w:style>
  <w:style w:type="paragraph" w:customStyle="1" w:styleId="91846BD773DC4B6CB6D617AAB47AF262">
    <w:name w:val="91846BD773DC4B6CB6D617AAB47AF262"/>
    <w:rsid w:val="00E31822"/>
  </w:style>
  <w:style w:type="paragraph" w:customStyle="1" w:styleId="1BB143249D36436C934B8D3285F2361E">
    <w:name w:val="1BB143249D36436C934B8D3285F2361E"/>
    <w:rsid w:val="00E31822"/>
  </w:style>
  <w:style w:type="paragraph" w:customStyle="1" w:styleId="872A72C1A1924ED095C2B363A91C4141">
    <w:name w:val="872A72C1A1924ED095C2B363A91C4141"/>
    <w:rsid w:val="00E31822"/>
  </w:style>
  <w:style w:type="paragraph" w:customStyle="1" w:styleId="0902CA5E4D0442BB882152C21F4B1B56">
    <w:name w:val="0902CA5E4D0442BB882152C21F4B1B56"/>
    <w:rsid w:val="00E31822"/>
  </w:style>
  <w:style w:type="paragraph" w:customStyle="1" w:styleId="8B59B9A176904B71A789AF60810AC7E4">
    <w:name w:val="8B59B9A176904B71A789AF60810AC7E4"/>
    <w:rsid w:val="00E31822"/>
  </w:style>
  <w:style w:type="paragraph" w:customStyle="1" w:styleId="F06DF93017AA4DBEA0ADA16CAC8B4B4C">
    <w:name w:val="F06DF93017AA4DBEA0ADA16CAC8B4B4C"/>
    <w:rsid w:val="00E31822"/>
  </w:style>
  <w:style w:type="paragraph" w:customStyle="1" w:styleId="875D2541940A47AA918A49B61F1B5CA9">
    <w:name w:val="875D2541940A47AA918A49B61F1B5CA9"/>
    <w:rsid w:val="00E31822"/>
  </w:style>
  <w:style w:type="paragraph" w:customStyle="1" w:styleId="7F740A9BF5804705A28983E4F698F7C2">
    <w:name w:val="7F740A9BF5804705A28983E4F698F7C2"/>
    <w:rsid w:val="00E31822"/>
  </w:style>
  <w:style w:type="paragraph" w:customStyle="1" w:styleId="67F683608FAE4E4E8E3A723DE67351A9">
    <w:name w:val="67F683608FAE4E4E8E3A723DE67351A9"/>
    <w:rsid w:val="00E31822"/>
  </w:style>
  <w:style w:type="paragraph" w:customStyle="1" w:styleId="15FD8EFEE4EA46BC87F100F3E5E4292E">
    <w:name w:val="15FD8EFEE4EA46BC87F100F3E5E4292E"/>
    <w:rsid w:val="00E31822"/>
  </w:style>
  <w:style w:type="paragraph" w:customStyle="1" w:styleId="B63C19D7BB60442DB59151A254CBB0DB">
    <w:name w:val="B63C19D7BB60442DB59151A254CBB0DB"/>
    <w:rsid w:val="00E31822"/>
  </w:style>
  <w:style w:type="paragraph" w:customStyle="1" w:styleId="432F6E65414C4433BBF6CF923D914E49">
    <w:name w:val="432F6E65414C4433BBF6CF923D914E49"/>
    <w:rsid w:val="00E31822"/>
  </w:style>
  <w:style w:type="paragraph" w:customStyle="1" w:styleId="5E982908FE3B41879ADEFEC6381105E1">
    <w:name w:val="5E982908FE3B41879ADEFEC6381105E1"/>
    <w:rsid w:val="00E31822"/>
  </w:style>
  <w:style w:type="paragraph" w:customStyle="1" w:styleId="566A10AB60DC4E0C8EB045C6A846DD27">
    <w:name w:val="566A10AB60DC4E0C8EB045C6A846DD27"/>
    <w:rsid w:val="00E31822"/>
  </w:style>
  <w:style w:type="paragraph" w:customStyle="1" w:styleId="B374BB28627F4C8CB443D3889F6E4D4D">
    <w:name w:val="B374BB28627F4C8CB443D3889F6E4D4D"/>
    <w:rsid w:val="00E31822"/>
  </w:style>
  <w:style w:type="paragraph" w:customStyle="1" w:styleId="09DA3E0367D84C9ABA80BFB839B13610">
    <w:name w:val="09DA3E0367D84C9ABA80BFB839B13610"/>
    <w:rsid w:val="00E31822"/>
  </w:style>
  <w:style w:type="paragraph" w:customStyle="1" w:styleId="28B8BC67365F46519982D5C50F22E372">
    <w:name w:val="28B8BC67365F46519982D5C50F22E372"/>
    <w:rsid w:val="00E31822"/>
  </w:style>
  <w:style w:type="paragraph" w:customStyle="1" w:styleId="4328928AFA9F4EFB929D47C6BE01BDFE">
    <w:name w:val="4328928AFA9F4EFB929D47C6BE01BDFE"/>
    <w:rsid w:val="00E31822"/>
  </w:style>
  <w:style w:type="paragraph" w:customStyle="1" w:styleId="F2CBC35C5FC64FC9B05CF92B72195828">
    <w:name w:val="F2CBC35C5FC64FC9B05CF92B72195828"/>
    <w:rsid w:val="00E31822"/>
  </w:style>
  <w:style w:type="paragraph" w:customStyle="1" w:styleId="83DEA540A4954397BCD7DF033234569F">
    <w:name w:val="83DEA540A4954397BCD7DF033234569F"/>
    <w:rsid w:val="00E31822"/>
  </w:style>
  <w:style w:type="paragraph" w:customStyle="1" w:styleId="F577A55C6D9A4D5CAF3F8472EB25532C">
    <w:name w:val="F577A55C6D9A4D5CAF3F8472EB25532C"/>
    <w:rsid w:val="00E31822"/>
  </w:style>
  <w:style w:type="paragraph" w:customStyle="1" w:styleId="859EB57EC0D544678A29078CACE85DDC">
    <w:name w:val="859EB57EC0D544678A29078CACE85DDC"/>
    <w:rsid w:val="00E31822"/>
  </w:style>
  <w:style w:type="paragraph" w:customStyle="1" w:styleId="E64338BB33374232B708A5530123728B">
    <w:name w:val="E64338BB33374232B708A5530123728B"/>
    <w:rsid w:val="00E31822"/>
  </w:style>
  <w:style w:type="paragraph" w:customStyle="1" w:styleId="32A9FEACE8AB41EE83B028BC36B4ABFD">
    <w:name w:val="32A9FEACE8AB41EE83B028BC36B4ABFD"/>
    <w:rsid w:val="00E31822"/>
  </w:style>
  <w:style w:type="paragraph" w:customStyle="1" w:styleId="2C80FCABC29948C08C396BCF63A76F54">
    <w:name w:val="2C80FCABC29948C08C396BCF63A76F54"/>
    <w:rsid w:val="00E31822"/>
  </w:style>
  <w:style w:type="paragraph" w:customStyle="1" w:styleId="BC5075A525974368A15236DAABF669A6">
    <w:name w:val="BC5075A525974368A15236DAABF669A6"/>
    <w:rsid w:val="00E31822"/>
  </w:style>
  <w:style w:type="paragraph" w:customStyle="1" w:styleId="9008929C8B3845179D3A166F90A429E9">
    <w:name w:val="9008929C8B3845179D3A166F90A429E9"/>
    <w:rsid w:val="00E31822"/>
  </w:style>
  <w:style w:type="paragraph" w:customStyle="1" w:styleId="885A677E2AA94E88A2C3D5E7678DC5D2">
    <w:name w:val="885A677E2AA94E88A2C3D5E7678DC5D2"/>
    <w:rsid w:val="00E31822"/>
  </w:style>
  <w:style w:type="paragraph" w:customStyle="1" w:styleId="17E0F5F74AE54202BBDC2C0B95D24352">
    <w:name w:val="17E0F5F74AE54202BBDC2C0B95D24352"/>
    <w:rsid w:val="00E31822"/>
  </w:style>
  <w:style w:type="paragraph" w:customStyle="1" w:styleId="28ADB80D943D4EF7A7F235F513CB75F9">
    <w:name w:val="28ADB80D943D4EF7A7F235F513CB75F9"/>
    <w:rsid w:val="00E31822"/>
  </w:style>
  <w:style w:type="paragraph" w:customStyle="1" w:styleId="9C5B889F31E14CCE8F20125AC8949212">
    <w:name w:val="9C5B889F31E14CCE8F20125AC8949212"/>
    <w:rsid w:val="00E31822"/>
  </w:style>
  <w:style w:type="paragraph" w:customStyle="1" w:styleId="5A84BEFDC2DF409382FEA530F290E1D4">
    <w:name w:val="5A84BEFDC2DF409382FEA530F290E1D4"/>
    <w:rsid w:val="00E31822"/>
  </w:style>
  <w:style w:type="paragraph" w:customStyle="1" w:styleId="45A39DDF897242919E097BD9B9557139">
    <w:name w:val="45A39DDF897242919E097BD9B9557139"/>
    <w:rsid w:val="00E31822"/>
  </w:style>
  <w:style w:type="paragraph" w:customStyle="1" w:styleId="74A21E8DE9D14647A7A4CB6848184DD6">
    <w:name w:val="74A21E8DE9D14647A7A4CB6848184DD6"/>
    <w:rsid w:val="00E31822"/>
  </w:style>
  <w:style w:type="paragraph" w:customStyle="1" w:styleId="0D0198C2B6594526AB4B6844EC2F5891">
    <w:name w:val="0D0198C2B6594526AB4B6844EC2F5891"/>
    <w:rsid w:val="00E31822"/>
  </w:style>
  <w:style w:type="paragraph" w:customStyle="1" w:styleId="71640092AC6B4BAEBDC5053390C46BD1">
    <w:name w:val="71640092AC6B4BAEBDC5053390C46BD1"/>
    <w:rsid w:val="00E31822"/>
  </w:style>
  <w:style w:type="paragraph" w:customStyle="1" w:styleId="0936FAA5C864405B85D57242C3F34DC8">
    <w:name w:val="0936FAA5C864405B85D57242C3F34DC8"/>
    <w:rsid w:val="00E31822"/>
  </w:style>
  <w:style w:type="paragraph" w:customStyle="1" w:styleId="521B1794068E429CA7A7E8130DACAB48">
    <w:name w:val="521B1794068E429CA7A7E8130DACAB48"/>
    <w:rsid w:val="00E31822"/>
  </w:style>
  <w:style w:type="paragraph" w:customStyle="1" w:styleId="F0B63FE004BE4FD58D51DB2D0282153A">
    <w:name w:val="F0B63FE004BE4FD58D51DB2D0282153A"/>
    <w:rsid w:val="00E31822"/>
  </w:style>
  <w:style w:type="paragraph" w:customStyle="1" w:styleId="28E7EAE31DE04DFFB47CE78D31BC6BC2">
    <w:name w:val="28E7EAE31DE04DFFB47CE78D31BC6BC2"/>
    <w:rsid w:val="00E31822"/>
  </w:style>
  <w:style w:type="paragraph" w:customStyle="1" w:styleId="E2B782D9442D409CB74E5E8A242A9426">
    <w:name w:val="E2B782D9442D409CB74E5E8A242A9426"/>
    <w:rsid w:val="00E31822"/>
  </w:style>
  <w:style w:type="paragraph" w:customStyle="1" w:styleId="30EAC3FDDAC445508BBB888008449CB2">
    <w:name w:val="30EAC3FDDAC445508BBB888008449CB2"/>
    <w:rsid w:val="00E31822"/>
  </w:style>
  <w:style w:type="paragraph" w:customStyle="1" w:styleId="442F80BECAAC40A1B4047D8432076C9C">
    <w:name w:val="442F80BECAAC40A1B4047D8432076C9C"/>
    <w:rsid w:val="00E31822"/>
  </w:style>
  <w:style w:type="paragraph" w:customStyle="1" w:styleId="AFF287406C214DDD92B72B4400637381">
    <w:name w:val="AFF287406C214DDD92B72B4400637381"/>
    <w:rsid w:val="00E31822"/>
  </w:style>
  <w:style w:type="paragraph" w:customStyle="1" w:styleId="C5143AABDA8D473790763232E87971C0">
    <w:name w:val="C5143AABDA8D473790763232E87971C0"/>
    <w:rsid w:val="00E31822"/>
  </w:style>
  <w:style w:type="paragraph" w:customStyle="1" w:styleId="B7C88DC1D6514C49A51E3ECD5B5FB331">
    <w:name w:val="B7C88DC1D6514C49A51E3ECD5B5FB331"/>
    <w:rsid w:val="00E31822"/>
  </w:style>
  <w:style w:type="paragraph" w:customStyle="1" w:styleId="4047CCB8070A45578EB29BE8302B01D5">
    <w:name w:val="4047CCB8070A45578EB29BE8302B01D5"/>
    <w:rsid w:val="00E31822"/>
  </w:style>
  <w:style w:type="paragraph" w:customStyle="1" w:styleId="B17EA78F1BDE4BEBAECD0862D7FFFEDE">
    <w:name w:val="B17EA78F1BDE4BEBAECD0862D7FFFEDE"/>
    <w:rsid w:val="00E31822"/>
  </w:style>
  <w:style w:type="paragraph" w:customStyle="1" w:styleId="DC0724D99C9D4709977A8AB65F9EEE19">
    <w:name w:val="DC0724D99C9D4709977A8AB65F9EEE19"/>
    <w:rsid w:val="00E31822"/>
  </w:style>
  <w:style w:type="paragraph" w:customStyle="1" w:styleId="81D9E8F7C0964A7493C505F6CD038F53">
    <w:name w:val="81D9E8F7C0964A7493C505F6CD038F53"/>
    <w:rsid w:val="00E31822"/>
  </w:style>
  <w:style w:type="paragraph" w:customStyle="1" w:styleId="14721B23BD6342BEA3F0E95089654866">
    <w:name w:val="14721B23BD6342BEA3F0E95089654866"/>
    <w:rsid w:val="00E31822"/>
  </w:style>
  <w:style w:type="paragraph" w:customStyle="1" w:styleId="D2188E3E26FD425BA378BFE9E2EB3EFE">
    <w:name w:val="D2188E3E26FD425BA378BFE9E2EB3EFE"/>
    <w:rsid w:val="00E31822"/>
  </w:style>
  <w:style w:type="paragraph" w:customStyle="1" w:styleId="D4437501AC594218A434CC8DF1EF543F">
    <w:name w:val="D4437501AC594218A434CC8DF1EF543F"/>
    <w:rsid w:val="00E31822"/>
  </w:style>
  <w:style w:type="paragraph" w:customStyle="1" w:styleId="E9E98482AA7641E2972CFEF8BCBF0C0B">
    <w:name w:val="E9E98482AA7641E2972CFEF8BCBF0C0B"/>
    <w:rsid w:val="00E31822"/>
  </w:style>
  <w:style w:type="paragraph" w:customStyle="1" w:styleId="E8BDA3738A184F59AA198656450F8F26">
    <w:name w:val="E8BDA3738A184F59AA198656450F8F26"/>
    <w:rsid w:val="00155251"/>
  </w:style>
  <w:style w:type="paragraph" w:customStyle="1" w:styleId="01880339B910462B822F0CEA523DDF96">
    <w:name w:val="01880339B910462B822F0CEA523DDF96"/>
    <w:rsid w:val="00155251"/>
  </w:style>
  <w:style w:type="paragraph" w:customStyle="1" w:styleId="6E7D813753C04F6D96E0C966D2249388">
    <w:name w:val="6E7D813753C04F6D96E0C966D2249388"/>
    <w:rsid w:val="00155251"/>
  </w:style>
  <w:style w:type="paragraph" w:customStyle="1" w:styleId="6F6E033008D44AC8AC5552B8E1441B6B">
    <w:name w:val="6F6E033008D44AC8AC5552B8E1441B6B"/>
    <w:rsid w:val="00155251"/>
  </w:style>
  <w:style w:type="paragraph" w:customStyle="1" w:styleId="937DD7C200164E229D2E4144C6BBA5E8">
    <w:name w:val="937DD7C200164E229D2E4144C6BBA5E8"/>
    <w:rsid w:val="00155251"/>
  </w:style>
  <w:style w:type="paragraph" w:customStyle="1" w:styleId="59B253D861EC4D6D81B4AD127AC7412F">
    <w:name w:val="59B253D861EC4D6D81B4AD127AC7412F"/>
    <w:rsid w:val="00155251"/>
  </w:style>
  <w:style w:type="paragraph" w:customStyle="1" w:styleId="A852C4AA3E7E408B8B5CD4F82EFBD32B">
    <w:name w:val="A852C4AA3E7E408B8B5CD4F82EFBD32B"/>
    <w:rsid w:val="00155251"/>
  </w:style>
  <w:style w:type="paragraph" w:customStyle="1" w:styleId="EDE93084976C44B083F3A37AC880A78C">
    <w:name w:val="EDE93084976C44B083F3A37AC880A78C"/>
    <w:rsid w:val="00155251"/>
  </w:style>
  <w:style w:type="paragraph" w:customStyle="1" w:styleId="F5C43F20B25E45B39EC61574433087EF">
    <w:name w:val="F5C43F20B25E45B39EC61574433087EF"/>
    <w:rsid w:val="00155251"/>
  </w:style>
  <w:style w:type="paragraph" w:customStyle="1" w:styleId="4120CA10716D471984B8EEBB38C0047F">
    <w:name w:val="4120CA10716D471984B8EEBB38C0047F"/>
    <w:rsid w:val="00155251"/>
  </w:style>
  <w:style w:type="paragraph" w:customStyle="1" w:styleId="15BC0A89FD2248E1B1AE8F36B47EC2F1">
    <w:name w:val="15BC0A89FD2248E1B1AE8F36B47EC2F1"/>
    <w:rsid w:val="00155251"/>
  </w:style>
  <w:style w:type="paragraph" w:customStyle="1" w:styleId="8782ADE678884D02B12B1ADC3E0A21D0">
    <w:name w:val="8782ADE678884D02B12B1ADC3E0A21D0"/>
    <w:rsid w:val="00155251"/>
  </w:style>
  <w:style w:type="paragraph" w:customStyle="1" w:styleId="10745B4774944611821B151256CE7D97">
    <w:name w:val="10745B4774944611821B151256CE7D97"/>
    <w:rsid w:val="00155251"/>
  </w:style>
  <w:style w:type="paragraph" w:customStyle="1" w:styleId="81FB9019F98F490CB7349477C298B772">
    <w:name w:val="81FB9019F98F490CB7349477C298B772"/>
    <w:rsid w:val="00155251"/>
  </w:style>
  <w:style w:type="paragraph" w:customStyle="1" w:styleId="3E47BD83C3B2416CA37F98964A40BEDE">
    <w:name w:val="3E47BD83C3B2416CA37F98964A40BEDE"/>
    <w:rsid w:val="00155251"/>
  </w:style>
  <w:style w:type="paragraph" w:customStyle="1" w:styleId="642F1238CB3849B9B6F7EA255787E263">
    <w:name w:val="642F1238CB3849B9B6F7EA255787E263"/>
    <w:rsid w:val="00155251"/>
  </w:style>
  <w:style w:type="paragraph" w:customStyle="1" w:styleId="58D6955ABA214636A4B082CCAE92EACA">
    <w:name w:val="58D6955ABA214636A4B082CCAE92EACA"/>
    <w:rsid w:val="00155251"/>
  </w:style>
  <w:style w:type="paragraph" w:customStyle="1" w:styleId="6AA5B9A6D8EF4E5CB1B5BBF69FAA4081">
    <w:name w:val="6AA5B9A6D8EF4E5CB1B5BBF69FAA4081"/>
    <w:rsid w:val="00155251"/>
  </w:style>
  <w:style w:type="paragraph" w:customStyle="1" w:styleId="345C6907143D4566B513021CFDCEBB24">
    <w:name w:val="345C6907143D4566B513021CFDCEBB24"/>
    <w:rsid w:val="00155251"/>
  </w:style>
  <w:style w:type="paragraph" w:customStyle="1" w:styleId="A7E378F4DCA74CF68A76AFAF5A67E818">
    <w:name w:val="A7E378F4DCA74CF68A76AFAF5A67E818"/>
    <w:rsid w:val="00155251"/>
  </w:style>
  <w:style w:type="paragraph" w:customStyle="1" w:styleId="550104F566004F6E864959D49E779E88">
    <w:name w:val="550104F566004F6E864959D49E779E88"/>
    <w:rsid w:val="00155251"/>
  </w:style>
  <w:style w:type="paragraph" w:customStyle="1" w:styleId="D2F4ABA7EEB3451DBB5EF833F20EF700">
    <w:name w:val="D2F4ABA7EEB3451DBB5EF833F20EF700"/>
    <w:rsid w:val="00155251"/>
  </w:style>
  <w:style w:type="paragraph" w:customStyle="1" w:styleId="375BEC57D36B4513968581E123EDF5EA">
    <w:name w:val="375BEC57D36B4513968581E123EDF5EA"/>
    <w:rsid w:val="00155251"/>
  </w:style>
  <w:style w:type="paragraph" w:customStyle="1" w:styleId="426778F19F164F65BC3901620BE20A38">
    <w:name w:val="426778F19F164F65BC3901620BE20A38"/>
    <w:rsid w:val="00155251"/>
  </w:style>
  <w:style w:type="paragraph" w:customStyle="1" w:styleId="C340BEF4CB26420297EFB4768B3990EB">
    <w:name w:val="C340BEF4CB26420297EFB4768B3990EB"/>
    <w:rsid w:val="00155251"/>
  </w:style>
  <w:style w:type="paragraph" w:customStyle="1" w:styleId="220082293D94428189BE08B5D53F78D4">
    <w:name w:val="220082293D94428189BE08B5D53F78D4"/>
    <w:rsid w:val="00155251"/>
  </w:style>
  <w:style w:type="paragraph" w:customStyle="1" w:styleId="C9B0D9E2DF764C16826031661BB23533">
    <w:name w:val="C9B0D9E2DF764C16826031661BB23533"/>
    <w:rsid w:val="00155251"/>
  </w:style>
  <w:style w:type="paragraph" w:customStyle="1" w:styleId="CD4CF284453C4342BB19BFD09F0EE06C">
    <w:name w:val="CD4CF284453C4342BB19BFD09F0EE06C"/>
    <w:rsid w:val="00155251"/>
  </w:style>
  <w:style w:type="paragraph" w:customStyle="1" w:styleId="0E5838AE7D4241119E88630C2B216F82">
    <w:name w:val="0E5838AE7D4241119E88630C2B216F82"/>
    <w:rsid w:val="00155251"/>
  </w:style>
  <w:style w:type="paragraph" w:customStyle="1" w:styleId="FEEBEBBB1A6D477FBC71CA83833DF812">
    <w:name w:val="FEEBEBBB1A6D477FBC71CA83833DF812"/>
    <w:rsid w:val="00155251"/>
  </w:style>
  <w:style w:type="paragraph" w:customStyle="1" w:styleId="E49D6977CA2240D9AAD6B972D96E5A1D">
    <w:name w:val="E49D6977CA2240D9AAD6B972D96E5A1D"/>
    <w:rsid w:val="00155251"/>
  </w:style>
  <w:style w:type="paragraph" w:customStyle="1" w:styleId="4D7798BABB9947DC9B377B7952E6BBC5">
    <w:name w:val="4D7798BABB9947DC9B377B7952E6BBC5"/>
    <w:rsid w:val="00155251"/>
  </w:style>
  <w:style w:type="paragraph" w:customStyle="1" w:styleId="9AB1CB38DBC74192B9CF46F041335DBA">
    <w:name w:val="9AB1CB38DBC74192B9CF46F041335DBA"/>
    <w:rsid w:val="0030336F"/>
  </w:style>
  <w:style w:type="paragraph" w:customStyle="1" w:styleId="D026DF1FBF794A88B50D0CF498562588">
    <w:name w:val="D026DF1FBF794A88B50D0CF498562588"/>
    <w:rsid w:val="0030336F"/>
  </w:style>
  <w:style w:type="paragraph" w:customStyle="1" w:styleId="F900A35C3D664DC19FF26EB75F275310">
    <w:name w:val="F900A35C3D664DC19FF26EB75F275310"/>
    <w:rsid w:val="0030336F"/>
  </w:style>
  <w:style w:type="paragraph" w:customStyle="1" w:styleId="E35EEAEFCC504427B45E4F019B2767B1">
    <w:name w:val="E35EEAEFCC504427B45E4F019B2767B1"/>
    <w:rsid w:val="0030336F"/>
  </w:style>
  <w:style w:type="paragraph" w:customStyle="1" w:styleId="F974CA637398488D92FF3AE3C2BDF3E4">
    <w:name w:val="F974CA637398488D92FF3AE3C2BDF3E4"/>
    <w:rsid w:val="0030336F"/>
  </w:style>
  <w:style w:type="paragraph" w:customStyle="1" w:styleId="3453C3B9FD3749D1BAB4F222764B2171">
    <w:name w:val="3453C3B9FD3749D1BAB4F222764B2171"/>
    <w:rsid w:val="0030336F"/>
  </w:style>
  <w:style w:type="paragraph" w:customStyle="1" w:styleId="03DA97EDE5F847FEB9BBAE2DD7F95DC1">
    <w:name w:val="03DA97EDE5F847FEB9BBAE2DD7F95DC1"/>
    <w:rsid w:val="0030336F"/>
  </w:style>
  <w:style w:type="paragraph" w:customStyle="1" w:styleId="DAF4781F0A714601B1F5297EAD2C9C62">
    <w:name w:val="DAF4781F0A714601B1F5297EAD2C9C62"/>
    <w:rsid w:val="0030336F"/>
  </w:style>
  <w:style w:type="paragraph" w:customStyle="1" w:styleId="5E10084672034F949122E8C1670FE8D2">
    <w:name w:val="5E10084672034F949122E8C1670FE8D2"/>
    <w:rsid w:val="0030336F"/>
  </w:style>
  <w:style w:type="paragraph" w:customStyle="1" w:styleId="B30047DEA8D1432296BF48D2BF46E0A0">
    <w:name w:val="B30047DEA8D1432296BF48D2BF46E0A0"/>
    <w:rsid w:val="0030336F"/>
  </w:style>
  <w:style w:type="paragraph" w:customStyle="1" w:styleId="DA8D1FF6C67D42FFAE95C62F4124C1BB">
    <w:name w:val="DA8D1FF6C67D42FFAE95C62F4124C1BB"/>
    <w:rsid w:val="0030336F"/>
  </w:style>
  <w:style w:type="paragraph" w:customStyle="1" w:styleId="170CABD860C64C23AC5DAD3B0B8B341B">
    <w:name w:val="170CABD860C64C23AC5DAD3B0B8B341B"/>
    <w:rsid w:val="0030336F"/>
  </w:style>
  <w:style w:type="paragraph" w:customStyle="1" w:styleId="7CB8D0D7C1DB42E09C131BD49C44D9DA">
    <w:name w:val="7CB8D0D7C1DB42E09C131BD49C44D9DA"/>
    <w:rsid w:val="0030336F"/>
  </w:style>
  <w:style w:type="paragraph" w:customStyle="1" w:styleId="1210F37B54BC4D5C8C85AF50B390F9B1">
    <w:name w:val="1210F37B54BC4D5C8C85AF50B390F9B1"/>
    <w:rsid w:val="0030336F"/>
  </w:style>
  <w:style w:type="paragraph" w:customStyle="1" w:styleId="EFC7710D6129474F90E318336645E759">
    <w:name w:val="EFC7710D6129474F90E318336645E759"/>
    <w:rsid w:val="0030336F"/>
  </w:style>
  <w:style w:type="paragraph" w:customStyle="1" w:styleId="C6D809106A074AFCAE53785062185A12">
    <w:name w:val="C6D809106A074AFCAE53785062185A12"/>
    <w:rsid w:val="0030336F"/>
  </w:style>
  <w:style w:type="paragraph" w:customStyle="1" w:styleId="4A4FDEBE109C40F598F4821846FEFAF2">
    <w:name w:val="4A4FDEBE109C40F598F4821846FEFAF2"/>
    <w:rsid w:val="0030336F"/>
  </w:style>
  <w:style w:type="paragraph" w:customStyle="1" w:styleId="6802235C05DE4FBBAE012FA98D37792B">
    <w:name w:val="6802235C05DE4FBBAE012FA98D37792B"/>
    <w:rsid w:val="0030336F"/>
  </w:style>
  <w:style w:type="paragraph" w:customStyle="1" w:styleId="D322C5C49CBE4C349107C1EA3F79816A">
    <w:name w:val="D322C5C49CBE4C349107C1EA3F79816A"/>
    <w:rsid w:val="0030336F"/>
  </w:style>
  <w:style w:type="paragraph" w:customStyle="1" w:styleId="5D5BB34A228E4F8DBBAB8C546841DA4D">
    <w:name w:val="5D5BB34A228E4F8DBBAB8C546841DA4D"/>
    <w:rsid w:val="0030336F"/>
  </w:style>
  <w:style w:type="paragraph" w:customStyle="1" w:styleId="60A46698A6E94CE4A8E23BBFC2984F84">
    <w:name w:val="60A46698A6E94CE4A8E23BBFC2984F84"/>
    <w:rsid w:val="0030336F"/>
  </w:style>
  <w:style w:type="paragraph" w:customStyle="1" w:styleId="7C6A3D9490964CB0833B80AE5AF81D85">
    <w:name w:val="7C6A3D9490964CB0833B80AE5AF81D85"/>
    <w:rsid w:val="0030336F"/>
  </w:style>
  <w:style w:type="paragraph" w:customStyle="1" w:styleId="41EE5931689F453794EEA0DFC77D9DDD">
    <w:name w:val="41EE5931689F453794EEA0DFC77D9DDD"/>
    <w:rsid w:val="0030336F"/>
  </w:style>
  <w:style w:type="paragraph" w:customStyle="1" w:styleId="31C862B2AE0048959A8DAD4F59B26F93">
    <w:name w:val="31C862B2AE0048959A8DAD4F59B26F93"/>
    <w:rsid w:val="0030336F"/>
  </w:style>
  <w:style w:type="paragraph" w:customStyle="1" w:styleId="4158BA40BF214F6C97AE3C05A7A1D485">
    <w:name w:val="4158BA40BF214F6C97AE3C05A7A1D485"/>
    <w:rsid w:val="0030336F"/>
  </w:style>
  <w:style w:type="paragraph" w:customStyle="1" w:styleId="4B3E1B667A0F4F70950EC78B7A0F7D02">
    <w:name w:val="4B3E1B667A0F4F70950EC78B7A0F7D02"/>
    <w:rsid w:val="0030336F"/>
  </w:style>
  <w:style w:type="paragraph" w:customStyle="1" w:styleId="A31DC15C79E4411DA6300BA59DA90A73">
    <w:name w:val="A31DC15C79E4411DA6300BA59DA90A73"/>
    <w:rsid w:val="0030336F"/>
  </w:style>
  <w:style w:type="paragraph" w:customStyle="1" w:styleId="8D01DD1508E7431898E50B34BBBD8AAF">
    <w:name w:val="8D01DD1508E7431898E50B34BBBD8AAF"/>
    <w:rsid w:val="0030336F"/>
  </w:style>
  <w:style w:type="paragraph" w:customStyle="1" w:styleId="3A378401246046ABA5B9E70C573A5121">
    <w:name w:val="3A378401246046ABA5B9E70C573A5121"/>
    <w:rsid w:val="0030336F"/>
  </w:style>
  <w:style w:type="paragraph" w:customStyle="1" w:styleId="AF6DA9BB7B384AE6825D76F6C44F02EC">
    <w:name w:val="AF6DA9BB7B384AE6825D76F6C44F02EC"/>
    <w:rsid w:val="0030336F"/>
  </w:style>
  <w:style w:type="paragraph" w:customStyle="1" w:styleId="28A70260A73E4490ABFB2F1776DE58A1">
    <w:name w:val="28A70260A73E4490ABFB2F1776DE58A1"/>
    <w:rsid w:val="0030336F"/>
  </w:style>
  <w:style w:type="paragraph" w:customStyle="1" w:styleId="E7292FE699FE46EFB2048EEB38C4EF51">
    <w:name w:val="E7292FE699FE46EFB2048EEB38C4EF51"/>
    <w:rsid w:val="0030336F"/>
  </w:style>
  <w:style w:type="paragraph" w:customStyle="1" w:styleId="21679DBE466F46ADAAB1018FEA4AD0AF">
    <w:name w:val="21679DBE466F46ADAAB1018FEA4AD0AF"/>
    <w:rsid w:val="0030336F"/>
  </w:style>
  <w:style w:type="paragraph" w:customStyle="1" w:styleId="744958E68A2446B2B7769918DF768DB6">
    <w:name w:val="744958E68A2446B2B7769918DF768DB6"/>
    <w:rsid w:val="0030336F"/>
  </w:style>
  <w:style w:type="paragraph" w:customStyle="1" w:styleId="9F37E9BE254647EBA2D65E92178564D4">
    <w:name w:val="9F37E9BE254647EBA2D65E92178564D4"/>
    <w:rsid w:val="0030336F"/>
  </w:style>
  <w:style w:type="paragraph" w:customStyle="1" w:styleId="8BECB3C8D0094D43AF6B22C8A71C9275">
    <w:name w:val="8BECB3C8D0094D43AF6B22C8A71C9275"/>
    <w:rsid w:val="0030336F"/>
  </w:style>
  <w:style w:type="paragraph" w:customStyle="1" w:styleId="805552C739CE49CEA4418E7A8F9529C0">
    <w:name w:val="805552C739CE49CEA4418E7A8F9529C0"/>
    <w:rsid w:val="0030336F"/>
  </w:style>
  <w:style w:type="paragraph" w:customStyle="1" w:styleId="261FBE2C987E4DB58CDE4D5F04019618">
    <w:name w:val="261FBE2C987E4DB58CDE4D5F04019618"/>
    <w:rsid w:val="0030336F"/>
  </w:style>
  <w:style w:type="paragraph" w:customStyle="1" w:styleId="0F8F3553514D4B6988CD5C37104DAB69">
    <w:name w:val="0F8F3553514D4B6988CD5C37104DAB69"/>
    <w:rsid w:val="00190375"/>
  </w:style>
  <w:style w:type="paragraph" w:customStyle="1" w:styleId="9D089FFECAB54F668E7D073A79B343E4">
    <w:name w:val="9D089FFECAB54F668E7D073A79B343E4"/>
    <w:rsid w:val="00190375"/>
  </w:style>
  <w:style w:type="paragraph" w:customStyle="1" w:styleId="CEEE155EA1474155A23577BAE1655971">
    <w:name w:val="CEEE155EA1474155A23577BAE1655971"/>
    <w:rsid w:val="00190375"/>
  </w:style>
  <w:style w:type="paragraph" w:customStyle="1" w:styleId="F3D86FDAB7CD408FB31933106B08E689">
    <w:name w:val="F3D86FDAB7CD408FB31933106B08E689"/>
    <w:rsid w:val="00190375"/>
  </w:style>
  <w:style w:type="paragraph" w:customStyle="1" w:styleId="9FECC623A9F341D89563509F906239CD">
    <w:name w:val="9FECC623A9F341D89563509F906239CD"/>
    <w:rsid w:val="00190375"/>
  </w:style>
  <w:style w:type="paragraph" w:customStyle="1" w:styleId="5B560FE6E3A44B79831B6E1463B60612">
    <w:name w:val="5B560FE6E3A44B79831B6E1463B60612"/>
    <w:rsid w:val="00190375"/>
  </w:style>
  <w:style w:type="paragraph" w:customStyle="1" w:styleId="1A0BB3D89A6D4ACC87D6D9703DEA6F6C">
    <w:name w:val="1A0BB3D89A6D4ACC87D6D9703DEA6F6C"/>
    <w:rsid w:val="00190375"/>
  </w:style>
  <w:style w:type="paragraph" w:customStyle="1" w:styleId="279F42B022944D3A83BEEA68DE8182F7">
    <w:name w:val="279F42B022944D3A83BEEA68DE8182F7"/>
    <w:rsid w:val="00190375"/>
  </w:style>
  <w:style w:type="paragraph" w:customStyle="1" w:styleId="B29CC0167B9941C49320A0BB11F46682">
    <w:name w:val="B29CC0167B9941C49320A0BB11F46682"/>
    <w:rsid w:val="00190375"/>
  </w:style>
  <w:style w:type="paragraph" w:customStyle="1" w:styleId="3CD2F2D5E65742A2A966367EA1F25710">
    <w:name w:val="3CD2F2D5E65742A2A966367EA1F25710"/>
    <w:rsid w:val="00190375"/>
  </w:style>
  <w:style w:type="paragraph" w:customStyle="1" w:styleId="1CB29A4C38524A83B78CF7274D87B564">
    <w:name w:val="1CB29A4C38524A83B78CF7274D87B564"/>
    <w:rsid w:val="00190375"/>
  </w:style>
  <w:style w:type="paragraph" w:customStyle="1" w:styleId="70243ACBA9DC4FB9B24AF528D28996CE">
    <w:name w:val="70243ACBA9DC4FB9B24AF528D28996CE"/>
    <w:rsid w:val="00190375"/>
  </w:style>
  <w:style w:type="paragraph" w:customStyle="1" w:styleId="AF1F99CEA1B84EFA84D879AA4703699C">
    <w:name w:val="AF1F99CEA1B84EFA84D879AA4703699C"/>
    <w:rsid w:val="00190375"/>
  </w:style>
  <w:style w:type="paragraph" w:customStyle="1" w:styleId="A09277C49DC84DFB9B3F9BEE34C93D73">
    <w:name w:val="A09277C49DC84DFB9B3F9BEE34C93D73"/>
    <w:rsid w:val="00190375"/>
  </w:style>
  <w:style w:type="paragraph" w:customStyle="1" w:styleId="2B4AF11F388B41BFA23751234B33DC45">
    <w:name w:val="2B4AF11F388B41BFA23751234B33DC45"/>
    <w:rsid w:val="00190375"/>
  </w:style>
  <w:style w:type="paragraph" w:customStyle="1" w:styleId="C295BCDA6C6F48F1BCC5DE8B52C77DF6">
    <w:name w:val="C295BCDA6C6F48F1BCC5DE8B52C77DF6"/>
    <w:rsid w:val="00190375"/>
  </w:style>
  <w:style w:type="paragraph" w:customStyle="1" w:styleId="CEE5FF8FAB4E429EADDCE5BDDDBD7546">
    <w:name w:val="CEE5FF8FAB4E429EADDCE5BDDDBD7546"/>
    <w:rsid w:val="00190375"/>
  </w:style>
  <w:style w:type="paragraph" w:customStyle="1" w:styleId="52741A1DACD541C8A8BFE82FCD99FD2A">
    <w:name w:val="52741A1DACD541C8A8BFE82FCD99FD2A"/>
    <w:rsid w:val="00190375"/>
  </w:style>
  <w:style w:type="paragraph" w:customStyle="1" w:styleId="17856B31366F44F78893CC7F0D9E8804">
    <w:name w:val="17856B31366F44F78893CC7F0D9E8804"/>
    <w:rsid w:val="00190375"/>
  </w:style>
  <w:style w:type="paragraph" w:customStyle="1" w:styleId="0EA6D9EBD2854085A9EDCC211A3F33E2">
    <w:name w:val="0EA6D9EBD2854085A9EDCC211A3F33E2"/>
    <w:rsid w:val="00190375"/>
  </w:style>
  <w:style w:type="paragraph" w:customStyle="1" w:styleId="1591F44FF3C9433CAF9A55EE884BCA81">
    <w:name w:val="1591F44FF3C9433CAF9A55EE884BCA81"/>
    <w:rsid w:val="00190375"/>
  </w:style>
  <w:style w:type="paragraph" w:customStyle="1" w:styleId="AFF496DFC52F4ABD9C06E0D5EDE08327">
    <w:name w:val="AFF496DFC52F4ABD9C06E0D5EDE08327"/>
    <w:rsid w:val="00190375"/>
  </w:style>
  <w:style w:type="paragraph" w:customStyle="1" w:styleId="6EE632860ADA4A18BADDCD927CD1FE48">
    <w:name w:val="6EE632860ADA4A18BADDCD927CD1FE48"/>
    <w:rsid w:val="00190375"/>
  </w:style>
  <w:style w:type="paragraph" w:customStyle="1" w:styleId="BC576CAB69C94A32ADEA51ECE096135A">
    <w:name w:val="BC576CAB69C94A32ADEA51ECE096135A"/>
    <w:rsid w:val="00190375"/>
  </w:style>
  <w:style w:type="paragraph" w:customStyle="1" w:styleId="5A829C7F83B5432E963E444052275E15">
    <w:name w:val="5A829C7F83B5432E963E444052275E15"/>
    <w:rsid w:val="00190375"/>
  </w:style>
  <w:style w:type="paragraph" w:customStyle="1" w:styleId="212FF935221440ABA54782C3C2D5FA67">
    <w:name w:val="212FF935221440ABA54782C3C2D5FA67"/>
    <w:rsid w:val="00190375"/>
  </w:style>
  <w:style w:type="paragraph" w:customStyle="1" w:styleId="DFE8685635F04FF5B0C2C3673EE06B6C">
    <w:name w:val="DFE8685635F04FF5B0C2C3673EE06B6C"/>
    <w:rsid w:val="00190375"/>
  </w:style>
  <w:style w:type="paragraph" w:customStyle="1" w:styleId="7267D297DF2140DEA0861CC5E189869D">
    <w:name w:val="7267D297DF2140DEA0861CC5E189869D"/>
    <w:rsid w:val="00190375"/>
  </w:style>
  <w:style w:type="paragraph" w:customStyle="1" w:styleId="55258B9ED2D14A35A0FB181E9DC0D037">
    <w:name w:val="55258B9ED2D14A35A0FB181E9DC0D037"/>
    <w:rsid w:val="00190375"/>
  </w:style>
  <w:style w:type="paragraph" w:customStyle="1" w:styleId="D6CA0EB912BD48F4B172B8A68845832F">
    <w:name w:val="D6CA0EB912BD48F4B172B8A68845832F"/>
    <w:rsid w:val="00190375"/>
  </w:style>
  <w:style w:type="paragraph" w:customStyle="1" w:styleId="155E1ACE736845B6829399652E0F5157">
    <w:name w:val="155E1ACE736845B6829399652E0F5157"/>
    <w:rsid w:val="00190375"/>
  </w:style>
  <w:style w:type="paragraph" w:customStyle="1" w:styleId="77EC053614C84D5E855411AB5D10D616">
    <w:name w:val="77EC053614C84D5E855411AB5D10D616"/>
    <w:rsid w:val="00190375"/>
  </w:style>
  <w:style w:type="paragraph" w:customStyle="1" w:styleId="729516D6F0684F0393BE7AC4CAC270DC">
    <w:name w:val="729516D6F0684F0393BE7AC4CAC270DC"/>
    <w:rsid w:val="00190375"/>
  </w:style>
  <w:style w:type="paragraph" w:customStyle="1" w:styleId="9CBBC7A2B97B4B7B839A9FDAAE5B30AC">
    <w:name w:val="9CBBC7A2B97B4B7B839A9FDAAE5B30AC"/>
    <w:rsid w:val="00190375"/>
  </w:style>
  <w:style w:type="paragraph" w:customStyle="1" w:styleId="A0026A23C6E045FA8F260C92EBC2B03E">
    <w:name w:val="A0026A23C6E045FA8F260C92EBC2B03E"/>
    <w:rsid w:val="00190375"/>
  </w:style>
  <w:style w:type="paragraph" w:customStyle="1" w:styleId="C63D7F3A8C074D68AEA621D690589DCE">
    <w:name w:val="C63D7F3A8C074D68AEA621D690589DCE"/>
    <w:rsid w:val="00190375"/>
  </w:style>
  <w:style w:type="paragraph" w:customStyle="1" w:styleId="E47330E55B0D45558D0B2C2E9CF1BDE6">
    <w:name w:val="E47330E55B0D45558D0B2C2E9CF1BDE6"/>
    <w:rsid w:val="00190375"/>
  </w:style>
  <w:style w:type="paragraph" w:customStyle="1" w:styleId="08A26D1C23AF4558B7EFDFA5FE2FEE68">
    <w:name w:val="08A26D1C23AF4558B7EFDFA5FE2FEE68"/>
    <w:rsid w:val="00190375"/>
  </w:style>
  <w:style w:type="paragraph" w:customStyle="1" w:styleId="93603FDC9F2145E999D1C4E4D11CBDF2">
    <w:name w:val="93603FDC9F2145E999D1C4E4D11CBDF2"/>
    <w:rsid w:val="00190375"/>
  </w:style>
  <w:style w:type="paragraph" w:customStyle="1" w:styleId="6E3398A6066E4E4190ADBB709444AB50">
    <w:name w:val="6E3398A6066E4E4190ADBB709444AB50"/>
    <w:rsid w:val="00190375"/>
  </w:style>
  <w:style w:type="paragraph" w:customStyle="1" w:styleId="F59CDBED13F943BDB9A12E7E8ED8F432">
    <w:name w:val="F59CDBED13F943BDB9A12E7E8ED8F432"/>
    <w:rsid w:val="00190375"/>
  </w:style>
  <w:style w:type="paragraph" w:customStyle="1" w:styleId="2B6B3DDD463744B4BF2B45AA4878EAE9">
    <w:name w:val="2B6B3DDD463744B4BF2B45AA4878EAE9"/>
    <w:rsid w:val="00190375"/>
  </w:style>
  <w:style w:type="paragraph" w:customStyle="1" w:styleId="127BB9AD7BDC4F079C670D5116AD8060">
    <w:name w:val="127BB9AD7BDC4F079C670D5116AD8060"/>
    <w:rsid w:val="00190375"/>
  </w:style>
  <w:style w:type="paragraph" w:customStyle="1" w:styleId="12CADC3200D946EA8A8800A47FAE088E">
    <w:name w:val="12CADC3200D946EA8A8800A47FAE088E"/>
    <w:rsid w:val="00190375"/>
  </w:style>
  <w:style w:type="paragraph" w:customStyle="1" w:styleId="20BE9D41E7AC4369A216E13BB3DF96FF">
    <w:name w:val="20BE9D41E7AC4369A216E13BB3DF96FF"/>
    <w:rsid w:val="00190375"/>
  </w:style>
  <w:style w:type="paragraph" w:customStyle="1" w:styleId="6F84EC50E6E34E73B1E3E2EDE675C4D8">
    <w:name w:val="6F84EC50E6E34E73B1E3E2EDE675C4D8"/>
    <w:rsid w:val="00190375"/>
  </w:style>
  <w:style w:type="paragraph" w:customStyle="1" w:styleId="E6CDEF580D9744AA97E07F98549957EA">
    <w:name w:val="E6CDEF580D9744AA97E07F98549957EA"/>
    <w:rsid w:val="00190375"/>
  </w:style>
  <w:style w:type="paragraph" w:customStyle="1" w:styleId="DDFC078509994168B087DC2DD8095991">
    <w:name w:val="DDFC078509994168B087DC2DD8095991"/>
    <w:rsid w:val="00190375"/>
  </w:style>
  <w:style w:type="paragraph" w:customStyle="1" w:styleId="928B3B1124BD4A5DAD226903A9FD3B4A">
    <w:name w:val="928B3B1124BD4A5DAD226903A9FD3B4A"/>
    <w:rsid w:val="00190375"/>
  </w:style>
  <w:style w:type="paragraph" w:customStyle="1" w:styleId="509ABF990A2E46C6AE5C2A97C5175929">
    <w:name w:val="509ABF990A2E46C6AE5C2A97C5175929"/>
    <w:rsid w:val="00190375"/>
  </w:style>
  <w:style w:type="paragraph" w:customStyle="1" w:styleId="1327E10843F546CB96F6A58FA1AEF509">
    <w:name w:val="1327E10843F546CB96F6A58FA1AEF509"/>
    <w:rsid w:val="00190375"/>
  </w:style>
  <w:style w:type="paragraph" w:customStyle="1" w:styleId="AD1430D7D8384D5FA85F99B9BC7DE3D5">
    <w:name w:val="AD1430D7D8384D5FA85F99B9BC7DE3D5"/>
    <w:rsid w:val="00190375"/>
  </w:style>
  <w:style w:type="paragraph" w:customStyle="1" w:styleId="B5C7960FBE994E69A727B4A6D4797F6B">
    <w:name w:val="B5C7960FBE994E69A727B4A6D4797F6B"/>
    <w:rsid w:val="00190375"/>
  </w:style>
  <w:style w:type="paragraph" w:customStyle="1" w:styleId="4668D9E430C9456EB8A413008683D6C2">
    <w:name w:val="4668D9E430C9456EB8A413008683D6C2"/>
    <w:rsid w:val="00190375"/>
  </w:style>
  <w:style w:type="paragraph" w:customStyle="1" w:styleId="273A349CFD8F445A9D671E0A59803652">
    <w:name w:val="273A349CFD8F445A9D671E0A59803652"/>
    <w:rsid w:val="00190375"/>
  </w:style>
  <w:style w:type="paragraph" w:customStyle="1" w:styleId="55B302A54F1A4EDCA88F3DBA7B0536DB">
    <w:name w:val="55B302A54F1A4EDCA88F3DBA7B0536DB"/>
    <w:rsid w:val="00190375"/>
  </w:style>
  <w:style w:type="paragraph" w:customStyle="1" w:styleId="C7AD9DCE89CF41D49321065887655849">
    <w:name w:val="C7AD9DCE89CF41D49321065887655849"/>
    <w:rsid w:val="005B2B67"/>
  </w:style>
  <w:style w:type="paragraph" w:customStyle="1" w:styleId="1C38AAA67DA84AD6902BE29B6F618BF3">
    <w:name w:val="1C38AAA67DA84AD6902BE29B6F618BF3"/>
    <w:rsid w:val="005B2B67"/>
  </w:style>
  <w:style w:type="paragraph" w:customStyle="1" w:styleId="C6A6513112D04D0D98FE4988DDF36972">
    <w:name w:val="C6A6513112D04D0D98FE4988DDF36972"/>
    <w:rsid w:val="005B2B67"/>
  </w:style>
  <w:style w:type="paragraph" w:customStyle="1" w:styleId="029D69DA108447C2BBD8C0B62F162186">
    <w:name w:val="029D69DA108447C2BBD8C0B62F162186"/>
    <w:rsid w:val="005B2B67"/>
  </w:style>
  <w:style w:type="paragraph" w:customStyle="1" w:styleId="20BB283766B344BC9072159F50F0B5D8">
    <w:name w:val="20BB283766B344BC9072159F50F0B5D8"/>
    <w:rsid w:val="005B2B67"/>
  </w:style>
  <w:style w:type="paragraph" w:customStyle="1" w:styleId="4FF5607BBE7844CF9A3B48399A737894">
    <w:name w:val="4FF5607BBE7844CF9A3B48399A737894"/>
    <w:rsid w:val="005B2B67"/>
  </w:style>
  <w:style w:type="paragraph" w:customStyle="1" w:styleId="E8348697C0B04EC5BC5DD1D5AFFA34C6">
    <w:name w:val="E8348697C0B04EC5BC5DD1D5AFFA34C6"/>
    <w:rsid w:val="005B2B67"/>
  </w:style>
  <w:style w:type="paragraph" w:customStyle="1" w:styleId="F962E323C6034E13AD9B9F4906EBEF71">
    <w:name w:val="F962E323C6034E13AD9B9F4906EBEF71"/>
    <w:rsid w:val="005B2B67"/>
  </w:style>
  <w:style w:type="paragraph" w:customStyle="1" w:styleId="367D25934B354FA1B1A0F31CD5AEE986">
    <w:name w:val="367D25934B354FA1B1A0F31CD5AEE986"/>
    <w:rsid w:val="005B2B67"/>
  </w:style>
  <w:style w:type="paragraph" w:customStyle="1" w:styleId="3433E75A78E845AF9BE006A2ABDE8889">
    <w:name w:val="3433E75A78E845AF9BE006A2ABDE8889"/>
    <w:rsid w:val="005B2B67"/>
  </w:style>
  <w:style w:type="paragraph" w:customStyle="1" w:styleId="01E7C5BA5F1F43F8B027CD1E6BA303CD">
    <w:name w:val="01E7C5BA5F1F43F8B027CD1E6BA303CD"/>
    <w:rsid w:val="005B2B67"/>
  </w:style>
  <w:style w:type="paragraph" w:customStyle="1" w:styleId="371B2805A14645A1996E10F4E3FAE606">
    <w:name w:val="371B2805A14645A1996E10F4E3FAE606"/>
    <w:rsid w:val="005B2B67"/>
  </w:style>
  <w:style w:type="paragraph" w:customStyle="1" w:styleId="1533268E42684CF284C7AD44E37961F6">
    <w:name w:val="1533268E42684CF284C7AD44E37961F6"/>
    <w:rsid w:val="005B2B67"/>
  </w:style>
  <w:style w:type="paragraph" w:customStyle="1" w:styleId="ECA3F9E81CB140BEB120B97E335BFAD4">
    <w:name w:val="ECA3F9E81CB140BEB120B97E335BFAD4"/>
    <w:rsid w:val="005B2B67"/>
  </w:style>
  <w:style w:type="paragraph" w:customStyle="1" w:styleId="8A0BDC9F38CF4C53A198C7BD06E9E071">
    <w:name w:val="8A0BDC9F38CF4C53A198C7BD06E9E071"/>
    <w:rsid w:val="005B2B67"/>
  </w:style>
  <w:style w:type="paragraph" w:customStyle="1" w:styleId="3878B5DAB1C14AF7B76034E1B6D3D022">
    <w:name w:val="3878B5DAB1C14AF7B76034E1B6D3D022"/>
    <w:rsid w:val="005B2B67"/>
  </w:style>
  <w:style w:type="paragraph" w:customStyle="1" w:styleId="257554837CA842A2B57ACD495BFA8894">
    <w:name w:val="257554837CA842A2B57ACD495BFA8894"/>
    <w:rsid w:val="005B2B67"/>
  </w:style>
  <w:style w:type="paragraph" w:customStyle="1" w:styleId="A8C781A62C0C4F4D8127C018D86B4434">
    <w:name w:val="A8C781A62C0C4F4D8127C018D86B4434"/>
    <w:rsid w:val="005B2B67"/>
  </w:style>
  <w:style w:type="paragraph" w:customStyle="1" w:styleId="72BEC95E9DDE419CB8BBB76CD3B1A3BE">
    <w:name w:val="72BEC95E9DDE419CB8BBB76CD3B1A3BE"/>
    <w:rsid w:val="00A37703"/>
  </w:style>
  <w:style w:type="paragraph" w:customStyle="1" w:styleId="E02A42FB268B4090BDBE73CAB6A4EDF9">
    <w:name w:val="E02A42FB268B4090BDBE73CAB6A4EDF9"/>
    <w:rsid w:val="00A37703"/>
  </w:style>
  <w:style w:type="paragraph" w:customStyle="1" w:styleId="2EA9D41ECCD44109A9D9096F3DBBB022">
    <w:name w:val="2EA9D41ECCD44109A9D9096F3DBBB022"/>
    <w:rsid w:val="00A37703"/>
  </w:style>
  <w:style w:type="paragraph" w:customStyle="1" w:styleId="A6996929296E4B33A8B8859C90106D75">
    <w:name w:val="A6996929296E4B33A8B8859C90106D75"/>
    <w:rsid w:val="00A37703"/>
  </w:style>
  <w:style w:type="paragraph" w:customStyle="1" w:styleId="9A724EF004994A9FA0AA078BB89B248D">
    <w:name w:val="9A724EF004994A9FA0AA078BB89B248D"/>
    <w:rsid w:val="00A37703"/>
  </w:style>
  <w:style w:type="paragraph" w:customStyle="1" w:styleId="3E631716FBAC456FBB20BC2EF74B4818">
    <w:name w:val="3E631716FBAC456FBB20BC2EF74B4818"/>
    <w:rsid w:val="00A37703"/>
  </w:style>
  <w:style w:type="paragraph" w:customStyle="1" w:styleId="C4F14B514F1C4A19A2A84AFBBEEF2430">
    <w:name w:val="C4F14B514F1C4A19A2A84AFBBEEF2430"/>
    <w:rsid w:val="00A37703"/>
  </w:style>
  <w:style w:type="paragraph" w:customStyle="1" w:styleId="C762A820C0914EE9961CFD6BE5E16AD1">
    <w:name w:val="C762A820C0914EE9961CFD6BE5E16AD1"/>
    <w:rsid w:val="00A37703"/>
  </w:style>
  <w:style w:type="paragraph" w:customStyle="1" w:styleId="ED70CC809F634461811FB0BD88707F57">
    <w:name w:val="ED70CC809F634461811FB0BD88707F57"/>
    <w:rsid w:val="00A37703"/>
  </w:style>
  <w:style w:type="paragraph" w:customStyle="1" w:styleId="DDB0CAFAAD164601B28E273D1C972950">
    <w:name w:val="DDB0CAFAAD164601B28E273D1C972950"/>
    <w:rsid w:val="00A37703"/>
  </w:style>
  <w:style w:type="paragraph" w:customStyle="1" w:styleId="9BE141F0D88549C097C8E8F565C10DEF">
    <w:name w:val="9BE141F0D88549C097C8E8F565C10DEF"/>
    <w:rsid w:val="00A37703"/>
  </w:style>
  <w:style w:type="paragraph" w:customStyle="1" w:styleId="AF881CAC376C45929C6578B1EC683C23">
    <w:name w:val="AF881CAC376C45929C6578B1EC683C23"/>
    <w:rsid w:val="00A37703"/>
  </w:style>
  <w:style w:type="paragraph" w:customStyle="1" w:styleId="5173CC604940467FA8C7F3E4C2C98848">
    <w:name w:val="5173CC604940467FA8C7F3E4C2C98848"/>
    <w:rsid w:val="00A37703"/>
  </w:style>
  <w:style w:type="paragraph" w:customStyle="1" w:styleId="DDF6F853FC7C4D42B7A594FD68120ACC">
    <w:name w:val="DDF6F853FC7C4D42B7A594FD68120ACC"/>
    <w:rsid w:val="00A37703"/>
  </w:style>
  <w:style w:type="paragraph" w:customStyle="1" w:styleId="BA1992C09D1F411AA3EABC180915850F">
    <w:name w:val="BA1992C09D1F411AA3EABC180915850F"/>
    <w:rsid w:val="00A37703"/>
  </w:style>
  <w:style w:type="paragraph" w:customStyle="1" w:styleId="293DEC88CB654B9C89D613D7F002BED9">
    <w:name w:val="293DEC88CB654B9C89D613D7F002BED9"/>
    <w:rsid w:val="00A37703"/>
  </w:style>
  <w:style w:type="paragraph" w:customStyle="1" w:styleId="1AD6DAB46077436FAE5F61465C0FE493">
    <w:name w:val="1AD6DAB46077436FAE5F61465C0FE493"/>
    <w:rsid w:val="00A37703"/>
  </w:style>
  <w:style w:type="paragraph" w:customStyle="1" w:styleId="725496C5142C48B3A05C9631503ED0C8">
    <w:name w:val="725496C5142C48B3A05C9631503ED0C8"/>
    <w:rsid w:val="00A37703"/>
  </w:style>
  <w:style w:type="paragraph" w:customStyle="1" w:styleId="6AEB4CFC39284C8A848B8D0F011C822C">
    <w:name w:val="6AEB4CFC39284C8A848B8D0F011C822C"/>
    <w:rsid w:val="00A37703"/>
  </w:style>
  <w:style w:type="paragraph" w:customStyle="1" w:styleId="00C8FC04513A4D3084B9C381B91D3266">
    <w:name w:val="00C8FC04513A4D3084B9C381B91D3266"/>
    <w:rsid w:val="00A37703"/>
  </w:style>
  <w:style w:type="paragraph" w:customStyle="1" w:styleId="47C324F7B20C41EE868F5E85969E4998">
    <w:name w:val="47C324F7B20C41EE868F5E85969E4998"/>
    <w:rsid w:val="00A37703"/>
  </w:style>
  <w:style w:type="paragraph" w:customStyle="1" w:styleId="1B5C586EA59243708FE30D37E20FA81D">
    <w:name w:val="1B5C586EA59243708FE30D37E20FA81D"/>
    <w:rsid w:val="00A37703"/>
  </w:style>
  <w:style w:type="paragraph" w:customStyle="1" w:styleId="361590BDF82E4F52827DC04D833EBDB1">
    <w:name w:val="361590BDF82E4F52827DC04D833EBDB1"/>
    <w:rsid w:val="00A37703"/>
  </w:style>
  <w:style w:type="paragraph" w:customStyle="1" w:styleId="B0205DA0AB2B4B01A9F88FE6103A82AF">
    <w:name w:val="B0205DA0AB2B4B01A9F88FE6103A82AF"/>
    <w:rsid w:val="00A37703"/>
  </w:style>
  <w:style w:type="paragraph" w:customStyle="1" w:styleId="7C29ACCB53F842AD999DDAD82E191B1A">
    <w:name w:val="7C29ACCB53F842AD999DDAD82E191B1A"/>
    <w:rsid w:val="00A37703"/>
  </w:style>
  <w:style w:type="paragraph" w:customStyle="1" w:styleId="9B7A23D09055414FBAB04C017CF08596">
    <w:name w:val="9B7A23D09055414FBAB04C017CF08596"/>
    <w:rsid w:val="00A37703"/>
  </w:style>
  <w:style w:type="paragraph" w:customStyle="1" w:styleId="19D42830A7A740DCA2DA4E8673A2F699">
    <w:name w:val="19D42830A7A740DCA2DA4E8673A2F699"/>
    <w:rsid w:val="00A37703"/>
  </w:style>
  <w:style w:type="paragraph" w:customStyle="1" w:styleId="31299B336D934485BFD634D613980AFE">
    <w:name w:val="31299B336D934485BFD634D613980AFE"/>
    <w:rsid w:val="00A37703"/>
  </w:style>
  <w:style w:type="paragraph" w:customStyle="1" w:styleId="99DCBB3BF7C34AEB9480FBFDF9459AFE">
    <w:name w:val="99DCBB3BF7C34AEB9480FBFDF9459AFE"/>
    <w:rsid w:val="00A37703"/>
  </w:style>
  <w:style w:type="paragraph" w:customStyle="1" w:styleId="8B1E1D64B61F4D3FA1323B5FFF754CF2">
    <w:name w:val="8B1E1D64B61F4D3FA1323B5FFF754CF2"/>
    <w:rsid w:val="00A37703"/>
  </w:style>
  <w:style w:type="paragraph" w:customStyle="1" w:styleId="0695215F6B0D4348A4DA89B082DFCEB0">
    <w:name w:val="0695215F6B0D4348A4DA89B082DFCEB0"/>
    <w:rsid w:val="00A37703"/>
  </w:style>
  <w:style w:type="paragraph" w:customStyle="1" w:styleId="A92DA2D4A35D43979DBA0C64EEB5FA3E">
    <w:name w:val="A92DA2D4A35D43979DBA0C64EEB5FA3E"/>
    <w:rsid w:val="00A37703"/>
  </w:style>
  <w:style w:type="paragraph" w:customStyle="1" w:styleId="086E84A112B94A1C921EB79B708600FE">
    <w:name w:val="086E84A112B94A1C921EB79B708600FE"/>
    <w:rsid w:val="00932456"/>
  </w:style>
  <w:style w:type="paragraph" w:customStyle="1" w:styleId="0882B7FD2E43448BA65C37D4F57050FB">
    <w:name w:val="0882B7FD2E43448BA65C37D4F57050FB"/>
    <w:rsid w:val="00932456"/>
  </w:style>
  <w:style w:type="paragraph" w:customStyle="1" w:styleId="DC6DAFFA9520484982A3E7A4BBBA2399">
    <w:name w:val="DC6DAFFA9520484982A3E7A4BBBA2399"/>
    <w:rsid w:val="00932456"/>
  </w:style>
  <w:style w:type="paragraph" w:customStyle="1" w:styleId="CB0D89CE8B7C42CE910A65C20A418846">
    <w:name w:val="CB0D89CE8B7C42CE910A65C20A418846"/>
    <w:rsid w:val="00932456"/>
  </w:style>
  <w:style w:type="paragraph" w:customStyle="1" w:styleId="8911AADB04224E8BB97D2231DA794E5A">
    <w:name w:val="8911AADB04224E8BB97D2231DA794E5A"/>
    <w:rsid w:val="00932456"/>
  </w:style>
  <w:style w:type="paragraph" w:customStyle="1" w:styleId="F6D20825D6644CA480F8D7B4DE0A6119">
    <w:name w:val="F6D20825D6644CA480F8D7B4DE0A6119"/>
    <w:rsid w:val="00932456"/>
  </w:style>
  <w:style w:type="paragraph" w:customStyle="1" w:styleId="4D5D79342E8A49998E4703B8EB953195">
    <w:name w:val="4D5D79342E8A49998E4703B8EB953195"/>
    <w:rsid w:val="00932456"/>
  </w:style>
  <w:style w:type="paragraph" w:customStyle="1" w:styleId="4D25D9C11BA14DE883280721DD54D6FB">
    <w:name w:val="4D25D9C11BA14DE883280721DD54D6FB"/>
    <w:rsid w:val="00932456"/>
  </w:style>
  <w:style w:type="paragraph" w:customStyle="1" w:styleId="4EEAF6BA4E74428CBCAF938E53603DFB">
    <w:name w:val="4EEAF6BA4E74428CBCAF938E53603DFB"/>
    <w:rsid w:val="00932456"/>
  </w:style>
  <w:style w:type="paragraph" w:customStyle="1" w:styleId="7FFE1B1C1B8A4C8297CD31BEE0E6BD20">
    <w:name w:val="7FFE1B1C1B8A4C8297CD31BEE0E6BD20"/>
    <w:rsid w:val="00932456"/>
  </w:style>
  <w:style w:type="paragraph" w:customStyle="1" w:styleId="596CB3F92D3F46668D38BAAC089E9D84">
    <w:name w:val="596CB3F92D3F46668D38BAAC089E9D84"/>
    <w:rsid w:val="00932456"/>
  </w:style>
  <w:style w:type="paragraph" w:customStyle="1" w:styleId="8489FB1160B642BAAFE2574027D2EE6D">
    <w:name w:val="8489FB1160B642BAAFE2574027D2EE6D"/>
    <w:rsid w:val="00932456"/>
  </w:style>
  <w:style w:type="paragraph" w:customStyle="1" w:styleId="408F42FBC73349DE87CE982E73C1E72C">
    <w:name w:val="408F42FBC73349DE87CE982E73C1E72C"/>
    <w:rsid w:val="00932456"/>
  </w:style>
  <w:style w:type="paragraph" w:customStyle="1" w:styleId="38D9AED6FC6A4F7EA57B4AA63854DBF4">
    <w:name w:val="38D9AED6FC6A4F7EA57B4AA63854DBF4"/>
    <w:rsid w:val="00932456"/>
  </w:style>
  <w:style w:type="paragraph" w:customStyle="1" w:styleId="6637A1D1B30A437DBF0792E67F4C94A6">
    <w:name w:val="6637A1D1B30A437DBF0792E67F4C94A6"/>
    <w:rsid w:val="00932456"/>
  </w:style>
  <w:style w:type="paragraph" w:customStyle="1" w:styleId="679634CE8EEF4479B6627D46E3B6A487">
    <w:name w:val="679634CE8EEF4479B6627D46E3B6A487"/>
    <w:rsid w:val="00932456"/>
  </w:style>
  <w:style w:type="paragraph" w:customStyle="1" w:styleId="3CC0283675CF45139D583D29EBE136DE">
    <w:name w:val="3CC0283675CF45139D583D29EBE136DE"/>
    <w:rsid w:val="00932456"/>
  </w:style>
  <w:style w:type="paragraph" w:customStyle="1" w:styleId="EF463F4F2E284C3BB8114253568DC843">
    <w:name w:val="EF463F4F2E284C3BB8114253568DC843"/>
    <w:rsid w:val="00932456"/>
  </w:style>
  <w:style w:type="paragraph" w:customStyle="1" w:styleId="18213791F45A43D1AA6BB4044B51C5D1">
    <w:name w:val="18213791F45A43D1AA6BB4044B51C5D1"/>
    <w:rsid w:val="00932456"/>
  </w:style>
  <w:style w:type="paragraph" w:customStyle="1" w:styleId="055D506E35D44AB28CEABC1C9E841E70">
    <w:name w:val="055D506E35D44AB28CEABC1C9E841E70"/>
    <w:rsid w:val="00932456"/>
  </w:style>
  <w:style w:type="paragraph" w:customStyle="1" w:styleId="56311C7282AF43E4A079DBFC46427F66">
    <w:name w:val="56311C7282AF43E4A079DBFC46427F66"/>
    <w:rsid w:val="00932456"/>
  </w:style>
  <w:style w:type="paragraph" w:customStyle="1" w:styleId="50109AFBDCEC488B9A5C0BAAACB766D1">
    <w:name w:val="50109AFBDCEC488B9A5C0BAAACB766D1"/>
    <w:rsid w:val="00647684"/>
  </w:style>
  <w:style w:type="paragraph" w:customStyle="1" w:styleId="7BD3134FF76E46A9863405AC0D1A078F">
    <w:name w:val="7BD3134FF76E46A9863405AC0D1A078F"/>
    <w:rsid w:val="00647684"/>
  </w:style>
  <w:style w:type="paragraph" w:customStyle="1" w:styleId="E82860522CB74DFC81C6EBECE8B1AE56">
    <w:name w:val="E82860522CB74DFC81C6EBECE8B1AE56"/>
    <w:rsid w:val="00647684"/>
  </w:style>
  <w:style w:type="paragraph" w:customStyle="1" w:styleId="3B8E17E7D6794C7BA84E0097479A87C8">
    <w:name w:val="3B8E17E7D6794C7BA84E0097479A87C8"/>
    <w:rsid w:val="00647684"/>
  </w:style>
  <w:style w:type="paragraph" w:customStyle="1" w:styleId="380A7AF7F9D947B6A28EEFFCA56BDD4B">
    <w:name w:val="380A7AF7F9D947B6A28EEFFCA56BDD4B"/>
    <w:rsid w:val="00647684"/>
  </w:style>
  <w:style w:type="paragraph" w:customStyle="1" w:styleId="5B952B5B84304934A53B19C217183F20">
    <w:name w:val="5B952B5B84304934A53B19C217183F20"/>
    <w:rsid w:val="00647684"/>
  </w:style>
  <w:style w:type="paragraph" w:customStyle="1" w:styleId="DE1CE317535A4998AFBB9ACF93BA0664">
    <w:name w:val="DE1CE317535A4998AFBB9ACF93BA0664"/>
    <w:rsid w:val="00647684"/>
  </w:style>
  <w:style w:type="paragraph" w:customStyle="1" w:styleId="1FD27CD690524E45BD5DB73599B18C0F">
    <w:name w:val="1FD27CD690524E45BD5DB73599B18C0F"/>
    <w:rsid w:val="00647684"/>
  </w:style>
  <w:style w:type="paragraph" w:customStyle="1" w:styleId="446D31BFBBA5481B99870F795F250E6A">
    <w:name w:val="446D31BFBBA5481B99870F795F250E6A"/>
    <w:rsid w:val="00647684"/>
  </w:style>
  <w:style w:type="paragraph" w:customStyle="1" w:styleId="0843091B4C0F475DAC44EB49712E4B1D">
    <w:name w:val="0843091B4C0F475DAC44EB49712E4B1D"/>
    <w:rsid w:val="00647684"/>
  </w:style>
  <w:style w:type="paragraph" w:customStyle="1" w:styleId="8FF87BE5A93C45E3B5A447A76B1372E5">
    <w:name w:val="8FF87BE5A93C45E3B5A447A76B1372E5"/>
    <w:rsid w:val="00647684"/>
  </w:style>
  <w:style w:type="paragraph" w:customStyle="1" w:styleId="F4113DA54898445B8AAC699320F40A10">
    <w:name w:val="F4113DA54898445B8AAC699320F40A10"/>
    <w:rsid w:val="00647684"/>
  </w:style>
  <w:style w:type="paragraph" w:customStyle="1" w:styleId="ABFAABD76655426390B22CFC873ACAC1">
    <w:name w:val="ABFAABD76655426390B22CFC873ACAC1"/>
    <w:rsid w:val="00647684"/>
  </w:style>
  <w:style w:type="paragraph" w:customStyle="1" w:styleId="5F3767AC36424FE3B281CDD9A8A70AF0">
    <w:name w:val="5F3767AC36424FE3B281CDD9A8A70AF0"/>
    <w:rsid w:val="00647684"/>
  </w:style>
  <w:style w:type="paragraph" w:customStyle="1" w:styleId="BCD1ADA82897470A8F44E422D7D16B97">
    <w:name w:val="BCD1ADA82897470A8F44E422D7D16B97"/>
    <w:rsid w:val="00647684"/>
  </w:style>
  <w:style w:type="paragraph" w:customStyle="1" w:styleId="B1D99EE1E7474E8D820B1FCC9EAA4B9B">
    <w:name w:val="B1D99EE1E7474E8D820B1FCC9EAA4B9B"/>
    <w:rsid w:val="00647684"/>
  </w:style>
  <w:style w:type="paragraph" w:customStyle="1" w:styleId="9F58F2DE46764039A71E8720C0A8BF95">
    <w:name w:val="9F58F2DE46764039A71E8720C0A8BF95"/>
    <w:rsid w:val="00647684"/>
  </w:style>
  <w:style w:type="paragraph" w:customStyle="1" w:styleId="23C0CEB023D04D1591B6353FD793A29F">
    <w:name w:val="23C0CEB023D04D1591B6353FD793A29F"/>
    <w:rsid w:val="00647684"/>
  </w:style>
  <w:style w:type="paragraph" w:customStyle="1" w:styleId="5F7EEE34A0F244E2B022E0CA3D8BBE42">
    <w:name w:val="5F7EEE34A0F244E2B022E0CA3D8BBE42"/>
    <w:rsid w:val="00647684"/>
  </w:style>
  <w:style w:type="paragraph" w:customStyle="1" w:styleId="4E9B55581B884BA1A250AF125DB5D145">
    <w:name w:val="4E9B55581B884BA1A250AF125DB5D145"/>
    <w:rsid w:val="00647684"/>
  </w:style>
  <w:style w:type="paragraph" w:customStyle="1" w:styleId="1980844D244B4AACB969D32C0084D0DA">
    <w:name w:val="1980844D244B4AACB969D32C0084D0DA"/>
    <w:rsid w:val="00647684"/>
  </w:style>
  <w:style w:type="paragraph" w:customStyle="1" w:styleId="1F81DCB4EE324905A1D8F55F933097E2">
    <w:name w:val="1F81DCB4EE324905A1D8F55F933097E2"/>
    <w:rsid w:val="00647684"/>
  </w:style>
  <w:style w:type="paragraph" w:customStyle="1" w:styleId="ED05AEA244D843AC9FF3C44178CD4959">
    <w:name w:val="ED05AEA244D843AC9FF3C44178CD4959"/>
    <w:rsid w:val="00647684"/>
  </w:style>
  <w:style w:type="paragraph" w:customStyle="1" w:styleId="8C88CA9806F44B7FBB0312CDE40BDB90">
    <w:name w:val="8C88CA9806F44B7FBB0312CDE40BDB90"/>
    <w:rsid w:val="00647684"/>
  </w:style>
  <w:style w:type="paragraph" w:customStyle="1" w:styleId="43AD1A76699A4EBEB2F37ECC8F1AAFC8">
    <w:name w:val="43AD1A76699A4EBEB2F37ECC8F1AAFC8"/>
    <w:rsid w:val="00647684"/>
  </w:style>
  <w:style w:type="paragraph" w:customStyle="1" w:styleId="261110AC55994C35AA88E4488834D13C">
    <w:name w:val="261110AC55994C35AA88E4488834D13C"/>
    <w:rsid w:val="009640EF"/>
  </w:style>
  <w:style w:type="paragraph" w:customStyle="1" w:styleId="DEE061F4C3CD44C5B7195A10CF3616F8">
    <w:name w:val="DEE061F4C3CD44C5B7195A10CF3616F8"/>
    <w:rsid w:val="009640EF"/>
  </w:style>
  <w:style w:type="paragraph" w:customStyle="1" w:styleId="6E3BAAF4BA404F79805338E5D4DCA623">
    <w:name w:val="6E3BAAF4BA404F79805338E5D4DCA623"/>
    <w:rsid w:val="009640EF"/>
  </w:style>
  <w:style w:type="paragraph" w:customStyle="1" w:styleId="BE663669AD0D47638AC8FB58EB43A07D">
    <w:name w:val="BE663669AD0D47638AC8FB58EB43A07D"/>
    <w:rsid w:val="009640EF"/>
  </w:style>
  <w:style w:type="paragraph" w:customStyle="1" w:styleId="A66C56594A9141A6B706628843BCA79E">
    <w:name w:val="A66C56594A9141A6B706628843BCA79E"/>
    <w:rsid w:val="009640EF"/>
  </w:style>
  <w:style w:type="paragraph" w:customStyle="1" w:styleId="B7B354D647224FB9B27F262F57EB2BE8">
    <w:name w:val="B7B354D647224FB9B27F262F57EB2BE8"/>
    <w:rsid w:val="009640EF"/>
  </w:style>
  <w:style w:type="paragraph" w:customStyle="1" w:styleId="978BBFA28C69443BBB16526331AADC26">
    <w:name w:val="978BBFA28C69443BBB16526331AADC26"/>
    <w:rsid w:val="009640EF"/>
  </w:style>
  <w:style w:type="paragraph" w:customStyle="1" w:styleId="E15827E2F57E428CB438565DA4D89389">
    <w:name w:val="E15827E2F57E428CB438565DA4D89389"/>
    <w:rsid w:val="009640EF"/>
  </w:style>
  <w:style w:type="paragraph" w:customStyle="1" w:styleId="CF3F55DC87C04F75858A11228FAC6415">
    <w:name w:val="CF3F55DC87C04F75858A11228FAC6415"/>
    <w:rsid w:val="00556788"/>
  </w:style>
  <w:style w:type="paragraph" w:customStyle="1" w:styleId="7604CBC7375041DA9E818A5F6176B965">
    <w:name w:val="7604CBC7375041DA9E818A5F6176B965"/>
    <w:rsid w:val="00556788"/>
  </w:style>
  <w:style w:type="paragraph" w:customStyle="1" w:styleId="00720F5449E143FE92EC02976588792C">
    <w:name w:val="00720F5449E143FE92EC02976588792C"/>
    <w:rsid w:val="00556788"/>
  </w:style>
  <w:style w:type="paragraph" w:customStyle="1" w:styleId="BEFCFA7977EB42C0A005A8DF0F087A48">
    <w:name w:val="BEFCFA7977EB42C0A005A8DF0F087A48"/>
    <w:rsid w:val="00556788"/>
  </w:style>
  <w:style w:type="paragraph" w:customStyle="1" w:styleId="99FCAAA5F36C4B228CC985BF455AB566">
    <w:name w:val="99FCAAA5F36C4B228CC985BF455AB566"/>
    <w:rsid w:val="00556788"/>
  </w:style>
  <w:style w:type="paragraph" w:customStyle="1" w:styleId="262EC5645B8B4E6481DFD26708B457A9">
    <w:name w:val="262EC5645B8B4E6481DFD26708B457A9"/>
    <w:rsid w:val="00556788"/>
  </w:style>
  <w:style w:type="paragraph" w:customStyle="1" w:styleId="B50946FB31714483A21B1670628318DC">
    <w:name w:val="B50946FB31714483A21B1670628318DC"/>
    <w:rsid w:val="00556788"/>
  </w:style>
  <w:style w:type="paragraph" w:customStyle="1" w:styleId="DBEB38E78CEA489DA3E5E3E09CACE7DF">
    <w:name w:val="DBEB38E78CEA489DA3E5E3E09CACE7DF"/>
    <w:rsid w:val="00556788"/>
  </w:style>
  <w:style w:type="paragraph" w:customStyle="1" w:styleId="B8F4C02B66E443BDA22D49566381F5CE">
    <w:name w:val="B8F4C02B66E443BDA22D49566381F5CE"/>
    <w:rsid w:val="00556788"/>
  </w:style>
  <w:style w:type="paragraph" w:customStyle="1" w:styleId="5228098653794F78B24029D18B6D5842">
    <w:name w:val="5228098653794F78B24029D18B6D5842"/>
    <w:rsid w:val="00556788"/>
  </w:style>
  <w:style w:type="paragraph" w:customStyle="1" w:styleId="BA478EBEF9564AF298BC968B3614A629">
    <w:name w:val="BA478EBEF9564AF298BC968B3614A629"/>
    <w:rsid w:val="00556788"/>
  </w:style>
  <w:style w:type="paragraph" w:customStyle="1" w:styleId="1EDA86ED8F404FDF95F425C21FC9716D">
    <w:name w:val="1EDA86ED8F404FDF95F425C21FC9716D"/>
    <w:rsid w:val="00556788"/>
  </w:style>
  <w:style w:type="paragraph" w:customStyle="1" w:styleId="52A72FEC13814B9FB31485E3E0731518">
    <w:name w:val="52A72FEC13814B9FB31485E3E0731518"/>
    <w:rsid w:val="00556788"/>
  </w:style>
  <w:style w:type="paragraph" w:customStyle="1" w:styleId="445F8D91AD784397B65B3CD2F0C188B7">
    <w:name w:val="445F8D91AD784397B65B3CD2F0C188B7"/>
    <w:rsid w:val="00556788"/>
  </w:style>
  <w:style w:type="paragraph" w:customStyle="1" w:styleId="E03101B741DD465D8F9FEBCD014D0226">
    <w:name w:val="E03101B741DD465D8F9FEBCD014D0226"/>
    <w:rsid w:val="00556788"/>
  </w:style>
  <w:style w:type="paragraph" w:customStyle="1" w:styleId="4754F3F9047A41E3ACFB0E88AE2A4946">
    <w:name w:val="4754F3F9047A41E3ACFB0E88AE2A4946"/>
    <w:rsid w:val="00556788"/>
  </w:style>
  <w:style w:type="paragraph" w:customStyle="1" w:styleId="7737E7652FF244DFA5DFF2C080B56FA0">
    <w:name w:val="7737E7652FF244DFA5DFF2C080B56FA0"/>
    <w:rsid w:val="00556788"/>
  </w:style>
  <w:style w:type="paragraph" w:customStyle="1" w:styleId="15D501AF18C74C0E84FF51F436793D0B">
    <w:name w:val="15D501AF18C74C0E84FF51F436793D0B"/>
    <w:rsid w:val="00556788"/>
  </w:style>
  <w:style w:type="paragraph" w:customStyle="1" w:styleId="CA6733E5AE54470887F22080FDD004DD">
    <w:name w:val="CA6733E5AE54470887F22080FDD004DD"/>
    <w:rsid w:val="00556788"/>
  </w:style>
  <w:style w:type="paragraph" w:customStyle="1" w:styleId="2E7BEE172E8A40A9BA08ED6875B26EA1">
    <w:name w:val="2E7BEE172E8A40A9BA08ED6875B26EA1"/>
    <w:rsid w:val="00556788"/>
  </w:style>
  <w:style w:type="paragraph" w:customStyle="1" w:styleId="BEAF7702F5A944DEAE106DBB8DDEB148">
    <w:name w:val="BEAF7702F5A944DEAE106DBB8DDEB148"/>
    <w:rsid w:val="00556788"/>
  </w:style>
  <w:style w:type="paragraph" w:customStyle="1" w:styleId="13DF8A2BAA53473E8FE958783EE0046F">
    <w:name w:val="13DF8A2BAA53473E8FE958783EE0046F"/>
    <w:rsid w:val="00556788"/>
  </w:style>
  <w:style w:type="paragraph" w:customStyle="1" w:styleId="768805344450461A8CA29943EA95D40F">
    <w:name w:val="768805344450461A8CA29943EA95D40F"/>
    <w:rsid w:val="00556788"/>
  </w:style>
  <w:style w:type="paragraph" w:customStyle="1" w:styleId="C6AC11AC7B3149AF93CFC02F0D4F406F">
    <w:name w:val="C6AC11AC7B3149AF93CFC02F0D4F406F"/>
    <w:rsid w:val="00556788"/>
  </w:style>
  <w:style w:type="paragraph" w:customStyle="1" w:styleId="AB1D2625B04E44B59C184EB0187C9963">
    <w:name w:val="AB1D2625B04E44B59C184EB0187C9963"/>
    <w:rsid w:val="00556788"/>
  </w:style>
  <w:style w:type="paragraph" w:customStyle="1" w:styleId="FDF8082EFE8D477C85C24E84D2753B1D">
    <w:name w:val="FDF8082EFE8D477C85C24E84D2753B1D"/>
    <w:rsid w:val="00556788"/>
  </w:style>
  <w:style w:type="paragraph" w:customStyle="1" w:styleId="001D0DE7936140B39D02A81C0289C2B8">
    <w:name w:val="001D0DE7936140B39D02A81C0289C2B8"/>
    <w:rsid w:val="00556788"/>
  </w:style>
  <w:style w:type="paragraph" w:customStyle="1" w:styleId="2F956E36AA88436B985BD3766CA73EFD">
    <w:name w:val="2F956E36AA88436B985BD3766CA73EFD"/>
    <w:rsid w:val="00556788"/>
  </w:style>
  <w:style w:type="paragraph" w:customStyle="1" w:styleId="1514627102BB4E59A8ECD55E35387FA9">
    <w:name w:val="1514627102BB4E59A8ECD55E35387FA9"/>
    <w:rsid w:val="00556788"/>
  </w:style>
  <w:style w:type="paragraph" w:customStyle="1" w:styleId="741B8E4D01B943EFA415D38831FD7FC0">
    <w:name w:val="741B8E4D01B943EFA415D38831FD7FC0"/>
    <w:rsid w:val="00556788"/>
  </w:style>
  <w:style w:type="paragraph" w:customStyle="1" w:styleId="D0A3E0C8C24F45F6A4AB5DB1F05C161D">
    <w:name w:val="D0A3E0C8C24F45F6A4AB5DB1F05C161D"/>
    <w:rsid w:val="00556788"/>
  </w:style>
  <w:style w:type="paragraph" w:customStyle="1" w:styleId="822F04CDDC3243148C9DB7A1357198FB">
    <w:name w:val="822F04CDDC3243148C9DB7A1357198FB"/>
    <w:rsid w:val="00556788"/>
  </w:style>
  <w:style w:type="paragraph" w:customStyle="1" w:styleId="0AEEA58FC7BE416BA921E07C951CAB4E">
    <w:name w:val="0AEEA58FC7BE416BA921E07C951CAB4E"/>
    <w:rsid w:val="00556788"/>
  </w:style>
  <w:style w:type="paragraph" w:customStyle="1" w:styleId="1ECABCCF116C4D2EA9FF19928C1E64A0">
    <w:name w:val="1ECABCCF116C4D2EA9FF19928C1E64A0"/>
    <w:rsid w:val="00556788"/>
  </w:style>
  <w:style w:type="paragraph" w:customStyle="1" w:styleId="16D0F5B905C54BD0A5F629306196AC2E">
    <w:name w:val="16D0F5B905C54BD0A5F629306196AC2E"/>
    <w:rsid w:val="00556788"/>
  </w:style>
  <w:style w:type="paragraph" w:customStyle="1" w:styleId="57E090AFBF8C44B6A6E0977D7795F7A9">
    <w:name w:val="57E090AFBF8C44B6A6E0977D7795F7A9"/>
    <w:rsid w:val="00556788"/>
  </w:style>
  <w:style w:type="paragraph" w:customStyle="1" w:styleId="47AC6D49168A486C9280A2BD709FF71C">
    <w:name w:val="47AC6D49168A486C9280A2BD709FF71C"/>
    <w:rsid w:val="00556788"/>
  </w:style>
  <w:style w:type="paragraph" w:customStyle="1" w:styleId="D8743FAD4398440F87BF525A324DFAB8">
    <w:name w:val="D8743FAD4398440F87BF525A324DFAB8"/>
    <w:rsid w:val="00556788"/>
  </w:style>
  <w:style w:type="paragraph" w:customStyle="1" w:styleId="4A276768914D46D081645192A97A5C4A">
    <w:name w:val="4A276768914D46D081645192A97A5C4A"/>
    <w:rsid w:val="00556788"/>
  </w:style>
  <w:style w:type="paragraph" w:customStyle="1" w:styleId="9A4F9FE2AE7C440DA329EB7FB9B5EE26">
    <w:name w:val="9A4F9FE2AE7C440DA329EB7FB9B5EE26"/>
    <w:rsid w:val="00556788"/>
  </w:style>
  <w:style w:type="paragraph" w:customStyle="1" w:styleId="F5D4C6FF5ABE48E1810DCE13CE783E61">
    <w:name w:val="F5D4C6FF5ABE48E1810DCE13CE783E61"/>
    <w:rsid w:val="00556788"/>
  </w:style>
  <w:style w:type="paragraph" w:customStyle="1" w:styleId="2E8EC300DC6A40D2B6A4375D304D165D">
    <w:name w:val="2E8EC300DC6A40D2B6A4375D304D165D"/>
    <w:rsid w:val="00556788"/>
  </w:style>
  <w:style w:type="paragraph" w:customStyle="1" w:styleId="B243457C12F645D6B56730A0986D46E1">
    <w:name w:val="B243457C12F645D6B56730A0986D46E1"/>
    <w:rsid w:val="00556788"/>
  </w:style>
  <w:style w:type="paragraph" w:customStyle="1" w:styleId="F7A9354B2CC344D087336CD148186EAB">
    <w:name w:val="F7A9354B2CC344D087336CD148186EAB"/>
    <w:rsid w:val="00556788"/>
  </w:style>
  <w:style w:type="paragraph" w:customStyle="1" w:styleId="C73DB6E619D547A2967731C70C918869">
    <w:name w:val="C73DB6E619D547A2967731C70C918869"/>
    <w:rsid w:val="00556788"/>
  </w:style>
  <w:style w:type="paragraph" w:customStyle="1" w:styleId="476CC8E622944C79BAF768C033FCD325">
    <w:name w:val="476CC8E622944C79BAF768C033FCD325"/>
    <w:rsid w:val="00124CFD"/>
  </w:style>
  <w:style w:type="paragraph" w:customStyle="1" w:styleId="64203239BBBD47038AE855B70AF23167">
    <w:name w:val="64203239BBBD47038AE855B70AF23167"/>
    <w:rsid w:val="00124CFD"/>
  </w:style>
  <w:style w:type="paragraph" w:customStyle="1" w:styleId="80779D18BA3D4560A172ADEB2078887C">
    <w:name w:val="80779D18BA3D4560A172ADEB2078887C"/>
    <w:rsid w:val="00124CFD"/>
  </w:style>
  <w:style w:type="paragraph" w:customStyle="1" w:styleId="424D66E00BAC4E6CA5EBE43A1F9233AE">
    <w:name w:val="424D66E00BAC4E6CA5EBE43A1F9233AE"/>
    <w:rsid w:val="00124CFD"/>
  </w:style>
  <w:style w:type="paragraph" w:customStyle="1" w:styleId="9659BE574290451F97C078893A57D401">
    <w:name w:val="9659BE574290451F97C078893A57D401"/>
    <w:rsid w:val="00124CFD"/>
  </w:style>
  <w:style w:type="paragraph" w:customStyle="1" w:styleId="91371C046C464988ADA60532FD624A88">
    <w:name w:val="91371C046C464988ADA60532FD624A88"/>
    <w:rsid w:val="00124CFD"/>
  </w:style>
  <w:style w:type="paragraph" w:customStyle="1" w:styleId="7DE577516F214A7B9F3DB96535CF149D">
    <w:name w:val="7DE577516F214A7B9F3DB96535CF149D"/>
    <w:rsid w:val="00124CFD"/>
  </w:style>
  <w:style w:type="paragraph" w:customStyle="1" w:styleId="426712361C1E4D43976048D3E1378BDC">
    <w:name w:val="426712361C1E4D43976048D3E1378BDC"/>
    <w:rsid w:val="00124CFD"/>
  </w:style>
  <w:style w:type="paragraph" w:customStyle="1" w:styleId="2DC706DF28354CB0B0A491152E9355C5">
    <w:name w:val="2DC706DF28354CB0B0A491152E9355C5"/>
    <w:rsid w:val="00124CFD"/>
  </w:style>
  <w:style w:type="paragraph" w:customStyle="1" w:styleId="4E910B4CE2754BE9B6F94B4F08C68A23">
    <w:name w:val="4E910B4CE2754BE9B6F94B4F08C68A23"/>
    <w:rsid w:val="00124CFD"/>
  </w:style>
  <w:style w:type="paragraph" w:customStyle="1" w:styleId="E4852BF0361242E3BCB2922E61568DBB">
    <w:name w:val="E4852BF0361242E3BCB2922E61568DBB"/>
    <w:rsid w:val="00124CFD"/>
  </w:style>
  <w:style w:type="paragraph" w:customStyle="1" w:styleId="E05904509F634CFC9C2169CA185AA334">
    <w:name w:val="E05904509F634CFC9C2169CA185AA334"/>
    <w:rsid w:val="00124CFD"/>
  </w:style>
  <w:style w:type="paragraph" w:customStyle="1" w:styleId="F68C37CF22DC45B9A1F62086DD71D5A0">
    <w:name w:val="F68C37CF22DC45B9A1F62086DD71D5A0"/>
    <w:rsid w:val="00124CFD"/>
  </w:style>
  <w:style w:type="paragraph" w:customStyle="1" w:styleId="D410CCD3AA0440C9BA8EE5D33AC25E1E">
    <w:name w:val="D410CCD3AA0440C9BA8EE5D33AC25E1E"/>
    <w:rsid w:val="00124CFD"/>
  </w:style>
  <w:style w:type="paragraph" w:customStyle="1" w:styleId="E1DB8F88F2AD4CDBAF8B36F25375CE24">
    <w:name w:val="E1DB8F88F2AD4CDBAF8B36F25375CE24"/>
    <w:rsid w:val="00124CFD"/>
  </w:style>
  <w:style w:type="paragraph" w:customStyle="1" w:styleId="DF83066A40DC4C58A2ACD8D6AA56FA03">
    <w:name w:val="DF83066A40DC4C58A2ACD8D6AA56FA03"/>
    <w:rsid w:val="00124CFD"/>
  </w:style>
  <w:style w:type="paragraph" w:customStyle="1" w:styleId="30B854AFC4014481A24F55B1B2E4B514">
    <w:name w:val="30B854AFC4014481A24F55B1B2E4B514"/>
    <w:rsid w:val="00124CFD"/>
  </w:style>
  <w:style w:type="paragraph" w:customStyle="1" w:styleId="50FAC69D8678424694329ECEAD8B092A">
    <w:name w:val="50FAC69D8678424694329ECEAD8B092A"/>
    <w:rsid w:val="00124CFD"/>
  </w:style>
  <w:style w:type="paragraph" w:customStyle="1" w:styleId="6725074B5AF3442085E6208EBEC0E88C">
    <w:name w:val="6725074B5AF3442085E6208EBEC0E88C"/>
    <w:rsid w:val="00124CFD"/>
  </w:style>
  <w:style w:type="paragraph" w:customStyle="1" w:styleId="65D73D1AB61F4035A6EA117BB2D65808">
    <w:name w:val="65D73D1AB61F4035A6EA117BB2D65808"/>
    <w:rsid w:val="00124CF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124CFD"/>
    <w:rPr>
      <w:color w:val="808080"/>
    </w:rPr>
  </w:style>
  <w:style w:type="paragraph" w:customStyle="1" w:styleId="8BBE0B535EFD4609A9FF88CDF86C790E">
    <w:name w:val="8BBE0B535EFD4609A9FF88CDF86C790E"/>
  </w:style>
  <w:style w:type="paragraph" w:customStyle="1" w:styleId="F09B1FFA4AA845B9AF47088C93C11CC8">
    <w:name w:val="F09B1FFA4AA845B9AF47088C93C11CC8"/>
  </w:style>
  <w:style w:type="paragraph" w:customStyle="1" w:styleId="0F35579B4A3A4AFBA1E9CF5F5F8B65B5">
    <w:name w:val="0F35579B4A3A4AFBA1E9CF5F5F8B65B5"/>
  </w:style>
  <w:style w:type="paragraph" w:customStyle="1" w:styleId="649AD6674ECA4A56BBAEC657C568E7FC">
    <w:name w:val="649AD6674ECA4A56BBAEC657C568E7FC"/>
  </w:style>
  <w:style w:type="paragraph" w:customStyle="1" w:styleId="FB2242DCB9E44C0D9AFDB0D5739EA8BD">
    <w:name w:val="FB2242DCB9E44C0D9AFDB0D5739EA8BD"/>
  </w:style>
  <w:style w:type="paragraph" w:customStyle="1" w:styleId="A4290A788388438D9D60DD12132729B1">
    <w:name w:val="A4290A788388438D9D60DD12132729B1"/>
  </w:style>
  <w:style w:type="paragraph" w:customStyle="1" w:styleId="6B7C3BEDEBD14DE09252601E77D197DF">
    <w:name w:val="6B7C3BEDEBD14DE09252601E77D197DF"/>
  </w:style>
  <w:style w:type="paragraph" w:customStyle="1" w:styleId="9B9ADC2A45E7415AB24ECF80A5F28273">
    <w:name w:val="9B9ADC2A45E7415AB24ECF80A5F28273"/>
  </w:style>
  <w:style w:type="paragraph" w:customStyle="1" w:styleId="5B5C9BC301AC4CAC9C6E5D9FB5C82AED">
    <w:name w:val="5B5C9BC301AC4CAC9C6E5D9FB5C82AED"/>
  </w:style>
  <w:style w:type="paragraph" w:customStyle="1" w:styleId="D5F3919101A944418173E4A89230AABB">
    <w:name w:val="D5F3919101A944418173E4A89230AABB"/>
  </w:style>
  <w:style w:type="paragraph" w:customStyle="1" w:styleId="E92117B98F9045B499A6C6E15032C2D5">
    <w:name w:val="E92117B98F9045B499A6C6E15032C2D5"/>
  </w:style>
  <w:style w:type="paragraph" w:customStyle="1" w:styleId="C0011FEA4AF840E1816A47B20B446A0C">
    <w:name w:val="C0011FEA4AF840E1816A47B20B446A0C"/>
  </w:style>
  <w:style w:type="paragraph" w:customStyle="1" w:styleId="EF0308399A9E40C790E645209204BEB6">
    <w:name w:val="EF0308399A9E40C790E645209204BEB6"/>
  </w:style>
  <w:style w:type="paragraph" w:customStyle="1" w:styleId="9C92167FA1BC4B9B8FCAA881D9A52615">
    <w:name w:val="9C92167FA1BC4B9B8FCAA881D9A52615"/>
  </w:style>
  <w:style w:type="paragraph" w:customStyle="1" w:styleId="BCB6B0B8F9AF45D8AB8793F8651A1B87">
    <w:name w:val="BCB6B0B8F9AF45D8AB8793F8651A1B87"/>
  </w:style>
  <w:style w:type="paragraph" w:customStyle="1" w:styleId="1F31716C79C14326875BCC992EBD8FD3">
    <w:name w:val="1F31716C79C14326875BCC992EBD8FD3"/>
    <w:rsid w:val="00A52522"/>
  </w:style>
  <w:style w:type="paragraph" w:customStyle="1" w:styleId="A2A51B6603E449DB80B935CC7A32C486">
    <w:name w:val="A2A51B6603E449DB80B935CC7A32C486"/>
    <w:rsid w:val="00A52522"/>
  </w:style>
  <w:style w:type="paragraph" w:customStyle="1" w:styleId="6B489DEBB01A40C3BA39280C52F294F8">
    <w:name w:val="6B489DEBB01A40C3BA39280C52F294F8"/>
    <w:rsid w:val="00A52522"/>
  </w:style>
  <w:style w:type="paragraph" w:customStyle="1" w:styleId="A96BB7AAED2647D5B7FB4DC51021DFCA">
    <w:name w:val="A96BB7AAED2647D5B7FB4DC51021DFCA"/>
    <w:rsid w:val="00A52522"/>
  </w:style>
  <w:style w:type="paragraph" w:customStyle="1" w:styleId="111B1CA6A29B4A0C988E2DBEBFCC1255">
    <w:name w:val="111B1CA6A29B4A0C988E2DBEBFCC1255"/>
    <w:rsid w:val="00A52522"/>
  </w:style>
  <w:style w:type="paragraph" w:customStyle="1" w:styleId="3A021DA9CFCD41289693695EE90797E9">
    <w:name w:val="3A021DA9CFCD41289693695EE90797E9"/>
    <w:rsid w:val="00A52522"/>
  </w:style>
  <w:style w:type="paragraph" w:customStyle="1" w:styleId="7080AB13EAF543A0ACD038BB56B2D13A">
    <w:name w:val="7080AB13EAF543A0ACD038BB56B2D13A"/>
    <w:rsid w:val="00A52522"/>
  </w:style>
  <w:style w:type="paragraph" w:customStyle="1" w:styleId="A9C604FA9AE14D7B934DA583E25E0D80">
    <w:name w:val="A9C604FA9AE14D7B934DA583E25E0D80"/>
    <w:rsid w:val="00A52522"/>
  </w:style>
  <w:style w:type="paragraph" w:customStyle="1" w:styleId="2522CB9ACF3D423DB26B1EF82CABF9EE">
    <w:name w:val="2522CB9ACF3D423DB26B1EF82CABF9EE"/>
    <w:rsid w:val="00A52522"/>
  </w:style>
  <w:style w:type="paragraph" w:customStyle="1" w:styleId="3C8ECB8B69394979859419C545DCB06F">
    <w:name w:val="3C8ECB8B69394979859419C545DCB06F"/>
    <w:rsid w:val="00A52522"/>
  </w:style>
  <w:style w:type="paragraph" w:customStyle="1" w:styleId="383BA9CEA3544FA6A149FD25EE958C32">
    <w:name w:val="383BA9CEA3544FA6A149FD25EE958C32"/>
    <w:rsid w:val="00A52522"/>
  </w:style>
  <w:style w:type="paragraph" w:customStyle="1" w:styleId="06198F9D3F3346C9BEA9ADC32EF8BC96">
    <w:name w:val="06198F9D3F3346C9BEA9ADC32EF8BC96"/>
    <w:rsid w:val="00A52522"/>
  </w:style>
  <w:style w:type="paragraph" w:customStyle="1" w:styleId="21972F823C1148C5B199FA794FDC693E">
    <w:name w:val="21972F823C1148C5B199FA794FDC693E"/>
    <w:rsid w:val="00A52522"/>
  </w:style>
  <w:style w:type="paragraph" w:customStyle="1" w:styleId="ACE7CD933F9244F3B7673B7A05E45202">
    <w:name w:val="ACE7CD933F9244F3B7673B7A05E45202"/>
    <w:rsid w:val="00A52522"/>
  </w:style>
  <w:style w:type="paragraph" w:customStyle="1" w:styleId="F3FCD21595454963A2619D98B0460B22">
    <w:name w:val="F3FCD21595454963A2619D98B0460B22"/>
    <w:rsid w:val="00A52522"/>
  </w:style>
  <w:style w:type="paragraph" w:customStyle="1" w:styleId="6E02D5B875AE459E89001403BE7C5DF4">
    <w:name w:val="6E02D5B875AE459E89001403BE7C5DF4"/>
    <w:rsid w:val="00A52522"/>
  </w:style>
  <w:style w:type="paragraph" w:customStyle="1" w:styleId="F82273FA6FD0484BB53C47A7F14BCB6F">
    <w:name w:val="F82273FA6FD0484BB53C47A7F14BCB6F"/>
    <w:rsid w:val="00A52522"/>
  </w:style>
  <w:style w:type="paragraph" w:customStyle="1" w:styleId="D08955E5041E4AA39DFD83151C36CAA5">
    <w:name w:val="D08955E5041E4AA39DFD83151C36CAA5"/>
    <w:rsid w:val="00A52522"/>
  </w:style>
  <w:style w:type="paragraph" w:customStyle="1" w:styleId="5E92C0C60C9543098C2B382DC1DB9CB6">
    <w:name w:val="5E92C0C60C9543098C2B382DC1DB9CB6"/>
    <w:rsid w:val="00A52522"/>
  </w:style>
  <w:style w:type="paragraph" w:customStyle="1" w:styleId="24B81B0392C046159E33917DA7B3541B">
    <w:name w:val="24B81B0392C046159E33917DA7B3541B"/>
    <w:rsid w:val="00A52522"/>
  </w:style>
  <w:style w:type="paragraph" w:customStyle="1" w:styleId="865042813DD146B3AEAD8FD847004953">
    <w:name w:val="865042813DD146B3AEAD8FD847004953"/>
    <w:rsid w:val="00A52522"/>
  </w:style>
  <w:style w:type="paragraph" w:customStyle="1" w:styleId="F08A657294634A82A560D31A192435A2">
    <w:name w:val="F08A657294634A82A560D31A192435A2"/>
    <w:rsid w:val="00A52522"/>
  </w:style>
  <w:style w:type="paragraph" w:customStyle="1" w:styleId="0C7F579DCFF840F5BE8E33883C7414B6">
    <w:name w:val="0C7F579DCFF840F5BE8E33883C7414B6"/>
    <w:rsid w:val="00A52522"/>
  </w:style>
  <w:style w:type="paragraph" w:customStyle="1" w:styleId="1975ADE9F4914B41B03D74A803C3E20D">
    <w:name w:val="1975ADE9F4914B41B03D74A803C3E20D"/>
    <w:rsid w:val="00290293"/>
  </w:style>
  <w:style w:type="paragraph" w:customStyle="1" w:styleId="445263E44C5B49CBBA5387F1F2B4D167">
    <w:name w:val="445263E44C5B49CBBA5387F1F2B4D167"/>
    <w:rsid w:val="00290293"/>
  </w:style>
  <w:style w:type="paragraph" w:customStyle="1" w:styleId="3EC0FB25E1D04ABF8E1293122C21DE8C">
    <w:name w:val="3EC0FB25E1D04ABF8E1293122C21DE8C"/>
    <w:rsid w:val="00290293"/>
  </w:style>
  <w:style w:type="paragraph" w:customStyle="1" w:styleId="0455302E2AF14FA1B4278DEA4B202CBF">
    <w:name w:val="0455302E2AF14FA1B4278DEA4B202CBF"/>
    <w:rsid w:val="00290293"/>
  </w:style>
  <w:style w:type="paragraph" w:customStyle="1" w:styleId="5B7AB871F91042D5BE23A328CF2EDE66">
    <w:name w:val="5B7AB871F91042D5BE23A328CF2EDE66"/>
    <w:rsid w:val="00290293"/>
  </w:style>
  <w:style w:type="paragraph" w:customStyle="1" w:styleId="D191C32207754DCF878E6098A96684F1">
    <w:name w:val="D191C32207754DCF878E6098A96684F1"/>
    <w:rsid w:val="00290293"/>
  </w:style>
  <w:style w:type="paragraph" w:customStyle="1" w:styleId="1FB8E7C097724B68AC2D1168E25511B9">
    <w:name w:val="1FB8E7C097724B68AC2D1168E25511B9"/>
    <w:rsid w:val="00290293"/>
  </w:style>
  <w:style w:type="paragraph" w:customStyle="1" w:styleId="D85A45171FD843B78DA35C588F9961A3">
    <w:name w:val="D85A45171FD843B78DA35C588F9961A3"/>
    <w:rsid w:val="00290293"/>
  </w:style>
  <w:style w:type="paragraph" w:customStyle="1" w:styleId="00B91AD552364054800D415883385BE2">
    <w:name w:val="00B91AD552364054800D415883385BE2"/>
    <w:rsid w:val="00290293"/>
  </w:style>
  <w:style w:type="paragraph" w:customStyle="1" w:styleId="30D88111D9C044259B88B3C32AD65D19">
    <w:name w:val="30D88111D9C044259B88B3C32AD65D19"/>
    <w:rsid w:val="005D752F"/>
  </w:style>
  <w:style w:type="paragraph" w:customStyle="1" w:styleId="BB5C576C2F4E4C18AE63DE2F73A81035">
    <w:name w:val="BB5C576C2F4E4C18AE63DE2F73A81035"/>
    <w:rsid w:val="005D752F"/>
  </w:style>
  <w:style w:type="paragraph" w:customStyle="1" w:styleId="38DD56B631754DA0B84996B3CCF4F154">
    <w:name w:val="38DD56B631754DA0B84996B3CCF4F154"/>
    <w:rsid w:val="005D752F"/>
  </w:style>
  <w:style w:type="paragraph" w:customStyle="1" w:styleId="B5AE5A90D33644DBA7817827E7A3DF61">
    <w:name w:val="B5AE5A90D33644DBA7817827E7A3DF61"/>
    <w:rsid w:val="005D752F"/>
  </w:style>
  <w:style w:type="paragraph" w:customStyle="1" w:styleId="2B533451C2B342ED843CA727A92FF247">
    <w:name w:val="2B533451C2B342ED843CA727A92FF247"/>
    <w:rsid w:val="005D752F"/>
  </w:style>
  <w:style w:type="paragraph" w:customStyle="1" w:styleId="D5291027046A48599B0387AC59B99496">
    <w:name w:val="D5291027046A48599B0387AC59B99496"/>
    <w:rsid w:val="005D752F"/>
  </w:style>
  <w:style w:type="paragraph" w:customStyle="1" w:styleId="97B57AF6FB904161831CE707A0E4307D">
    <w:name w:val="97B57AF6FB904161831CE707A0E4307D"/>
    <w:rsid w:val="005D752F"/>
  </w:style>
  <w:style w:type="paragraph" w:customStyle="1" w:styleId="A027FF43BA594AA8988383FEADBC49FD">
    <w:name w:val="A027FF43BA594AA8988383FEADBC49FD"/>
    <w:rsid w:val="005D752F"/>
  </w:style>
  <w:style w:type="paragraph" w:customStyle="1" w:styleId="3EC45582F1724F3388537940D53F6CE4">
    <w:name w:val="3EC45582F1724F3388537940D53F6CE4"/>
    <w:rsid w:val="005D752F"/>
  </w:style>
  <w:style w:type="paragraph" w:customStyle="1" w:styleId="886CF8F6E59D42D9A982B4A7AF2D1A0C">
    <w:name w:val="886CF8F6E59D42D9A982B4A7AF2D1A0C"/>
    <w:rsid w:val="005D752F"/>
  </w:style>
  <w:style w:type="paragraph" w:customStyle="1" w:styleId="D62617DB5CBA4A0CBCE37117E32E2843">
    <w:name w:val="D62617DB5CBA4A0CBCE37117E32E2843"/>
    <w:rsid w:val="005D752F"/>
  </w:style>
  <w:style w:type="paragraph" w:customStyle="1" w:styleId="6743FDBA2DCD419C98C46D27CA23BBA4">
    <w:name w:val="6743FDBA2DCD419C98C46D27CA23BBA4"/>
    <w:rsid w:val="005D752F"/>
  </w:style>
  <w:style w:type="paragraph" w:customStyle="1" w:styleId="6E83487ED6F94192A012965D59BCF633">
    <w:name w:val="6E83487ED6F94192A012965D59BCF633"/>
    <w:rsid w:val="005D752F"/>
  </w:style>
  <w:style w:type="paragraph" w:customStyle="1" w:styleId="760231C085EC41409EF64498B7A58E25">
    <w:name w:val="760231C085EC41409EF64498B7A58E25"/>
    <w:rsid w:val="005D752F"/>
  </w:style>
  <w:style w:type="paragraph" w:customStyle="1" w:styleId="93F1C40638AD42E595E91BBDB5E1F2A9">
    <w:name w:val="93F1C40638AD42E595E91BBDB5E1F2A9"/>
    <w:rsid w:val="005D752F"/>
  </w:style>
  <w:style w:type="paragraph" w:customStyle="1" w:styleId="92119E353E4A4830BB679F492075C347">
    <w:name w:val="92119E353E4A4830BB679F492075C347"/>
    <w:rsid w:val="005D752F"/>
  </w:style>
  <w:style w:type="paragraph" w:customStyle="1" w:styleId="B2E90AFF48D84847867A52E04E85137C">
    <w:name w:val="B2E90AFF48D84847867A52E04E85137C"/>
    <w:rsid w:val="005D752F"/>
  </w:style>
  <w:style w:type="paragraph" w:customStyle="1" w:styleId="9171034FB0DF4766BEBE8743F4A5014E">
    <w:name w:val="9171034FB0DF4766BEBE8743F4A5014E"/>
    <w:rsid w:val="005D752F"/>
  </w:style>
  <w:style w:type="paragraph" w:customStyle="1" w:styleId="4D13A5F1B734413083151322AA836A59">
    <w:name w:val="4D13A5F1B734413083151322AA836A59"/>
    <w:rsid w:val="005D752F"/>
  </w:style>
  <w:style w:type="paragraph" w:customStyle="1" w:styleId="1CB42A2791A747C299F79E9D5301B833">
    <w:name w:val="1CB42A2791A747C299F79E9D5301B833"/>
    <w:rsid w:val="005D752F"/>
  </w:style>
  <w:style w:type="paragraph" w:customStyle="1" w:styleId="2A09636E4CFC4CA79D03E0C71CF1E952">
    <w:name w:val="2A09636E4CFC4CA79D03E0C71CF1E952"/>
    <w:rsid w:val="005D752F"/>
  </w:style>
  <w:style w:type="paragraph" w:customStyle="1" w:styleId="2A29609C43B64E68BCF73D108BD7D360">
    <w:name w:val="2A29609C43B64E68BCF73D108BD7D360"/>
    <w:rsid w:val="005D752F"/>
  </w:style>
  <w:style w:type="paragraph" w:customStyle="1" w:styleId="5A5B846744B3455B912AD4E91FA5BF0A">
    <w:name w:val="5A5B846744B3455B912AD4E91FA5BF0A"/>
    <w:rsid w:val="005D752F"/>
  </w:style>
  <w:style w:type="paragraph" w:customStyle="1" w:styleId="5EF272B3AE7D477A9DCE9A04B92B8780">
    <w:name w:val="5EF272B3AE7D477A9DCE9A04B92B8780"/>
    <w:rsid w:val="005D752F"/>
  </w:style>
  <w:style w:type="paragraph" w:customStyle="1" w:styleId="75A18DEC09314FB9B8CB8ECC02076C39">
    <w:name w:val="75A18DEC09314FB9B8CB8ECC02076C39"/>
    <w:rsid w:val="005D752F"/>
  </w:style>
  <w:style w:type="paragraph" w:customStyle="1" w:styleId="9110E8D706EE48489C3AF89857E13909">
    <w:name w:val="9110E8D706EE48489C3AF89857E13909"/>
    <w:rsid w:val="005D752F"/>
  </w:style>
  <w:style w:type="paragraph" w:customStyle="1" w:styleId="69E083885AB84AED87D94D42A3A73562">
    <w:name w:val="69E083885AB84AED87D94D42A3A73562"/>
    <w:rsid w:val="005D752F"/>
  </w:style>
  <w:style w:type="paragraph" w:customStyle="1" w:styleId="B487D4F10C54476583C33CDEA8070209">
    <w:name w:val="B487D4F10C54476583C33CDEA8070209"/>
    <w:rsid w:val="005D752F"/>
  </w:style>
  <w:style w:type="paragraph" w:customStyle="1" w:styleId="07583A4E62AE4AAE9EA0707D2FA06E5E">
    <w:name w:val="07583A4E62AE4AAE9EA0707D2FA06E5E"/>
    <w:rsid w:val="005D752F"/>
  </w:style>
  <w:style w:type="paragraph" w:customStyle="1" w:styleId="E9E4D1AD24FB4B33A86D241A4D08D54F">
    <w:name w:val="E9E4D1AD24FB4B33A86D241A4D08D54F"/>
    <w:rsid w:val="005D752F"/>
  </w:style>
  <w:style w:type="paragraph" w:customStyle="1" w:styleId="8885871593104306A3C6B267AD7F8FB6">
    <w:name w:val="8885871593104306A3C6B267AD7F8FB6"/>
    <w:rsid w:val="005D752F"/>
  </w:style>
  <w:style w:type="paragraph" w:customStyle="1" w:styleId="FAC82106B90A4C86888910B5DD820C47">
    <w:name w:val="FAC82106B90A4C86888910B5DD820C47"/>
    <w:rsid w:val="005D752F"/>
  </w:style>
  <w:style w:type="paragraph" w:customStyle="1" w:styleId="88B440C7E6764EA0A0C88C0AB80BA23D">
    <w:name w:val="88B440C7E6764EA0A0C88C0AB80BA23D"/>
    <w:rsid w:val="00E31822"/>
  </w:style>
  <w:style w:type="paragraph" w:customStyle="1" w:styleId="E93DA81111304598B5FB94906ECD3CB1">
    <w:name w:val="E93DA81111304598B5FB94906ECD3CB1"/>
    <w:rsid w:val="00E31822"/>
  </w:style>
  <w:style w:type="paragraph" w:customStyle="1" w:styleId="6B8A4AEB6A0B41CA8A2058030DA33F4E">
    <w:name w:val="6B8A4AEB6A0B41CA8A2058030DA33F4E"/>
    <w:rsid w:val="00E31822"/>
  </w:style>
  <w:style w:type="paragraph" w:customStyle="1" w:styleId="3D1F966AE99742059F39F99E9AED764E">
    <w:name w:val="3D1F966AE99742059F39F99E9AED764E"/>
    <w:rsid w:val="00E31822"/>
  </w:style>
  <w:style w:type="paragraph" w:customStyle="1" w:styleId="91846BD773DC4B6CB6D617AAB47AF262">
    <w:name w:val="91846BD773DC4B6CB6D617AAB47AF262"/>
    <w:rsid w:val="00E31822"/>
  </w:style>
  <w:style w:type="paragraph" w:customStyle="1" w:styleId="1BB143249D36436C934B8D3285F2361E">
    <w:name w:val="1BB143249D36436C934B8D3285F2361E"/>
    <w:rsid w:val="00E31822"/>
  </w:style>
  <w:style w:type="paragraph" w:customStyle="1" w:styleId="872A72C1A1924ED095C2B363A91C4141">
    <w:name w:val="872A72C1A1924ED095C2B363A91C4141"/>
    <w:rsid w:val="00E31822"/>
  </w:style>
  <w:style w:type="paragraph" w:customStyle="1" w:styleId="0902CA5E4D0442BB882152C21F4B1B56">
    <w:name w:val="0902CA5E4D0442BB882152C21F4B1B56"/>
    <w:rsid w:val="00E31822"/>
  </w:style>
  <w:style w:type="paragraph" w:customStyle="1" w:styleId="8B59B9A176904B71A789AF60810AC7E4">
    <w:name w:val="8B59B9A176904B71A789AF60810AC7E4"/>
    <w:rsid w:val="00E31822"/>
  </w:style>
  <w:style w:type="paragraph" w:customStyle="1" w:styleId="F06DF93017AA4DBEA0ADA16CAC8B4B4C">
    <w:name w:val="F06DF93017AA4DBEA0ADA16CAC8B4B4C"/>
    <w:rsid w:val="00E31822"/>
  </w:style>
  <w:style w:type="paragraph" w:customStyle="1" w:styleId="875D2541940A47AA918A49B61F1B5CA9">
    <w:name w:val="875D2541940A47AA918A49B61F1B5CA9"/>
    <w:rsid w:val="00E31822"/>
  </w:style>
  <w:style w:type="paragraph" w:customStyle="1" w:styleId="7F740A9BF5804705A28983E4F698F7C2">
    <w:name w:val="7F740A9BF5804705A28983E4F698F7C2"/>
    <w:rsid w:val="00E31822"/>
  </w:style>
  <w:style w:type="paragraph" w:customStyle="1" w:styleId="67F683608FAE4E4E8E3A723DE67351A9">
    <w:name w:val="67F683608FAE4E4E8E3A723DE67351A9"/>
    <w:rsid w:val="00E31822"/>
  </w:style>
  <w:style w:type="paragraph" w:customStyle="1" w:styleId="15FD8EFEE4EA46BC87F100F3E5E4292E">
    <w:name w:val="15FD8EFEE4EA46BC87F100F3E5E4292E"/>
    <w:rsid w:val="00E31822"/>
  </w:style>
  <w:style w:type="paragraph" w:customStyle="1" w:styleId="B63C19D7BB60442DB59151A254CBB0DB">
    <w:name w:val="B63C19D7BB60442DB59151A254CBB0DB"/>
    <w:rsid w:val="00E31822"/>
  </w:style>
  <w:style w:type="paragraph" w:customStyle="1" w:styleId="432F6E65414C4433BBF6CF923D914E49">
    <w:name w:val="432F6E65414C4433BBF6CF923D914E49"/>
    <w:rsid w:val="00E31822"/>
  </w:style>
  <w:style w:type="paragraph" w:customStyle="1" w:styleId="5E982908FE3B41879ADEFEC6381105E1">
    <w:name w:val="5E982908FE3B41879ADEFEC6381105E1"/>
    <w:rsid w:val="00E31822"/>
  </w:style>
  <w:style w:type="paragraph" w:customStyle="1" w:styleId="566A10AB60DC4E0C8EB045C6A846DD27">
    <w:name w:val="566A10AB60DC4E0C8EB045C6A846DD27"/>
    <w:rsid w:val="00E31822"/>
  </w:style>
  <w:style w:type="paragraph" w:customStyle="1" w:styleId="B374BB28627F4C8CB443D3889F6E4D4D">
    <w:name w:val="B374BB28627F4C8CB443D3889F6E4D4D"/>
    <w:rsid w:val="00E31822"/>
  </w:style>
  <w:style w:type="paragraph" w:customStyle="1" w:styleId="09DA3E0367D84C9ABA80BFB839B13610">
    <w:name w:val="09DA3E0367D84C9ABA80BFB839B13610"/>
    <w:rsid w:val="00E31822"/>
  </w:style>
  <w:style w:type="paragraph" w:customStyle="1" w:styleId="28B8BC67365F46519982D5C50F22E372">
    <w:name w:val="28B8BC67365F46519982D5C50F22E372"/>
    <w:rsid w:val="00E31822"/>
  </w:style>
  <w:style w:type="paragraph" w:customStyle="1" w:styleId="4328928AFA9F4EFB929D47C6BE01BDFE">
    <w:name w:val="4328928AFA9F4EFB929D47C6BE01BDFE"/>
    <w:rsid w:val="00E31822"/>
  </w:style>
  <w:style w:type="paragraph" w:customStyle="1" w:styleId="F2CBC35C5FC64FC9B05CF92B72195828">
    <w:name w:val="F2CBC35C5FC64FC9B05CF92B72195828"/>
    <w:rsid w:val="00E31822"/>
  </w:style>
  <w:style w:type="paragraph" w:customStyle="1" w:styleId="83DEA540A4954397BCD7DF033234569F">
    <w:name w:val="83DEA540A4954397BCD7DF033234569F"/>
    <w:rsid w:val="00E31822"/>
  </w:style>
  <w:style w:type="paragraph" w:customStyle="1" w:styleId="F577A55C6D9A4D5CAF3F8472EB25532C">
    <w:name w:val="F577A55C6D9A4D5CAF3F8472EB25532C"/>
    <w:rsid w:val="00E31822"/>
  </w:style>
  <w:style w:type="paragraph" w:customStyle="1" w:styleId="859EB57EC0D544678A29078CACE85DDC">
    <w:name w:val="859EB57EC0D544678A29078CACE85DDC"/>
    <w:rsid w:val="00E31822"/>
  </w:style>
  <w:style w:type="paragraph" w:customStyle="1" w:styleId="E64338BB33374232B708A5530123728B">
    <w:name w:val="E64338BB33374232B708A5530123728B"/>
    <w:rsid w:val="00E31822"/>
  </w:style>
  <w:style w:type="paragraph" w:customStyle="1" w:styleId="32A9FEACE8AB41EE83B028BC36B4ABFD">
    <w:name w:val="32A9FEACE8AB41EE83B028BC36B4ABFD"/>
    <w:rsid w:val="00E31822"/>
  </w:style>
  <w:style w:type="paragraph" w:customStyle="1" w:styleId="2C80FCABC29948C08C396BCF63A76F54">
    <w:name w:val="2C80FCABC29948C08C396BCF63A76F54"/>
    <w:rsid w:val="00E31822"/>
  </w:style>
  <w:style w:type="paragraph" w:customStyle="1" w:styleId="BC5075A525974368A15236DAABF669A6">
    <w:name w:val="BC5075A525974368A15236DAABF669A6"/>
    <w:rsid w:val="00E31822"/>
  </w:style>
  <w:style w:type="paragraph" w:customStyle="1" w:styleId="9008929C8B3845179D3A166F90A429E9">
    <w:name w:val="9008929C8B3845179D3A166F90A429E9"/>
    <w:rsid w:val="00E31822"/>
  </w:style>
  <w:style w:type="paragraph" w:customStyle="1" w:styleId="885A677E2AA94E88A2C3D5E7678DC5D2">
    <w:name w:val="885A677E2AA94E88A2C3D5E7678DC5D2"/>
    <w:rsid w:val="00E31822"/>
  </w:style>
  <w:style w:type="paragraph" w:customStyle="1" w:styleId="17E0F5F74AE54202BBDC2C0B95D24352">
    <w:name w:val="17E0F5F74AE54202BBDC2C0B95D24352"/>
    <w:rsid w:val="00E31822"/>
  </w:style>
  <w:style w:type="paragraph" w:customStyle="1" w:styleId="28ADB80D943D4EF7A7F235F513CB75F9">
    <w:name w:val="28ADB80D943D4EF7A7F235F513CB75F9"/>
    <w:rsid w:val="00E31822"/>
  </w:style>
  <w:style w:type="paragraph" w:customStyle="1" w:styleId="9C5B889F31E14CCE8F20125AC8949212">
    <w:name w:val="9C5B889F31E14CCE8F20125AC8949212"/>
    <w:rsid w:val="00E31822"/>
  </w:style>
  <w:style w:type="paragraph" w:customStyle="1" w:styleId="5A84BEFDC2DF409382FEA530F290E1D4">
    <w:name w:val="5A84BEFDC2DF409382FEA530F290E1D4"/>
    <w:rsid w:val="00E31822"/>
  </w:style>
  <w:style w:type="paragraph" w:customStyle="1" w:styleId="45A39DDF897242919E097BD9B9557139">
    <w:name w:val="45A39DDF897242919E097BD9B9557139"/>
    <w:rsid w:val="00E31822"/>
  </w:style>
  <w:style w:type="paragraph" w:customStyle="1" w:styleId="74A21E8DE9D14647A7A4CB6848184DD6">
    <w:name w:val="74A21E8DE9D14647A7A4CB6848184DD6"/>
    <w:rsid w:val="00E31822"/>
  </w:style>
  <w:style w:type="paragraph" w:customStyle="1" w:styleId="0D0198C2B6594526AB4B6844EC2F5891">
    <w:name w:val="0D0198C2B6594526AB4B6844EC2F5891"/>
    <w:rsid w:val="00E31822"/>
  </w:style>
  <w:style w:type="paragraph" w:customStyle="1" w:styleId="71640092AC6B4BAEBDC5053390C46BD1">
    <w:name w:val="71640092AC6B4BAEBDC5053390C46BD1"/>
    <w:rsid w:val="00E31822"/>
  </w:style>
  <w:style w:type="paragraph" w:customStyle="1" w:styleId="0936FAA5C864405B85D57242C3F34DC8">
    <w:name w:val="0936FAA5C864405B85D57242C3F34DC8"/>
    <w:rsid w:val="00E31822"/>
  </w:style>
  <w:style w:type="paragraph" w:customStyle="1" w:styleId="521B1794068E429CA7A7E8130DACAB48">
    <w:name w:val="521B1794068E429CA7A7E8130DACAB48"/>
    <w:rsid w:val="00E31822"/>
  </w:style>
  <w:style w:type="paragraph" w:customStyle="1" w:styleId="F0B63FE004BE4FD58D51DB2D0282153A">
    <w:name w:val="F0B63FE004BE4FD58D51DB2D0282153A"/>
    <w:rsid w:val="00E31822"/>
  </w:style>
  <w:style w:type="paragraph" w:customStyle="1" w:styleId="28E7EAE31DE04DFFB47CE78D31BC6BC2">
    <w:name w:val="28E7EAE31DE04DFFB47CE78D31BC6BC2"/>
    <w:rsid w:val="00E31822"/>
  </w:style>
  <w:style w:type="paragraph" w:customStyle="1" w:styleId="E2B782D9442D409CB74E5E8A242A9426">
    <w:name w:val="E2B782D9442D409CB74E5E8A242A9426"/>
    <w:rsid w:val="00E31822"/>
  </w:style>
  <w:style w:type="paragraph" w:customStyle="1" w:styleId="30EAC3FDDAC445508BBB888008449CB2">
    <w:name w:val="30EAC3FDDAC445508BBB888008449CB2"/>
    <w:rsid w:val="00E31822"/>
  </w:style>
  <w:style w:type="paragraph" w:customStyle="1" w:styleId="442F80BECAAC40A1B4047D8432076C9C">
    <w:name w:val="442F80BECAAC40A1B4047D8432076C9C"/>
    <w:rsid w:val="00E31822"/>
  </w:style>
  <w:style w:type="paragraph" w:customStyle="1" w:styleId="AFF287406C214DDD92B72B4400637381">
    <w:name w:val="AFF287406C214DDD92B72B4400637381"/>
    <w:rsid w:val="00E31822"/>
  </w:style>
  <w:style w:type="paragraph" w:customStyle="1" w:styleId="C5143AABDA8D473790763232E87971C0">
    <w:name w:val="C5143AABDA8D473790763232E87971C0"/>
    <w:rsid w:val="00E31822"/>
  </w:style>
  <w:style w:type="paragraph" w:customStyle="1" w:styleId="B7C88DC1D6514C49A51E3ECD5B5FB331">
    <w:name w:val="B7C88DC1D6514C49A51E3ECD5B5FB331"/>
    <w:rsid w:val="00E31822"/>
  </w:style>
  <w:style w:type="paragraph" w:customStyle="1" w:styleId="4047CCB8070A45578EB29BE8302B01D5">
    <w:name w:val="4047CCB8070A45578EB29BE8302B01D5"/>
    <w:rsid w:val="00E31822"/>
  </w:style>
  <w:style w:type="paragraph" w:customStyle="1" w:styleId="B17EA78F1BDE4BEBAECD0862D7FFFEDE">
    <w:name w:val="B17EA78F1BDE4BEBAECD0862D7FFFEDE"/>
    <w:rsid w:val="00E31822"/>
  </w:style>
  <w:style w:type="paragraph" w:customStyle="1" w:styleId="DC0724D99C9D4709977A8AB65F9EEE19">
    <w:name w:val="DC0724D99C9D4709977A8AB65F9EEE19"/>
    <w:rsid w:val="00E31822"/>
  </w:style>
  <w:style w:type="paragraph" w:customStyle="1" w:styleId="81D9E8F7C0964A7493C505F6CD038F53">
    <w:name w:val="81D9E8F7C0964A7493C505F6CD038F53"/>
    <w:rsid w:val="00E31822"/>
  </w:style>
  <w:style w:type="paragraph" w:customStyle="1" w:styleId="14721B23BD6342BEA3F0E95089654866">
    <w:name w:val="14721B23BD6342BEA3F0E95089654866"/>
    <w:rsid w:val="00E31822"/>
  </w:style>
  <w:style w:type="paragraph" w:customStyle="1" w:styleId="D2188E3E26FD425BA378BFE9E2EB3EFE">
    <w:name w:val="D2188E3E26FD425BA378BFE9E2EB3EFE"/>
    <w:rsid w:val="00E31822"/>
  </w:style>
  <w:style w:type="paragraph" w:customStyle="1" w:styleId="D4437501AC594218A434CC8DF1EF543F">
    <w:name w:val="D4437501AC594218A434CC8DF1EF543F"/>
    <w:rsid w:val="00E31822"/>
  </w:style>
  <w:style w:type="paragraph" w:customStyle="1" w:styleId="E9E98482AA7641E2972CFEF8BCBF0C0B">
    <w:name w:val="E9E98482AA7641E2972CFEF8BCBF0C0B"/>
    <w:rsid w:val="00E31822"/>
  </w:style>
  <w:style w:type="paragraph" w:customStyle="1" w:styleId="E8BDA3738A184F59AA198656450F8F26">
    <w:name w:val="E8BDA3738A184F59AA198656450F8F26"/>
    <w:rsid w:val="00155251"/>
  </w:style>
  <w:style w:type="paragraph" w:customStyle="1" w:styleId="01880339B910462B822F0CEA523DDF96">
    <w:name w:val="01880339B910462B822F0CEA523DDF96"/>
    <w:rsid w:val="00155251"/>
  </w:style>
  <w:style w:type="paragraph" w:customStyle="1" w:styleId="6E7D813753C04F6D96E0C966D2249388">
    <w:name w:val="6E7D813753C04F6D96E0C966D2249388"/>
    <w:rsid w:val="00155251"/>
  </w:style>
  <w:style w:type="paragraph" w:customStyle="1" w:styleId="6F6E033008D44AC8AC5552B8E1441B6B">
    <w:name w:val="6F6E033008D44AC8AC5552B8E1441B6B"/>
    <w:rsid w:val="00155251"/>
  </w:style>
  <w:style w:type="paragraph" w:customStyle="1" w:styleId="937DD7C200164E229D2E4144C6BBA5E8">
    <w:name w:val="937DD7C200164E229D2E4144C6BBA5E8"/>
    <w:rsid w:val="00155251"/>
  </w:style>
  <w:style w:type="paragraph" w:customStyle="1" w:styleId="59B253D861EC4D6D81B4AD127AC7412F">
    <w:name w:val="59B253D861EC4D6D81B4AD127AC7412F"/>
    <w:rsid w:val="00155251"/>
  </w:style>
  <w:style w:type="paragraph" w:customStyle="1" w:styleId="A852C4AA3E7E408B8B5CD4F82EFBD32B">
    <w:name w:val="A852C4AA3E7E408B8B5CD4F82EFBD32B"/>
    <w:rsid w:val="00155251"/>
  </w:style>
  <w:style w:type="paragraph" w:customStyle="1" w:styleId="EDE93084976C44B083F3A37AC880A78C">
    <w:name w:val="EDE93084976C44B083F3A37AC880A78C"/>
    <w:rsid w:val="00155251"/>
  </w:style>
  <w:style w:type="paragraph" w:customStyle="1" w:styleId="F5C43F20B25E45B39EC61574433087EF">
    <w:name w:val="F5C43F20B25E45B39EC61574433087EF"/>
    <w:rsid w:val="00155251"/>
  </w:style>
  <w:style w:type="paragraph" w:customStyle="1" w:styleId="4120CA10716D471984B8EEBB38C0047F">
    <w:name w:val="4120CA10716D471984B8EEBB38C0047F"/>
    <w:rsid w:val="00155251"/>
  </w:style>
  <w:style w:type="paragraph" w:customStyle="1" w:styleId="15BC0A89FD2248E1B1AE8F36B47EC2F1">
    <w:name w:val="15BC0A89FD2248E1B1AE8F36B47EC2F1"/>
    <w:rsid w:val="00155251"/>
  </w:style>
  <w:style w:type="paragraph" w:customStyle="1" w:styleId="8782ADE678884D02B12B1ADC3E0A21D0">
    <w:name w:val="8782ADE678884D02B12B1ADC3E0A21D0"/>
    <w:rsid w:val="00155251"/>
  </w:style>
  <w:style w:type="paragraph" w:customStyle="1" w:styleId="10745B4774944611821B151256CE7D97">
    <w:name w:val="10745B4774944611821B151256CE7D97"/>
    <w:rsid w:val="00155251"/>
  </w:style>
  <w:style w:type="paragraph" w:customStyle="1" w:styleId="81FB9019F98F490CB7349477C298B772">
    <w:name w:val="81FB9019F98F490CB7349477C298B772"/>
    <w:rsid w:val="00155251"/>
  </w:style>
  <w:style w:type="paragraph" w:customStyle="1" w:styleId="3E47BD83C3B2416CA37F98964A40BEDE">
    <w:name w:val="3E47BD83C3B2416CA37F98964A40BEDE"/>
    <w:rsid w:val="00155251"/>
  </w:style>
  <w:style w:type="paragraph" w:customStyle="1" w:styleId="642F1238CB3849B9B6F7EA255787E263">
    <w:name w:val="642F1238CB3849B9B6F7EA255787E263"/>
    <w:rsid w:val="00155251"/>
  </w:style>
  <w:style w:type="paragraph" w:customStyle="1" w:styleId="58D6955ABA214636A4B082CCAE92EACA">
    <w:name w:val="58D6955ABA214636A4B082CCAE92EACA"/>
    <w:rsid w:val="00155251"/>
  </w:style>
  <w:style w:type="paragraph" w:customStyle="1" w:styleId="6AA5B9A6D8EF4E5CB1B5BBF69FAA4081">
    <w:name w:val="6AA5B9A6D8EF4E5CB1B5BBF69FAA4081"/>
    <w:rsid w:val="00155251"/>
  </w:style>
  <w:style w:type="paragraph" w:customStyle="1" w:styleId="345C6907143D4566B513021CFDCEBB24">
    <w:name w:val="345C6907143D4566B513021CFDCEBB24"/>
    <w:rsid w:val="00155251"/>
  </w:style>
  <w:style w:type="paragraph" w:customStyle="1" w:styleId="A7E378F4DCA74CF68A76AFAF5A67E818">
    <w:name w:val="A7E378F4DCA74CF68A76AFAF5A67E818"/>
    <w:rsid w:val="00155251"/>
  </w:style>
  <w:style w:type="paragraph" w:customStyle="1" w:styleId="550104F566004F6E864959D49E779E88">
    <w:name w:val="550104F566004F6E864959D49E779E88"/>
    <w:rsid w:val="00155251"/>
  </w:style>
  <w:style w:type="paragraph" w:customStyle="1" w:styleId="D2F4ABA7EEB3451DBB5EF833F20EF700">
    <w:name w:val="D2F4ABA7EEB3451DBB5EF833F20EF700"/>
    <w:rsid w:val="00155251"/>
  </w:style>
  <w:style w:type="paragraph" w:customStyle="1" w:styleId="375BEC57D36B4513968581E123EDF5EA">
    <w:name w:val="375BEC57D36B4513968581E123EDF5EA"/>
    <w:rsid w:val="00155251"/>
  </w:style>
  <w:style w:type="paragraph" w:customStyle="1" w:styleId="426778F19F164F65BC3901620BE20A38">
    <w:name w:val="426778F19F164F65BC3901620BE20A38"/>
    <w:rsid w:val="00155251"/>
  </w:style>
  <w:style w:type="paragraph" w:customStyle="1" w:styleId="C340BEF4CB26420297EFB4768B3990EB">
    <w:name w:val="C340BEF4CB26420297EFB4768B3990EB"/>
    <w:rsid w:val="00155251"/>
  </w:style>
  <w:style w:type="paragraph" w:customStyle="1" w:styleId="220082293D94428189BE08B5D53F78D4">
    <w:name w:val="220082293D94428189BE08B5D53F78D4"/>
    <w:rsid w:val="00155251"/>
  </w:style>
  <w:style w:type="paragraph" w:customStyle="1" w:styleId="C9B0D9E2DF764C16826031661BB23533">
    <w:name w:val="C9B0D9E2DF764C16826031661BB23533"/>
    <w:rsid w:val="00155251"/>
  </w:style>
  <w:style w:type="paragraph" w:customStyle="1" w:styleId="CD4CF284453C4342BB19BFD09F0EE06C">
    <w:name w:val="CD4CF284453C4342BB19BFD09F0EE06C"/>
    <w:rsid w:val="00155251"/>
  </w:style>
  <w:style w:type="paragraph" w:customStyle="1" w:styleId="0E5838AE7D4241119E88630C2B216F82">
    <w:name w:val="0E5838AE7D4241119E88630C2B216F82"/>
    <w:rsid w:val="00155251"/>
  </w:style>
  <w:style w:type="paragraph" w:customStyle="1" w:styleId="FEEBEBBB1A6D477FBC71CA83833DF812">
    <w:name w:val="FEEBEBBB1A6D477FBC71CA83833DF812"/>
    <w:rsid w:val="00155251"/>
  </w:style>
  <w:style w:type="paragraph" w:customStyle="1" w:styleId="E49D6977CA2240D9AAD6B972D96E5A1D">
    <w:name w:val="E49D6977CA2240D9AAD6B972D96E5A1D"/>
    <w:rsid w:val="00155251"/>
  </w:style>
  <w:style w:type="paragraph" w:customStyle="1" w:styleId="4D7798BABB9947DC9B377B7952E6BBC5">
    <w:name w:val="4D7798BABB9947DC9B377B7952E6BBC5"/>
    <w:rsid w:val="00155251"/>
  </w:style>
  <w:style w:type="paragraph" w:customStyle="1" w:styleId="9AB1CB38DBC74192B9CF46F041335DBA">
    <w:name w:val="9AB1CB38DBC74192B9CF46F041335DBA"/>
    <w:rsid w:val="0030336F"/>
  </w:style>
  <w:style w:type="paragraph" w:customStyle="1" w:styleId="D026DF1FBF794A88B50D0CF498562588">
    <w:name w:val="D026DF1FBF794A88B50D0CF498562588"/>
    <w:rsid w:val="0030336F"/>
  </w:style>
  <w:style w:type="paragraph" w:customStyle="1" w:styleId="F900A35C3D664DC19FF26EB75F275310">
    <w:name w:val="F900A35C3D664DC19FF26EB75F275310"/>
    <w:rsid w:val="0030336F"/>
  </w:style>
  <w:style w:type="paragraph" w:customStyle="1" w:styleId="E35EEAEFCC504427B45E4F019B2767B1">
    <w:name w:val="E35EEAEFCC504427B45E4F019B2767B1"/>
    <w:rsid w:val="0030336F"/>
  </w:style>
  <w:style w:type="paragraph" w:customStyle="1" w:styleId="F974CA637398488D92FF3AE3C2BDF3E4">
    <w:name w:val="F974CA637398488D92FF3AE3C2BDF3E4"/>
    <w:rsid w:val="0030336F"/>
  </w:style>
  <w:style w:type="paragraph" w:customStyle="1" w:styleId="3453C3B9FD3749D1BAB4F222764B2171">
    <w:name w:val="3453C3B9FD3749D1BAB4F222764B2171"/>
    <w:rsid w:val="0030336F"/>
  </w:style>
  <w:style w:type="paragraph" w:customStyle="1" w:styleId="03DA97EDE5F847FEB9BBAE2DD7F95DC1">
    <w:name w:val="03DA97EDE5F847FEB9BBAE2DD7F95DC1"/>
    <w:rsid w:val="0030336F"/>
  </w:style>
  <w:style w:type="paragraph" w:customStyle="1" w:styleId="DAF4781F0A714601B1F5297EAD2C9C62">
    <w:name w:val="DAF4781F0A714601B1F5297EAD2C9C62"/>
    <w:rsid w:val="0030336F"/>
  </w:style>
  <w:style w:type="paragraph" w:customStyle="1" w:styleId="5E10084672034F949122E8C1670FE8D2">
    <w:name w:val="5E10084672034F949122E8C1670FE8D2"/>
    <w:rsid w:val="0030336F"/>
  </w:style>
  <w:style w:type="paragraph" w:customStyle="1" w:styleId="B30047DEA8D1432296BF48D2BF46E0A0">
    <w:name w:val="B30047DEA8D1432296BF48D2BF46E0A0"/>
    <w:rsid w:val="0030336F"/>
  </w:style>
  <w:style w:type="paragraph" w:customStyle="1" w:styleId="DA8D1FF6C67D42FFAE95C62F4124C1BB">
    <w:name w:val="DA8D1FF6C67D42FFAE95C62F4124C1BB"/>
    <w:rsid w:val="0030336F"/>
  </w:style>
  <w:style w:type="paragraph" w:customStyle="1" w:styleId="170CABD860C64C23AC5DAD3B0B8B341B">
    <w:name w:val="170CABD860C64C23AC5DAD3B0B8B341B"/>
    <w:rsid w:val="0030336F"/>
  </w:style>
  <w:style w:type="paragraph" w:customStyle="1" w:styleId="7CB8D0D7C1DB42E09C131BD49C44D9DA">
    <w:name w:val="7CB8D0D7C1DB42E09C131BD49C44D9DA"/>
    <w:rsid w:val="0030336F"/>
  </w:style>
  <w:style w:type="paragraph" w:customStyle="1" w:styleId="1210F37B54BC4D5C8C85AF50B390F9B1">
    <w:name w:val="1210F37B54BC4D5C8C85AF50B390F9B1"/>
    <w:rsid w:val="0030336F"/>
  </w:style>
  <w:style w:type="paragraph" w:customStyle="1" w:styleId="EFC7710D6129474F90E318336645E759">
    <w:name w:val="EFC7710D6129474F90E318336645E759"/>
    <w:rsid w:val="0030336F"/>
  </w:style>
  <w:style w:type="paragraph" w:customStyle="1" w:styleId="C6D809106A074AFCAE53785062185A12">
    <w:name w:val="C6D809106A074AFCAE53785062185A12"/>
    <w:rsid w:val="0030336F"/>
  </w:style>
  <w:style w:type="paragraph" w:customStyle="1" w:styleId="4A4FDEBE109C40F598F4821846FEFAF2">
    <w:name w:val="4A4FDEBE109C40F598F4821846FEFAF2"/>
    <w:rsid w:val="0030336F"/>
  </w:style>
  <w:style w:type="paragraph" w:customStyle="1" w:styleId="6802235C05DE4FBBAE012FA98D37792B">
    <w:name w:val="6802235C05DE4FBBAE012FA98D37792B"/>
    <w:rsid w:val="0030336F"/>
  </w:style>
  <w:style w:type="paragraph" w:customStyle="1" w:styleId="D322C5C49CBE4C349107C1EA3F79816A">
    <w:name w:val="D322C5C49CBE4C349107C1EA3F79816A"/>
    <w:rsid w:val="0030336F"/>
  </w:style>
  <w:style w:type="paragraph" w:customStyle="1" w:styleId="5D5BB34A228E4F8DBBAB8C546841DA4D">
    <w:name w:val="5D5BB34A228E4F8DBBAB8C546841DA4D"/>
    <w:rsid w:val="0030336F"/>
  </w:style>
  <w:style w:type="paragraph" w:customStyle="1" w:styleId="60A46698A6E94CE4A8E23BBFC2984F84">
    <w:name w:val="60A46698A6E94CE4A8E23BBFC2984F84"/>
    <w:rsid w:val="0030336F"/>
  </w:style>
  <w:style w:type="paragraph" w:customStyle="1" w:styleId="7C6A3D9490964CB0833B80AE5AF81D85">
    <w:name w:val="7C6A3D9490964CB0833B80AE5AF81D85"/>
    <w:rsid w:val="0030336F"/>
  </w:style>
  <w:style w:type="paragraph" w:customStyle="1" w:styleId="41EE5931689F453794EEA0DFC77D9DDD">
    <w:name w:val="41EE5931689F453794EEA0DFC77D9DDD"/>
    <w:rsid w:val="0030336F"/>
  </w:style>
  <w:style w:type="paragraph" w:customStyle="1" w:styleId="31C862B2AE0048959A8DAD4F59B26F93">
    <w:name w:val="31C862B2AE0048959A8DAD4F59B26F93"/>
    <w:rsid w:val="0030336F"/>
  </w:style>
  <w:style w:type="paragraph" w:customStyle="1" w:styleId="4158BA40BF214F6C97AE3C05A7A1D485">
    <w:name w:val="4158BA40BF214F6C97AE3C05A7A1D485"/>
    <w:rsid w:val="0030336F"/>
  </w:style>
  <w:style w:type="paragraph" w:customStyle="1" w:styleId="4B3E1B667A0F4F70950EC78B7A0F7D02">
    <w:name w:val="4B3E1B667A0F4F70950EC78B7A0F7D02"/>
    <w:rsid w:val="0030336F"/>
  </w:style>
  <w:style w:type="paragraph" w:customStyle="1" w:styleId="A31DC15C79E4411DA6300BA59DA90A73">
    <w:name w:val="A31DC15C79E4411DA6300BA59DA90A73"/>
    <w:rsid w:val="0030336F"/>
  </w:style>
  <w:style w:type="paragraph" w:customStyle="1" w:styleId="8D01DD1508E7431898E50B34BBBD8AAF">
    <w:name w:val="8D01DD1508E7431898E50B34BBBD8AAF"/>
    <w:rsid w:val="0030336F"/>
  </w:style>
  <w:style w:type="paragraph" w:customStyle="1" w:styleId="3A378401246046ABA5B9E70C573A5121">
    <w:name w:val="3A378401246046ABA5B9E70C573A5121"/>
    <w:rsid w:val="0030336F"/>
  </w:style>
  <w:style w:type="paragraph" w:customStyle="1" w:styleId="AF6DA9BB7B384AE6825D76F6C44F02EC">
    <w:name w:val="AF6DA9BB7B384AE6825D76F6C44F02EC"/>
    <w:rsid w:val="0030336F"/>
  </w:style>
  <w:style w:type="paragraph" w:customStyle="1" w:styleId="28A70260A73E4490ABFB2F1776DE58A1">
    <w:name w:val="28A70260A73E4490ABFB2F1776DE58A1"/>
    <w:rsid w:val="0030336F"/>
  </w:style>
  <w:style w:type="paragraph" w:customStyle="1" w:styleId="E7292FE699FE46EFB2048EEB38C4EF51">
    <w:name w:val="E7292FE699FE46EFB2048EEB38C4EF51"/>
    <w:rsid w:val="0030336F"/>
  </w:style>
  <w:style w:type="paragraph" w:customStyle="1" w:styleId="21679DBE466F46ADAAB1018FEA4AD0AF">
    <w:name w:val="21679DBE466F46ADAAB1018FEA4AD0AF"/>
    <w:rsid w:val="0030336F"/>
  </w:style>
  <w:style w:type="paragraph" w:customStyle="1" w:styleId="744958E68A2446B2B7769918DF768DB6">
    <w:name w:val="744958E68A2446B2B7769918DF768DB6"/>
    <w:rsid w:val="0030336F"/>
  </w:style>
  <w:style w:type="paragraph" w:customStyle="1" w:styleId="9F37E9BE254647EBA2D65E92178564D4">
    <w:name w:val="9F37E9BE254647EBA2D65E92178564D4"/>
    <w:rsid w:val="0030336F"/>
  </w:style>
  <w:style w:type="paragraph" w:customStyle="1" w:styleId="8BECB3C8D0094D43AF6B22C8A71C9275">
    <w:name w:val="8BECB3C8D0094D43AF6B22C8A71C9275"/>
    <w:rsid w:val="0030336F"/>
  </w:style>
  <w:style w:type="paragraph" w:customStyle="1" w:styleId="805552C739CE49CEA4418E7A8F9529C0">
    <w:name w:val="805552C739CE49CEA4418E7A8F9529C0"/>
    <w:rsid w:val="0030336F"/>
  </w:style>
  <w:style w:type="paragraph" w:customStyle="1" w:styleId="261FBE2C987E4DB58CDE4D5F04019618">
    <w:name w:val="261FBE2C987E4DB58CDE4D5F04019618"/>
    <w:rsid w:val="0030336F"/>
  </w:style>
  <w:style w:type="paragraph" w:customStyle="1" w:styleId="0F8F3553514D4B6988CD5C37104DAB69">
    <w:name w:val="0F8F3553514D4B6988CD5C37104DAB69"/>
    <w:rsid w:val="00190375"/>
  </w:style>
  <w:style w:type="paragraph" w:customStyle="1" w:styleId="9D089FFECAB54F668E7D073A79B343E4">
    <w:name w:val="9D089FFECAB54F668E7D073A79B343E4"/>
    <w:rsid w:val="00190375"/>
  </w:style>
  <w:style w:type="paragraph" w:customStyle="1" w:styleId="CEEE155EA1474155A23577BAE1655971">
    <w:name w:val="CEEE155EA1474155A23577BAE1655971"/>
    <w:rsid w:val="00190375"/>
  </w:style>
  <w:style w:type="paragraph" w:customStyle="1" w:styleId="F3D86FDAB7CD408FB31933106B08E689">
    <w:name w:val="F3D86FDAB7CD408FB31933106B08E689"/>
    <w:rsid w:val="00190375"/>
  </w:style>
  <w:style w:type="paragraph" w:customStyle="1" w:styleId="9FECC623A9F341D89563509F906239CD">
    <w:name w:val="9FECC623A9F341D89563509F906239CD"/>
    <w:rsid w:val="00190375"/>
  </w:style>
  <w:style w:type="paragraph" w:customStyle="1" w:styleId="5B560FE6E3A44B79831B6E1463B60612">
    <w:name w:val="5B560FE6E3A44B79831B6E1463B60612"/>
    <w:rsid w:val="00190375"/>
  </w:style>
  <w:style w:type="paragraph" w:customStyle="1" w:styleId="1A0BB3D89A6D4ACC87D6D9703DEA6F6C">
    <w:name w:val="1A0BB3D89A6D4ACC87D6D9703DEA6F6C"/>
    <w:rsid w:val="00190375"/>
  </w:style>
  <w:style w:type="paragraph" w:customStyle="1" w:styleId="279F42B022944D3A83BEEA68DE8182F7">
    <w:name w:val="279F42B022944D3A83BEEA68DE8182F7"/>
    <w:rsid w:val="00190375"/>
  </w:style>
  <w:style w:type="paragraph" w:customStyle="1" w:styleId="B29CC0167B9941C49320A0BB11F46682">
    <w:name w:val="B29CC0167B9941C49320A0BB11F46682"/>
    <w:rsid w:val="00190375"/>
  </w:style>
  <w:style w:type="paragraph" w:customStyle="1" w:styleId="3CD2F2D5E65742A2A966367EA1F25710">
    <w:name w:val="3CD2F2D5E65742A2A966367EA1F25710"/>
    <w:rsid w:val="00190375"/>
  </w:style>
  <w:style w:type="paragraph" w:customStyle="1" w:styleId="1CB29A4C38524A83B78CF7274D87B564">
    <w:name w:val="1CB29A4C38524A83B78CF7274D87B564"/>
    <w:rsid w:val="00190375"/>
  </w:style>
  <w:style w:type="paragraph" w:customStyle="1" w:styleId="70243ACBA9DC4FB9B24AF528D28996CE">
    <w:name w:val="70243ACBA9DC4FB9B24AF528D28996CE"/>
    <w:rsid w:val="00190375"/>
  </w:style>
  <w:style w:type="paragraph" w:customStyle="1" w:styleId="AF1F99CEA1B84EFA84D879AA4703699C">
    <w:name w:val="AF1F99CEA1B84EFA84D879AA4703699C"/>
    <w:rsid w:val="00190375"/>
  </w:style>
  <w:style w:type="paragraph" w:customStyle="1" w:styleId="A09277C49DC84DFB9B3F9BEE34C93D73">
    <w:name w:val="A09277C49DC84DFB9B3F9BEE34C93D73"/>
    <w:rsid w:val="00190375"/>
  </w:style>
  <w:style w:type="paragraph" w:customStyle="1" w:styleId="2B4AF11F388B41BFA23751234B33DC45">
    <w:name w:val="2B4AF11F388B41BFA23751234B33DC45"/>
    <w:rsid w:val="00190375"/>
  </w:style>
  <w:style w:type="paragraph" w:customStyle="1" w:styleId="C295BCDA6C6F48F1BCC5DE8B52C77DF6">
    <w:name w:val="C295BCDA6C6F48F1BCC5DE8B52C77DF6"/>
    <w:rsid w:val="00190375"/>
  </w:style>
  <w:style w:type="paragraph" w:customStyle="1" w:styleId="CEE5FF8FAB4E429EADDCE5BDDDBD7546">
    <w:name w:val="CEE5FF8FAB4E429EADDCE5BDDDBD7546"/>
    <w:rsid w:val="00190375"/>
  </w:style>
  <w:style w:type="paragraph" w:customStyle="1" w:styleId="52741A1DACD541C8A8BFE82FCD99FD2A">
    <w:name w:val="52741A1DACD541C8A8BFE82FCD99FD2A"/>
    <w:rsid w:val="00190375"/>
  </w:style>
  <w:style w:type="paragraph" w:customStyle="1" w:styleId="17856B31366F44F78893CC7F0D9E8804">
    <w:name w:val="17856B31366F44F78893CC7F0D9E8804"/>
    <w:rsid w:val="00190375"/>
  </w:style>
  <w:style w:type="paragraph" w:customStyle="1" w:styleId="0EA6D9EBD2854085A9EDCC211A3F33E2">
    <w:name w:val="0EA6D9EBD2854085A9EDCC211A3F33E2"/>
    <w:rsid w:val="00190375"/>
  </w:style>
  <w:style w:type="paragraph" w:customStyle="1" w:styleId="1591F44FF3C9433CAF9A55EE884BCA81">
    <w:name w:val="1591F44FF3C9433CAF9A55EE884BCA81"/>
    <w:rsid w:val="00190375"/>
  </w:style>
  <w:style w:type="paragraph" w:customStyle="1" w:styleId="AFF496DFC52F4ABD9C06E0D5EDE08327">
    <w:name w:val="AFF496DFC52F4ABD9C06E0D5EDE08327"/>
    <w:rsid w:val="00190375"/>
  </w:style>
  <w:style w:type="paragraph" w:customStyle="1" w:styleId="6EE632860ADA4A18BADDCD927CD1FE48">
    <w:name w:val="6EE632860ADA4A18BADDCD927CD1FE48"/>
    <w:rsid w:val="00190375"/>
  </w:style>
  <w:style w:type="paragraph" w:customStyle="1" w:styleId="BC576CAB69C94A32ADEA51ECE096135A">
    <w:name w:val="BC576CAB69C94A32ADEA51ECE096135A"/>
    <w:rsid w:val="00190375"/>
  </w:style>
  <w:style w:type="paragraph" w:customStyle="1" w:styleId="5A829C7F83B5432E963E444052275E15">
    <w:name w:val="5A829C7F83B5432E963E444052275E15"/>
    <w:rsid w:val="00190375"/>
  </w:style>
  <w:style w:type="paragraph" w:customStyle="1" w:styleId="212FF935221440ABA54782C3C2D5FA67">
    <w:name w:val="212FF935221440ABA54782C3C2D5FA67"/>
    <w:rsid w:val="00190375"/>
  </w:style>
  <w:style w:type="paragraph" w:customStyle="1" w:styleId="DFE8685635F04FF5B0C2C3673EE06B6C">
    <w:name w:val="DFE8685635F04FF5B0C2C3673EE06B6C"/>
    <w:rsid w:val="00190375"/>
  </w:style>
  <w:style w:type="paragraph" w:customStyle="1" w:styleId="7267D297DF2140DEA0861CC5E189869D">
    <w:name w:val="7267D297DF2140DEA0861CC5E189869D"/>
    <w:rsid w:val="00190375"/>
  </w:style>
  <w:style w:type="paragraph" w:customStyle="1" w:styleId="55258B9ED2D14A35A0FB181E9DC0D037">
    <w:name w:val="55258B9ED2D14A35A0FB181E9DC0D037"/>
    <w:rsid w:val="00190375"/>
  </w:style>
  <w:style w:type="paragraph" w:customStyle="1" w:styleId="D6CA0EB912BD48F4B172B8A68845832F">
    <w:name w:val="D6CA0EB912BD48F4B172B8A68845832F"/>
    <w:rsid w:val="00190375"/>
  </w:style>
  <w:style w:type="paragraph" w:customStyle="1" w:styleId="155E1ACE736845B6829399652E0F5157">
    <w:name w:val="155E1ACE736845B6829399652E0F5157"/>
    <w:rsid w:val="00190375"/>
  </w:style>
  <w:style w:type="paragraph" w:customStyle="1" w:styleId="77EC053614C84D5E855411AB5D10D616">
    <w:name w:val="77EC053614C84D5E855411AB5D10D616"/>
    <w:rsid w:val="00190375"/>
  </w:style>
  <w:style w:type="paragraph" w:customStyle="1" w:styleId="729516D6F0684F0393BE7AC4CAC270DC">
    <w:name w:val="729516D6F0684F0393BE7AC4CAC270DC"/>
    <w:rsid w:val="00190375"/>
  </w:style>
  <w:style w:type="paragraph" w:customStyle="1" w:styleId="9CBBC7A2B97B4B7B839A9FDAAE5B30AC">
    <w:name w:val="9CBBC7A2B97B4B7B839A9FDAAE5B30AC"/>
    <w:rsid w:val="00190375"/>
  </w:style>
  <w:style w:type="paragraph" w:customStyle="1" w:styleId="A0026A23C6E045FA8F260C92EBC2B03E">
    <w:name w:val="A0026A23C6E045FA8F260C92EBC2B03E"/>
    <w:rsid w:val="00190375"/>
  </w:style>
  <w:style w:type="paragraph" w:customStyle="1" w:styleId="C63D7F3A8C074D68AEA621D690589DCE">
    <w:name w:val="C63D7F3A8C074D68AEA621D690589DCE"/>
    <w:rsid w:val="00190375"/>
  </w:style>
  <w:style w:type="paragraph" w:customStyle="1" w:styleId="E47330E55B0D45558D0B2C2E9CF1BDE6">
    <w:name w:val="E47330E55B0D45558D0B2C2E9CF1BDE6"/>
    <w:rsid w:val="00190375"/>
  </w:style>
  <w:style w:type="paragraph" w:customStyle="1" w:styleId="08A26D1C23AF4558B7EFDFA5FE2FEE68">
    <w:name w:val="08A26D1C23AF4558B7EFDFA5FE2FEE68"/>
    <w:rsid w:val="00190375"/>
  </w:style>
  <w:style w:type="paragraph" w:customStyle="1" w:styleId="93603FDC9F2145E999D1C4E4D11CBDF2">
    <w:name w:val="93603FDC9F2145E999D1C4E4D11CBDF2"/>
    <w:rsid w:val="00190375"/>
  </w:style>
  <w:style w:type="paragraph" w:customStyle="1" w:styleId="6E3398A6066E4E4190ADBB709444AB50">
    <w:name w:val="6E3398A6066E4E4190ADBB709444AB50"/>
    <w:rsid w:val="00190375"/>
  </w:style>
  <w:style w:type="paragraph" w:customStyle="1" w:styleId="F59CDBED13F943BDB9A12E7E8ED8F432">
    <w:name w:val="F59CDBED13F943BDB9A12E7E8ED8F432"/>
    <w:rsid w:val="00190375"/>
  </w:style>
  <w:style w:type="paragraph" w:customStyle="1" w:styleId="2B6B3DDD463744B4BF2B45AA4878EAE9">
    <w:name w:val="2B6B3DDD463744B4BF2B45AA4878EAE9"/>
    <w:rsid w:val="00190375"/>
  </w:style>
  <w:style w:type="paragraph" w:customStyle="1" w:styleId="127BB9AD7BDC4F079C670D5116AD8060">
    <w:name w:val="127BB9AD7BDC4F079C670D5116AD8060"/>
    <w:rsid w:val="00190375"/>
  </w:style>
  <w:style w:type="paragraph" w:customStyle="1" w:styleId="12CADC3200D946EA8A8800A47FAE088E">
    <w:name w:val="12CADC3200D946EA8A8800A47FAE088E"/>
    <w:rsid w:val="00190375"/>
  </w:style>
  <w:style w:type="paragraph" w:customStyle="1" w:styleId="20BE9D41E7AC4369A216E13BB3DF96FF">
    <w:name w:val="20BE9D41E7AC4369A216E13BB3DF96FF"/>
    <w:rsid w:val="00190375"/>
  </w:style>
  <w:style w:type="paragraph" w:customStyle="1" w:styleId="6F84EC50E6E34E73B1E3E2EDE675C4D8">
    <w:name w:val="6F84EC50E6E34E73B1E3E2EDE675C4D8"/>
    <w:rsid w:val="00190375"/>
  </w:style>
  <w:style w:type="paragraph" w:customStyle="1" w:styleId="E6CDEF580D9744AA97E07F98549957EA">
    <w:name w:val="E6CDEF580D9744AA97E07F98549957EA"/>
    <w:rsid w:val="00190375"/>
  </w:style>
  <w:style w:type="paragraph" w:customStyle="1" w:styleId="DDFC078509994168B087DC2DD8095991">
    <w:name w:val="DDFC078509994168B087DC2DD8095991"/>
    <w:rsid w:val="00190375"/>
  </w:style>
  <w:style w:type="paragraph" w:customStyle="1" w:styleId="928B3B1124BD4A5DAD226903A9FD3B4A">
    <w:name w:val="928B3B1124BD4A5DAD226903A9FD3B4A"/>
    <w:rsid w:val="00190375"/>
  </w:style>
  <w:style w:type="paragraph" w:customStyle="1" w:styleId="509ABF990A2E46C6AE5C2A97C5175929">
    <w:name w:val="509ABF990A2E46C6AE5C2A97C5175929"/>
    <w:rsid w:val="00190375"/>
  </w:style>
  <w:style w:type="paragraph" w:customStyle="1" w:styleId="1327E10843F546CB96F6A58FA1AEF509">
    <w:name w:val="1327E10843F546CB96F6A58FA1AEF509"/>
    <w:rsid w:val="00190375"/>
  </w:style>
  <w:style w:type="paragraph" w:customStyle="1" w:styleId="AD1430D7D8384D5FA85F99B9BC7DE3D5">
    <w:name w:val="AD1430D7D8384D5FA85F99B9BC7DE3D5"/>
    <w:rsid w:val="00190375"/>
  </w:style>
  <w:style w:type="paragraph" w:customStyle="1" w:styleId="B5C7960FBE994E69A727B4A6D4797F6B">
    <w:name w:val="B5C7960FBE994E69A727B4A6D4797F6B"/>
    <w:rsid w:val="00190375"/>
  </w:style>
  <w:style w:type="paragraph" w:customStyle="1" w:styleId="4668D9E430C9456EB8A413008683D6C2">
    <w:name w:val="4668D9E430C9456EB8A413008683D6C2"/>
    <w:rsid w:val="00190375"/>
  </w:style>
  <w:style w:type="paragraph" w:customStyle="1" w:styleId="273A349CFD8F445A9D671E0A59803652">
    <w:name w:val="273A349CFD8F445A9D671E0A59803652"/>
    <w:rsid w:val="00190375"/>
  </w:style>
  <w:style w:type="paragraph" w:customStyle="1" w:styleId="55B302A54F1A4EDCA88F3DBA7B0536DB">
    <w:name w:val="55B302A54F1A4EDCA88F3DBA7B0536DB"/>
    <w:rsid w:val="00190375"/>
  </w:style>
  <w:style w:type="paragraph" w:customStyle="1" w:styleId="C7AD9DCE89CF41D49321065887655849">
    <w:name w:val="C7AD9DCE89CF41D49321065887655849"/>
    <w:rsid w:val="005B2B67"/>
  </w:style>
  <w:style w:type="paragraph" w:customStyle="1" w:styleId="1C38AAA67DA84AD6902BE29B6F618BF3">
    <w:name w:val="1C38AAA67DA84AD6902BE29B6F618BF3"/>
    <w:rsid w:val="005B2B67"/>
  </w:style>
  <w:style w:type="paragraph" w:customStyle="1" w:styleId="C6A6513112D04D0D98FE4988DDF36972">
    <w:name w:val="C6A6513112D04D0D98FE4988DDF36972"/>
    <w:rsid w:val="005B2B67"/>
  </w:style>
  <w:style w:type="paragraph" w:customStyle="1" w:styleId="029D69DA108447C2BBD8C0B62F162186">
    <w:name w:val="029D69DA108447C2BBD8C0B62F162186"/>
    <w:rsid w:val="005B2B67"/>
  </w:style>
  <w:style w:type="paragraph" w:customStyle="1" w:styleId="20BB283766B344BC9072159F50F0B5D8">
    <w:name w:val="20BB283766B344BC9072159F50F0B5D8"/>
    <w:rsid w:val="005B2B67"/>
  </w:style>
  <w:style w:type="paragraph" w:customStyle="1" w:styleId="4FF5607BBE7844CF9A3B48399A737894">
    <w:name w:val="4FF5607BBE7844CF9A3B48399A737894"/>
    <w:rsid w:val="005B2B67"/>
  </w:style>
  <w:style w:type="paragraph" w:customStyle="1" w:styleId="E8348697C0B04EC5BC5DD1D5AFFA34C6">
    <w:name w:val="E8348697C0B04EC5BC5DD1D5AFFA34C6"/>
    <w:rsid w:val="005B2B67"/>
  </w:style>
  <w:style w:type="paragraph" w:customStyle="1" w:styleId="F962E323C6034E13AD9B9F4906EBEF71">
    <w:name w:val="F962E323C6034E13AD9B9F4906EBEF71"/>
    <w:rsid w:val="005B2B67"/>
  </w:style>
  <w:style w:type="paragraph" w:customStyle="1" w:styleId="367D25934B354FA1B1A0F31CD5AEE986">
    <w:name w:val="367D25934B354FA1B1A0F31CD5AEE986"/>
    <w:rsid w:val="005B2B67"/>
  </w:style>
  <w:style w:type="paragraph" w:customStyle="1" w:styleId="3433E75A78E845AF9BE006A2ABDE8889">
    <w:name w:val="3433E75A78E845AF9BE006A2ABDE8889"/>
    <w:rsid w:val="005B2B67"/>
  </w:style>
  <w:style w:type="paragraph" w:customStyle="1" w:styleId="01E7C5BA5F1F43F8B027CD1E6BA303CD">
    <w:name w:val="01E7C5BA5F1F43F8B027CD1E6BA303CD"/>
    <w:rsid w:val="005B2B67"/>
  </w:style>
  <w:style w:type="paragraph" w:customStyle="1" w:styleId="371B2805A14645A1996E10F4E3FAE606">
    <w:name w:val="371B2805A14645A1996E10F4E3FAE606"/>
    <w:rsid w:val="005B2B67"/>
  </w:style>
  <w:style w:type="paragraph" w:customStyle="1" w:styleId="1533268E42684CF284C7AD44E37961F6">
    <w:name w:val="1533268E42684CF284C7AD44E37961F6"/>
    <w:rsid w:val="005B2B67"/>
  </w:style>
  <w:style w:type="paragraph" w:customStyle="1" w:styleId="ECA3F9E81CB140BEB120B97E335BFAD4">
    <w:name w:val="ECA3F9E81CB140BEB120B97E335BFAD4"/>
    <w:rsid w:val="005B2B67"/>
  </w:style>
  <w:style w:type="paragraph" w:customStyle="1" w:styleId="8A0BDC9F38CF4C53A198C7BD06E9E071">
    <w:name w:val="8A0BDC9F38CF4C53A198C7BD06E9E071"/>
    <w:rsid w:val="005B2B67"/>
  </w:style>
  <w:style w:type="paragraph" w:customStyle="1" w:styleId="3878B5DAB1C14AF7B76034E1B6D3D022">
    <w:name w:val="3878B5DAB1C14AF7B76034E1B6D3D022"/>
    <w:rsid w:val="005B2B67"/>
  </w:style>
  <w:style w:type="paragraph" w:customStyle="1" w:styleId="257554837CA842A2B57ACD495BFA8894">
    <w:name w:val="257554837CA842A2B57ACD495BFA8894"/>
    <w:rsid w:val="005B2B67"/>
  </w:style>
  <w:style w:type="paragraph" w:customStyle="1" w:styleId="A8C781A62C0C4F4D8127C018D86B4434">
    <w:name w:val="A8C781A62C0C4F4D8127C018D86B4434"/>
    <w:rsid w:val="005B2B67"/>
  </w:style>
  <w:style w:type="paragraph" w:customStyle="1" w:styleId="72BEC95E9DDE419CB8BBB76CD3B1A3BE">
    <w:name w:val="72BEC95E9DDE419CB8BBB76CD3B1A3BE"/>
    <w:rsid w:val="00A37703"/>
  </w:style>
  <w:style w:type="paragraph" w:customStyle="1" w:styleId="E02A42FB268B4090BDBE73CAB6A4EDF9">
    <w:name w:val="E02A42FB268B4090BDBE73CAB6A4EDF9"/>
    <w:rsid w:val="00A37703"/>
  </w:style>
  <w:style w:type="paragraph" w:customStyle="1" w:styleId="2EA9D41ECCD44109A9D9096F3DBBB022">
    <w:name w:val="2EA9D41ECCD44109A9D9096F3DBBB022"/>
    <w:rsid w:val="00A37703"/>
  </w:style>
  <w:style w:type="paragraph" w:customStyle="1" w:styleId="A6996929296E4B33A8B8859C90106D75">
    <w:name w:val="A6996929296E4B33A8B8859C90106D75"/>
    <w:rsid w:val="00A37703"/>
  </w:style>
  <w:style w:type="paragraph" w:customStyle="1" w:styleId="9A724EF004994A9FA0AA078BB89B248D">
    <w:name w:val="9A724EF004994A9FA0AA078BB89B248D"/>
    <w:rsid w:val="00A37703"/>
  </w:style>
  <w:style w:type="paragraph" w:customStyle="1" w:styleId="3E631716FBAC456FBB20BC2EF74B4818">
    <w:name w:val="3E631716FBAC456FBB20BC2EF74B4818"/>
    <w:rsid w:val="00A37703"/>
  </w:style>
  <w:style w:type="paragraph" w:customStyle="1" w:styleId="C4F14B514F1C4A19A2A84AFBBEEF2430">
    <w:name w:val="C4F14B514F1C4A19A2A84AFBBEEF2430"/>
    <w:rsid w:val="00A37703"/>
  </w:style>
  <w:style w:type="paragraph" w:customStyle="1" w:styleId="C762A820C0914EE9961CFD6BE5E16AD1">
    <w:name w:val="C762A820C0914EE9961CFD6BE5E16AD1"/>
    <w:rsid w:val="00A37703"/>
  </w:style>
  <w:style w:type="paragraph" w:customStyle="1" w:styleId="ED70CC809F634461811FB0BD88707F57">
    <w:name w:val="ED70CC809F634461811FB0BD88707F57"/>
    <w:rsid w:val="00A37703"/>
  </w:style>
  <w:style w:type="paragraph" w:customStyle="1" w:styleId="DDB0CAFAAD164601B28E273D1C972950">
    <w:name w:val="DDB0CAFAAD164601B28E273D1C972950"/>
    <w:rsid w:val="00A37703"/>
  </w:style>
  <w:style w:type="paragraph" w:customStyle="1" w:styleId="9BE141F0D88549C097C8E8F565C10DEF">
    <w:name w:val="9BE141F0D88549C097C8E8F565C10DEF"/>
    <w:rsid w:val="00A37703"/>
  </w:style>
  <w:style w:type="paragraph" w:customStyle="1" w:styleId="AF881CAC376C45929C6578B1EC683C23">
    <w:name w:val="AF881CAC376C45929C6578B1EC683C23"/>
    <w:rsid w:val="00A37703"/>
  </w:style>
  <w:style w:type="paragraph" w:customStyle="1" w:styleId="5173CC604940467FA8C7F3E4C2C98848">
    <w:name w:val="5173CC604940467FA8C7F3E4C2C98848"/>
    <w:rsid w:val="00A37703"/>
  </w:style>
  <w:style w:type="paragraph" w:customStyle="1" w:styleId="DDF6F853FC7C4D42B7A594FD68120ACC">
    <w:name w:val="DDF6F853FC7C4D42B7A594FD68120ACC"/>
    <w:rsid w:val="00A37703"/>
  </w:style>
  <w:style w:type="paragraph" w:customStyle="1" w:styleId="BA1992C09D1F411AA3EABC180915850F">
    <w:name w:val="BA1992C09D1F411AA3EABC180915850F"/>
    <w:rsid w:val="00A37703"/>
  </w:style>
  <w:style w:type="paragraph" w:customStyle="1" w:styleId="293DEC88CB654B9C89D613D7F002BED9">
    <w:name w:val="293DEC88CB654B9C89D613D7F002BED9"/>
    <w:rsid w:val="00A37703"/>
  </w:style>
  <w:style w:type="paragraph" w:customStyle="1" w:styleId="1AD6DAB46077436FAE5F61465C0FE493">
    <w:name w:val="1AD6DAB46077436FAE5F61465C0FE493"/>
    <w:rsid w:val="00A37703"/>
  </w:style>
  <w:style w:type="paragraph" w:customStyle="1" w:styleId="725496C5142C48B3A05C9631503ED0C8">
    <w:name w:val="725496C5142C48B3A05C9631503ED0C8"/>
    <w:rsid w:val="00A37703"/>
  </w:style>
  <w:style w:type="paragraph" w:customStyle="1" w:styleId="6AEB4CFC39284C8A848B8D0F011C822C">
    <w:name w:val="6AEB4CFC39284C8A848B8D0F011C822C"/>
    <w:rsid w:val="00A37703"/>
  </w:style>
  <w:style w:type="paragraph" w:customStyle="1" w:styleId="00C8FC04513A4D3084B9C381B91D3266">
    <w:name w:val="00C8FC04513A4D3084B9C381B91D3266"/>
    <w:rsid w:val="00A37703"/>
  </w:style>
  <w:style w:type="paragraph" w:customStyle="1" w:styleId="47C324F7B20C41EE868F5E85969E4998">
    <w:name w:val="47C324F7B20C41EE868F5E85969E4998"/>
    <w:rsid w:val="00A37703"/>
  </w:style>
  <w:style w:type="paragraph" w:customStyle="1" w:styleId="1B5C586EA59243708FE30D37E20FA81D">
    <w:name w:val="1B5C586EA59243708FE30D37E20FA81D"/>
    <w:rsid w:val="00A37703"/>
  </w:style>
  <w:style w:type="paragraph" w:customStyle="1" w:styleId="361590BDF82E4F52827DC04D833EBDB1">
    <w:name w:val="361590BDF82E4F52827DC04D833EBDB1"/>
    <w:rsid w:val="00A37703"/>
  </w:style>
  <w:style w:type="paragraph" w:customStyle="1" w:styleId="B0205DA0AB2B4B01A9F88FE6103A82AF">
    <w:name w:val="B0205DA0AB2B4B01A9F88FE6103A82AF"/>
    <w:rsid w:val="00A37703"/>
  </w:style>
  <w:style w:type="paragraph" w:customStyle="1" w:styleId="7C29ACCB53F842AD999DDAD82E191B1A">
    <w:name w:val="7C29ACCB53F842AD999DDAD82E191B1A"/>
    <w:rsid w:val="00A37703"/>
  </w:style>
  <w:style w:type="paragraph" w:customStyle="1" w:styleId="9B7A23D09055414FBAB04C017CF08596">
    <w:name w:val="9B7A23D09055414FBAB04C017CF08596"/>
    <w:rsid w:val="00A37703"/>
  </w:style>
  <w:style w:type="paragraph" w:customStyle="1" w:styleId="19D42830A7A740DCA2DA4E8673A2F699">
    <w:name w:val="19D42830A7A740DCA2DA4E8673A2F699"/>
    <w:rsid w:val="00A37703"/>
  </w:style>
  <w:style w:type="paragraph" w:customStyle="1" w:styleId="31299B336D934485BFD634D613980AFE">
    <w:name w:val="31299B336D934485BFD634D613980AFE"/>
    <w:rsid w:val="00A37703"/>
  </w:style>
  <w:style w:type="paragraph" w:customStyle="1" w:styleId="99DCBB3BF7C34AEB9480FBFDF9459AFE">
    <w:name w:val="99DCBB3BF7C34AEB9480FBFDF9459AFE"/>
    <w:rsid w:val="00A37703"/>
  </w:style>
  <w:style w:type="paragraph" w:customStyle="1" w:styleId="8B1E1D64B61F4D3FA1323B5FFF754CF2">
    <w:name w:val="8B1E1D64B61F4D3FA1323B5FFF754CF2"/>
    <w:rsid w:val="00A37703"/>
  </w:style>
  <w:style w:type="paragraph" w:customStyle="1" w:styleId="0695215F6B0D4348A4DA89B082DFCEB0">
    <w:name w:val="0695215F6B0D4348A4DA89B082DFCEB0"/>
    <w:rsid w:val="00A37703"/>
  </w:style>
  <w:style w:type="paragraph" w:customStyle="1" w:styleId="A92DA2D4A35D43979DBA0C64EEB5FA3E">
    <w:name w:val="A92DA2D4A35D43979DBA0C64EEB5FA3E"/>
    <w:rsid w:val="00A37703"/>
  </w:style>
  <w:style w:type="paragraph" w:customStyle="1" w:styleId="086E84A112B94A1C921EB79B708600FE">
    <w:name w:val="086E84A112B94A1C921EB79B708600FE"/>
    <w:rsid w:val="00932456"/>
  </w:style>
  <w:style w:type="paragraph" w:customStyle="1" w:styleId="0882B7FD2E43448BA65C37D4F57050FB">
    <w:name w:val="0882B7FD2E43448BA65C37D4F57050FB"/>
    <w:rsid w:val="00932456"/>
  </w:style>
  <w:style w:type="paragraph" w:customStyle="1" w:styleId="DC6DAFFA9520484982A3E7A4BBBA2399">
    <w:name w:val="DC6DAFFA9520484982A3E7A4BBBA2399"/>
    <w:rsid w:val="00932456"/>
  </w:style>
  <w:style w:type="paragraph" w:customStyle="1" w:styleId="CB0D89CE8B7C42CE910A65C20A418846">
    <w:name w:val="CB0D89CE8B7C42CE910A65C20A418846"/>
    <w:rsid w:val="00932456"/>
  </w:style>
  <w:style w:type="paragraph" w:customStyle="1" w:styleId="8911AADB04224E8BB97D2231DA794E5A">
    <w:name w:val="8911AADB04224E8BB97D2231DA794E5A"/>
    <w:rsid w:val="00932456"/>
  </w:style>
  <w:style w:type="paragraph" w:customStyle="1" w:styleId="F6D20825D6644CA480F8D7B4DE0A6119">
    <w:name w:val="F6D20825D6644CA480F8D7B4DE0A6119"/>
    <w:rsid w:val="00932456"/>
  </w:style>
  <w:style w:type="paragraph" w:customStyle="1" w:styleId="4D5D79342E8A49998E4703B8EB953195">
    <w:name w:val="4D5D79342E8A49998E4703B8EB953195"/>
    <w:rsid w:val="00932456"/>
  </w:style>
  <w:style w:type="paragraph" w:customStyle="1" w:styleId="4D25D9C11BA14DE883280721DD54D6FB">
    <w:name w:val="4D25D9C11BA14DE883280721DD54D6FB"/>
    <w:rsid w:val="00932456"/>
  </w:style>
  <w:style w:type="paragraph" w:customStyle="1" w:styleId="4EEAF6BA4E74428CBCAF938E53603DFB">
    <w:name w:val="4EEAF6BA4E74428CBCAF938E53603DFB"/>
    <w:rsid w:val="00932456"/>
  </w:style>
  <w:style w:type="paragraph" w:customStyle="1" w:styleId="7FFE1B1C1B8A4C8297CD31BEE0E6BD20">
    <w:name w:val="7FFE1B1C1B8A4C8297CD31BEE0E6BD20"/>
    <w:rsid w:val="00932456"/>
  </w:style>
  <w:style w:type="paragraph" w:customStyle="1" w:styleId="596CB3F92D3F46668D38BAAC089E9D84">
    <w:name w:val="596CB3F92D3F46668D38BAAC089E9D84"/>
    <w:rsid w:val="00932456"/>
  </w:style>
  <w:style w:type="paragraph" w:customStyle="1" w:styleId="8489FB1160B642BAAFE2574027D2EE6D">
    <w:name w:val="8489FB1160B642BAAFE2574027D2EE6D"/>
    <w:rsid w:val="00932456"/>
  </w:style>
  <w:style w:type="paragraph" w:customStyle="1" w:styleId="408F42FBC73349DE87CE982E73C1E72C">
    <w:name w:val="408F42FBC73349DE87CE982E73C1E72C"/>
    <w:rsid w:val="00932456"/>
  </w:style>
  <w:style w:type="paragraph" w:customStyle="1" w:styleId="38D9AED6FC6A4F7EA57B4AA63854DBF4">
    <w:name w:val="38D9AED6FC6A4F7EA57B4AA63854DBF4"/>
    <w:rsid w:val="00932456"/>
  </w:style>
  <w:style w:type="paragraph" w:customStyle="1" w:styleId="6637A1D1B30A437DBF0792E67F4C94A6">
    <w:name w:val="6637A1D1B30A437DBF0792E67F4C94A6"/>
    <w:rsid w:val="00932456"/>
  </w:style>
  <w:style w:type="paragraph" w:customStyle="1" w:styleId="679634CE8EEF4479B6627D46E3B6A487">
    <w:name w:val="679634CE8EEF4479B6627D46E3B6A487"/>
    <w:rsid w:val="00932456"/>
  </w:style>
  <w:style w:type="paragraph" w:customStyle="1" w:styleId="3CC0283675CF45139D583D29EBE136DE">
    <w:name w:val="3CC0283675CF45139D583D29EBE136DE"/>
    <w:rsid w:val="00932456"/>
  </w:style>
  <w:style w:type="paragraph" w:customStyle="1" w:styleId="EF463F4F2E284C3BB8114253568DC843">
    <w:name w:val="EF463F4F2E284C3BB8114253568DC843"/>
    <w:rsid w:val="00932456"/>
  </w:style>
  <w:style w:type="paragraph" w:customStyle="1" w:styleId="18213791F45A43D1AA6BB4044B51C5D1">
    <w:name w:val="18213791F45A43D1AA6BB4044B51C5D1"/>
    <w:rsid w:val="00932456"/>
  </w:style>
  <w:style w:type="paragraph" w:customStyle="1" w:styleId="055D506E35D44AB28CEABC1C9E841E70">
    <w:name w:val="055D506E35D44AB28CEABC1C9E841E70"/>
    <w:rsid w:val="00932456"/>
  </w:style>
  <w:style w:type="paragraph" w:customStyle="1" w:styleId="56311C7282AF43E4A079DBFC46427F66">
    <w:name w:val="56311C7282AF43E4A079DBFC46427F66"/>
    <w:rsid w:val="00932456"/>
  </w:style>
  <w:style w:type="paragraph" w:customStyle="1" w:styleId="50109AFBDCEC488B9A5C0BAAACB766D1">
    <w:name w:val="50109AFBDCEC488B9A5C0BAAACB766D1"/>
    <w:rsid w:val="00647684"/>
  </w:style>
  <w:style w:type="paragraph" w:customStyle="1" w:styleId="7BD3134FF76E46A9863405AC0D1A078F">
    <w:name w:val="7BD3134FF76E46A9863405AC0D1A078F"/>
    <w:rsid w:val="00647684"/>
  </w:style>
  <w:style w:type="paragraph" w:customStyle="1" w:styleId="E82860522CB74DFC81C6EBECE8B1AE56">
    <w:name w:val="E82860522CB74DFC81C6EBECE8B1AE56"/>
    <w:rsid w:val="00647684"/>
  </w:style>
  <w:style w:type="paragraph" w:customStyle="1" w:styleId="3B8E17E7D6794C7BA84E0097479A87C8">
    <w:name w:val="3B8E17E7D6794C7BA84E0097479A87C8"/>
    <w:rsid w:val="00647684"/>
  </w:style>
  <w:style w:type="paragraph" w:customStyle="1" w:styleId="380A7AF7F9D947B6A28EEFFCA56BDD4B">
    <w:name w:val="380A7AF7F9D947B6A28EEFFCA56BDD4B"/>
    <w:rsid w:val="00647684"/>
  </w:style>
  <w:style w:type="paragraph" w:customStyle="1" w:styleId="5B952B5B84304934A53B19C217183F20">
    <w:name w:val="5B952B5B84304934A53B19C217183F20"/>
    <w:rsid w:val="00647684"/>
  </w:style>
  <w:style w:type="paragraph" w:customStyle="1" w:styleId="DE1CE317535A4998AFBB9ACF93BA0664">
    <w:name w:val="DE1CE317535A4998AFBB9ACF93BA0664"/>
    <w:rsid w:val="00647684"/>
  </w:style>
  <w:style w:type="paragraph" w:customStyle="1" w:styleId="1FD27CD690524E45BD5DB73599B18C0F">
    <w:name w:val="1FD27CD690524E45BD5DB73599B18C0F"/>
    <w:rsid w:val="00647684"/>
  </w:style>
  <w:style w:type="paragraph" w:customStyle="1" w:styleId="446D31BFBBA5481B99870F795F250E6A">
    <w:name w:val="446D31BFBBA5481B99870F795F250E6A"/>
    <w:rsid w:val="00647684"/>
  </w:style>
  <w:style w:type="paragraph" w:customStyle="1" w:styleId="0843091B4C0F475DAC44EB49712E4B1D">
    <w:name w:val="0843091B4C0F475DAC44EB49712E4B1D"/>
    <w:rsid w:val="00647684"/>
  </w:style>
  <w:style w:type="paragraph" w:customStyle="1" w:styleId="8FF87BE5A93C45E3B5A447A76B1372E5">
    <w:name w:val="8FF87BE5A93C45E3B5A447A76B1372E5"/>
    <w:rsid w:val="00647684"/>
  </w:style>
  <w:style w:type="paragraph" w:customStyle="1" w:styleId="F4113DA54898445B8AAC699320F40A10">
    <w:name w:val="F4113DA54898445B8AAC699320F40A10"/>
    <w:rsid w:val="00647684"/>
  </w:style>
  <w:style w:type="paragraph" w:customStyle="1" w:styleId="ABFAABD76655426390B22CFC873ACAC1">
    <w:name w:val="ABFAABD76655426390B22CFC873ACAC1"/>
    <w:rsid w:val="00647684"/>
  </w:style>
  <w:style w:type="paragraph" w:customStyle="1" w:styleId="5F3767AC36424FE3B281CDD9A8A70AF0">
    <w:name w:val="5F3767AC36424FE3B281CDD9A8A70AF0"/>
    <w:rsid w:val="00647684"/>
  </w:style>
  <w:style w:type="paragraph" w:customStyle="1" w:styleId="BCD1ADA82897470A8F44E422D7D16B97">
    <w:name w:val="BCD1ADA82897470A8F44E422D7D16B97"/>
    <w:rsid w:val="00647684"/>
  </w:style>
  <w:style w:type="paragraph" w:customStyle="1" w:styleId="B1D99EE1E7474E8D820B1FCC9EAA4B9B">
    <w:name w:val="B1D99EE1E7474E8D820B1FCC9EAA4B9B"/>
    <w:rsid w:val="00647684"/>
  </w:style>
  <w:style w:type="paragraph" w:customStyle="1" w:styleId="9F58F2DE46764039A71E8720C0A8BF95">
    <w:name w:val="9F58F2DE46764039A71E8720C0A8BF95"/>
    <w:rsid w:val="00647684"/>
  </w:style>
  <w:style w:type="paragraph" w:customStyle="1" w:styleId="23C0CEB023D04D1591B6353FD793A29F">
    <w:name w:val="23C0CEB023D04D1591B6353FD793A29F"/>
    <w:rsid w:val="00647684"/>
  </w:style>
  <w:style w:type="paragraph" w:customStyle="1" w:styleId="5F7EEE34A0F244E2B022E0CA3D8BBE42">
    <w:name w:val="5F7EEE34A0F244E2B022E0CA3D8BBE42"/>
    <w:rsid w:val="00647684"/>
  </w:style>
  <w:style w:type="paragraph" w:customStyle="1" w:styleId="4E9B55581B884BA1A250AF125DB5D145">
    <w:name w:val="4E9B55581B884BA1A250AF125DB5D145"/>
    <w:rsid w:val="00647684"/>
  </w:style>
  <w:style w:type="paragraph" w:customStyle="1" w:styleId="1980844D244B4AACB969D32C0084D0DA">
    <w:name w:val="1980844D244B4AACB969D32C0084D0DA"/>
    <w:rsid w:val="00647684"/>
  </w:style>
  <w:style w:type="paragraph" w:customStyle="1" w:styleId="1F81DCB4EE324905A1D8F55F933097E2">
    <w:name w:val="1F81DCB4EE324905A1D8F55F933097E2"/>
    <w:rsid w:val="00647684"/>
  </w:style>
  <w:style w:type="paragraph" w:customStyle="1" w:styleId="ED05AEA244D843AC9FF3C44178CD4959">
    <w:name w:val="ED05AEA244D843AC9FF3C44178CD4959"/>
    <w:rsid w:val="00647684"/>
  </w:style>
  <w:style w:type="paragraph" w:customStyle="1" w:styleId="8C88CA9806F44B7FBB0312CDE40BDB90">
    <w:name w:val="8C88CA9806F44B7FBB0312CDE40BDB90"/>
    <w:rsid w:val="00647684"/>
  </w:style>
  <w:style w:type="paragraph" w:customStyle="1" w:styleId="43AD1A76699A4EBEB2F37ECC8F1AAFC8">
    <w:name w:val="43AD1A76699A4EBEB2F37ECC8F1AAFC8"/>
    <w:rsid w:val="00647684"/>
  </w:style>
  <w:style w:type="paragraph" w:customStyle="1" w:styleId="261110AC55994C35AA88E4488834D13C">
    <w:name w:val="261110AC55994C35AA88E4488834D13C"/>
    <w:rsid w:val="009640EF"/>
  </w:style>
  <w:style w:type="paragraph" w:customStyle="1" w:styleId="DEE061F4C3CD44C5B7195A10CF3616F8">
    <w:name w:val="DEE061F4C3CD44C5B7195A10CF3616F8"/>
    <w:rsid w:val="009640EF"/>
  </w:style>
  <w:style w:type="paragraph" w:customStyle="1" w:styleId="6E3BAAF4BA404F79805338E5D4DCA623">
    <w:name w:val="6E3BAAF4BA404F79805338E5D4DCA623"/>
    <w:rsid w:val="009640EF"/>
  </w:style>
  <w:style w:type="paragraph" w:customStyle="1" w:styleId="BE663669AD0D47638AC8FB58EB43A07D">
    <w:name w:val="BE663669AD0D47638AC8FB58EB43A07D"/>
    <w:rsid w:val="009640EF"/>
  </w:style>
  <w:style w:type="paragraph" w:customStyle="1" w:styleId="A66C56594A9141A6B706628843BCA79E">
    <w:name w:val="A66C56594A9141A6B706628843BCA79E"/>
    <w:rsid w:val="009640EF"/>
  </w:style>
  <w:style w:type="paragraph" w:customStyle="1" w:styleId="B7B354D647224FB9B27F262F57EB2BE8">
    <w:name w:val="B7B354D647224FB9B27F262F57EB2BE8"/>
    <w:rsid w:val="009640EF"/>
  </w:style>
  <w:style w:type="paragraph" w:customStyle="1" w:styleId="978BBFA28C69443BBB16526331AADC26">
    <w:name w:val="978BBFA28C69443BBB16526331AADC26"/>
    <w:rsid w:val="009640EF"/>
  </w:style>
  <w:style w:type="paragraph" w:customStyle="1" w:styleId="E15827E2F57E428CB438565DA4D89389">
    <w:name w:val="E15827E2F57E428CB438565DA4D89389"/>
    <w:rsid w:val="009640EF"/>
  </w:style>
  <w:style w:type="paragraph" w:customStyle="1" w:styleId="CF3F55DC87C04F75858A11228FAC6415">
    <w:name w:val="CF3F55DC87C04F75858A11228FAC6415"/>
    <w:rsid w:val="00556788"/>
  </w:style>
  <w:style w:type="paragraph" w:customStyle="1" w:styleId="7604CBC7375041DA9E818A5F6176B965">
    <w:name w:val="7604CBC7375041DA9E818A5F6176B965"/>
    <w:rsid w:val="00556788"/>
  </w:style>
  <w:style w:type="paragraph" w:customStyle="1" w:styleId="00720F5449E143FE92EC02976588792C">
    <w:name w:val="00720F5449E143FE92EC02976588792C"/>
    <w:rsid w:val="00556788"/>
  </w:style>
  <w:style w:type="paragraph" w:customStyle="1" w:styleId="BEFCFA7977EB42C0A005A8DF0F087A48">
    <w:name w:val="BEFCFA7977EB42C0A005A8DF0F087A48"/>
    <w:rsid w:val="00556788"/>
  </w:style>
  <w:style w:type="paragraph" w:customStyle="1" w:styleId="99FCAAA5F36C4B228CC985BF455AB566">
    <w:name w:val="99FCAAA5F36C4B228CC985BF455AB566"/>
    <w:rsid w:val="00556788"/>
  </w:style>
  <w:style w:type="paragraph" w:customStyle="1" w:styleId="262EC5645B8B4E6481DFD26708B457A9">
    <w:name w:val="262EC5645B8B4E6481DFD26708B457A9"/>
    <w:rsid w:val="00556788"/>
  </w:style>
  <w:style w:type="paragraph" w:customStyle="1" w:styleId="B50946FB31714483A21B1670628318DC">
    <w:name w:val="B50946FB31714483A21B1670628318DC"/>
    <w:rsid w:val="00556788"/>
  </w:style>
  <w:style w:type="paragraph" w:customStyle="1" w:styleId="DBEB38E78CEA489DA3E5E3E09CACE7DF">
    <w:name w:val="DBEB38E78CEA489DA3E5E3E09CACE7DF"/>
    <w:rsid w:val="00556788"/>
  </w:style>
  <w:style w:type="paragraph" w:customStyle="1" w:styleId="B8F4C02B66E443BDA22D49566381F5CE">
    <w:name w:val="B8F4C02B66E443BDA22D49566381F5CE"/>
    <w:rsid w:val="00556788"/>
  </w:style>
  <w:style w:type="paragraph" w:customStyle="1" w:styleId="5228098653794F78B24029D18B6D5842">
    <w:name w:val="5228098653794F78B24029D18B6D5842"/>
    <w:rsid w:val="00556788"/>
  </w:style>
  <w:style w:type="paragraph" w:customStyle="1" w:styleId="BA478EBEF9564AF298BC968B3614A629">
    <w:name w:val="BA478EBEF9564AF298BC968B3614A629"/>
    <w:rsid w:val="00556788"/>
  </w:style>
  <w:style w:type="paragraph" w:customStyle="1" w:styleId="1EDA86ED8F404FDF95F425C21FC9716D">
    <w:name w:val="1EDA86ED8F404FDF95F425C21FC9716D"/>
    <w:rsid w:val="00556788"/>
  </w:style>
  <w:style w:type="paragraph" w:customStyle="1" w:styleId="52A72FEC13814B9FB31485E3E0731518">
    <w:name w:val="52A72FEC13814B9FB31485E3E0731518"/>
    <w:rsid w:val="00556788"/>
  </w:style>
  <w:style w:type="paragraph" w:customStyle="1" w:styleId="445F8D91AD784397B65B3CD2F0C188B7">
    <w:name w:val="445F8D91AD784397B65B3CD2F0C188B7"/>
    <w:rsid w:val="00556788"/>
  </w:style>
  <w:style w:type="paragraph" w:customStyle="1" w:styleId="E03101B741DD465D8F9FEBCD014D0226">
    <w:name w:val="E03101B741DD465D8F9FEBCD014D0226"/>
    <w:rsid w:val="00556788"/>
  </w:style>
  <w:style w:type="paragraph" w:customStyle="1" w:styleId="4754F3F9047A41E3ACFB0E88AE2A4946">
    <w:name w:val="4754F3F9047A41E3ACFB0E88AE2A4946"/>
    <w:rsid w:val="00556788"/>
  </w:style>
  <w:style w:type="paragraph" w:customStyle="1" w:styleId="7737E7652FF244DFA5DFF2C080B56FA0">
    <w:name w:val="7737E7652FF244DFA5DFF2C080B56FA0"/>
    <w:rsid w:val="00556788"/>
  </w:style>
  <w:style w:type="paragraph" w:customStyle="1" w:styleId="15D501AF18C74C0E84FF51F436793D0B">
    <w:name w:val="15D501AF18C74C0E84FF51F436793D0B"/>
    <w:rsid w:val="00556788"/>
  </w:style>
  <w:style w:type="paragraph" w:customStyle="1" w:styleId="CA6733E5AE54470887F22080FDD004DD">
    <w:name w:val="CA6733E5AE54470887F22080FDD004DD"/>
    <w:rsid w:val="00556788"/>
  </w:style>
  <w:style w:type="paragraph" w:customStyle="1" w:styleId="2E7BEE172E8A40A9BA08ED6875B26EA1">
    <w:name w:val="2E7BEE172E8A40A9BA08ED6875B26EA1"/>
    <w:rsid w:val="00556788"/>
  </w:style>
  <w:style w:type="paragraph" w:customStyle="1" w:styleId="BEAF7702F5A944DEAE106DBB8DDEB148">
    <w:name w:val="BEAF7702F5A944DEAE106DBB8DDEB148"/>
    <w:rsid w:val="00556788"/>
  </w:style>
  <w:style w:type="paragraph" w:customStyle="1" w:styleId="13DF8A2BAA53473E8FE958783EE0046F">
    <w:name w:val="13DF8A2BAA53473E8FE958783EE0046F"/>
    <w:rsid w:val="00556788"/>
  </w:style>
  <w:style w:type="paragraph" w:customStyle="1" w:styleId="768805344450461A8CA29943EA95D40F">
    <w:name w:val="768805344450461A8CA29943EA95D40F"/>
    <w:rsid w:val="00556788"/>
  </w:style>
  <w:style w:type="paragraph" w:customStyle="1" w:styleId="C6AC11AC7B3149AF93CFC02F0D4F406F">
    <w:name w:val="C6AC11AC7B3149AF93CFC02F0D4F406F"/>
    <w:rsid w:val="00556788"/>
  </w:style>
  <w:style w:type="paragraph" w:customStyle="1" w:styleId="AB1D2625B04E44B59C184EB0187C9963">
    <w:name w:val="AB1D2625B04E44B59C184EB0187C9963"/>
    <w:rsid w:val="00556788"/>
  </w:style>
  <w:style w:type="paragraph" w:customStyle="1" w:styleId="FDF8082EFE8D477C85C24E84D2753B1D">
    <w:name w:val="FDF8082EFE8D477C85C24E84D2753B1D"/>
    <w:rsid w:val="00556788"/>
  </w:style>
  <w:style w:type="paragraph" w:customStyle="1" w:styleId="001D0DE7936140B39D02A81C0289C2B8">
    <w:name w:val="001D0DE7936140B39D02A81C0289C2B8"/>
    <w:rsid w:val="00556788"/>
  </w:style>
  <w:style w:type="paragraph" w:customStyle="1" w:styleId="2F956E36AA88436B985BD3766CA73EFD">
    <w:name w:val="2F956E36AA88436B985BD3766CA73EFD"/>
    <w:rsid w:val="00556788"/>
  </w:style>
  <w:style w:type="paragraph" w:customStyle="1" w:styleId="1514627102BB4E59A8ECD55E35387FA9">
    <w:name w:val="1514627102BB4E59A8ECD55E35387FA9"/>
    <w:rsid w:val="00556788"/>
  </w:style>
  <w:style w:type="paragraph" w:customStyle="1" w:styleId="741B8E4D01B943EFA415D38831FD7FC0">
    <w:name w:val="741B8E4D01B943EFA415D38831FD7FC0"/>
    <w:rsid w:val="00556788"/>
  </w:style>
  <w:style w:type="paragraph" w:customStyle="1" w:styleId="D0A3E0C8C24F45F6A4AB5DB1F05C161D">
    <w:name w:val="D0A3E0C8C24F45F6A4AB5DB1F05C161D"/>
    <w:rsid w:val="00556788"/>
  </w:style>
  <w:style w:type="paragraph" w:customStyle="1" w:styleId="822F04CDDC3243148C9DB7A1357198FB">
    <w:name w:val="822F04CDDC3243148C9DB7A1357198FB"/>
    <w:rsid w:val="00556788"/>
  </w:style>
  <w:style w:type="paragraph" w:customStyle="1" w:styleId="0AEEA58FC7BE416BA921E07C951CAB4E">
    <w:name w:val="0AEEA58FC7BE416BA921E07C951CAB4E"/>
    <w:rsid w:val="00556788"/>
  </w:style>
  <w:style w:type="paragraph" w:customStyle="1" w:styleId="1ECABCCF116C4D2EA9FF19928C1E64A0">
    <w:name w:val="1ECABCCF116C4D2EA9FF19928C1E64A0"/>
    <w:rsid w:val="00556788"/>
  </w:style>
  <w:style w:type="paragraph" w:customStyle="1" w:styleId="16D0F5B905C54BD0A5F629306196AC2E">
    <w:name w:val="16D0F5B905C54BD0A5F629306196AC2E"/>
    <w:rsid w:val="00556788"/>
  </w:style>
  <w:style w:type="paragraph" w:customStyle="1" w:styleId="57E090AFBF8C44B6A6E0977D7795F7A9">
    <w:name w:val="57E090AFBF8C44B6A6E0977D7795F7A9"/>
    <w:rsid w:val="00556788"/>
  </w:style>
  <w:style w:type="paragraph" w:customStyle="1" w:styleId="47AC6D49168A486C9280A2BD709FF71C">
    <w:name w:val="47AC6D49168A486C9280A2BD709FF71C"/>
    <w:rsid w:val="00556788"/>
  </w:style>
  <w:style w:type="paragraph" w:customStyle="1" w:styleId="D8743FAD4398440F87BF525A324DFAB8">
    <w:name w:val="D8743FAD4398440F87BF525A324DFAB8"/>
    <w:rsid w:val="00556788"/>
  </w:style>
  <w:style w:type="paragraph" w:customStyle="1" w:styleId="4A276768914D46D081645192A97A5C4A">
    <w:name w:val="4A276768914D46D081645192A97A5C4A"/>
    <w:rsid w:val="00556788"/>
  </w:style>
  <w:style w:type="paragraph" w:customStyle="1" w:styleId="9A4F9FE2AE7C440DA329EB7FB9B5EE26">
    <w:name w:val="9A4F9FE2AE7C440DA329EB7FB9B5EE26"/>
    <w:rsid w:val="00556788"/>
  </w:style>
  <w:style w:type="paragraph" w:customStyle="1" w:styleId="F5D4C6FF5ABE48E1810DCE13CE783E61">
    <w:name w:val="F5D4C6FF5ABE48E1810DCE13CE783E61"/>
    <w:rsid w:val="00556788"/>
  </w:style>
  <w:style w:type="paragraph" w:customStyle="1" w:styleId="2E8EC300DC6A40D2B6A4375D304D165D">
    <w:name w:val="2E8EC300DC6A40D2B6A4375D304D165D"/>
    <w:rsid w:val="00556788"/>
  </w:style>
  <w:style w:type="paragraph" w:customStyle="1" w:styleId="B243457C12F645D6B56730A0986D46E1">
    <w:name w:val="B243457C12F645D6B56730A0986D46E1"/>
    <w:rsid w:val="00556788"/>
  </w:style>
  <w:style w:type="paragraph" w:customStyle="1" w:styleId="F7A9354B2CC344D087336CD148186EAB">
    <w:name w:val="F7A9354B2CC344D087336CD148186EAB"/>
    <w:rsid w:val="00556788"/>
  </w:style>
  <w:style w:type="paragraph" w:customStyle="1" w:styleId="C73DB6E619D547A2967731C70C918869">
    <w:name w:val="C73DB6E619D547A2967731C70C918869"/>
    <w:rsid w:val="00556788"/>
  </w:style>
  <w:style w:type="paragraph" w:customStyle="1" w:styleId="476CC8E622944C79BAF768C033FCD325">
    <w:name w:val="476CC8E622944C79BAF768C033FCD325"/>
    <w:rsid w:val="00124CFD"/>
  </w:style>
  <w:style w:type="paragraph" w:customStyle="1" w:styleId="64203239BBBD47038AE855B70AF23167">
    <w:name w:val="64203239BBBD47038AE855B70AF23167"/>
    <w:rsid w:val="00124CFD"/>
  </w:style>
  <w:style w:type="paragraph" w:customStyle="1" w:styleId="80779D18BA3D4560A172ADEB2078887C">
    <w:name w:val="80779D18BA3D4560A172ADEB2078887C"/>
    <w:rsid w:val="00124CFD"/>
  </w:style>
  <w:style w:type="paragraph" w:customStyle="1" w:styleId="424D66E00BAC4E6CA5EBE43A1F9233AE">
    <w:name w:val="424D66E00BAC4E6CA5EBE43A1F9233AE"/>
    <w:rsid w:val="00124CFD"/>
  </w:style>
  <w:style w:type="paragraph" w:customStyle="1" w:styleId="9659BE574290451F97C078893A57D401">
    <w:name w:val="9659BE574290451F97C078893A57D401"/>
    <w:rsid w:val="00124CFD"/>
  </w:style>
  <w:style w:type="paragraph" w:customStyle="1" w:styleId="91371C046C464988ADA60532FD624A88">
    <w:name w:val="91371C046C464988ADA60532FD624A88"/>
    <w:rsid w:val="00124CFD"/>
  </w:style>
  <w:style w:type="paragraph" w:customStyle="1" w:styleId="7DE577516F214A7B9F3DB96535CF149D">
    <w:name w:val="7DE577516F214A7B9F3DB96535CF149D"/>
    <w:rsid w:val="00124CFD"/>
  </w:style>
  <w:style w:type="paragraph" w:customStyle="1" w:styleId="426712361C1E4D43976048D3E1378BDC">
    <w:name w:val="426712361C1E4D43976048D3E1378BDC"/>
    <w:rsid w:val="00124CFD"/>
  </w:style>
  <w:style w:type="paragraph" w:customStyle="1" w:styleId="2DC706DF28354CB0B0A491152E9355C5">
    <w:name w:val="2DC706DF28354CB0B0A491152E9355C5"/>
    <w:rsid w:val="00124CFD"/>
  </w:style>
  <w:style w:type="paragraph" w:customStyle="1" w:styleId="4E910B4CE2754BE9B6F94B4F08C68A23">
    <w:name w:val="4E910B4CE2754BE9B6F94B4F08C68A23"/>
    <w:rsid w:val="00124CFD"/>
  </w:style>
  <w:style w:type="paragraph" w:customStyle="1" w:styleId="E4852BF0361242E3BCB2922E61568DBB">
    <w:name w:val="E4852BF0361242E3BCB2922E61568DBB"/>
    <w:rsid w:val="00124CFD"/>
  </w:style>
  <w:style w:type="paragraph" w:customStyle="1" w:styleId="E05904509F634CFC9C2169CA185AA334">
    <w:name w:val="E05904509F634CFC9C2169CA185AA334"/>
    <w:rsid w:val="00124CFD"/>
  </w:style>
  <w:style w:type="paragraph" w:customStyle="1" w:styleId="F68C37CF22DC45B9A1F62086DD71D5A0">
    <w:name w:val="F68C37CF22DC45B9A1F62086DD71D5A0"/>
    <w:rsid w:val="00124CFD"/>
  </w:style>
  <w:style w:type="paragraph" w:customStyle="1" w:styleId="D410CCD3AA0440C9BA8EE5D33AC25E1E">
    <w:name w:val="D410CCD3AA0440C9BA8EE5D33AC25E1E"/>
    <w:rsid w:val="00124CFD"/>
  </w:style>
  <w:style w:type="paragraph" w:customStyle="1" w:styleId="E1DB8F88F2AD4CDBAF8B36F25375CE24">
    <w:name w:val="E1DB8F88F2AD4CDBAF8B36F25375CE24"/>
    <w:rsid w:val="00124CFD"/>
  </w:style>
  <w:style w:type="paragraph" w:customStyle="1" w:styleId="DF83066A40DC4C58A2ACD8D6AA56FA03">
    <w:name w:val="DF83066A40DC4C58A2ACD8D6AA56FA03"/>
    <w:rsid w:val="00124CFD"/>
  </w:style>
  <w:style w:type="paragraph" w:customStyle="1" w:styleId="30B854AFC4014481A24F55B1B2E4B514">
    <w:name w:val="30B854AFC4014481A24F55B1B2E4B514"/>
    <w:rsid w:val="00124CFD"/>
  </w:style>
  <w:style w:type="paragraph" w:customStyle="1" w:styleId="50FAC69D8678424694329ECEAD8B092A">
    <w:name w:val="50FAC69D8678424694329ECEAD8B092A"/>
    <w:rsid w:val="00124CFD"/>
  </w:style>
  <w:style w:type="paragraph" w:customStyle="1" w:styleId="6725074B5AF3442085E6208EBEC0E88C">
    <w:name w:val="6725074B5AF3442085E6208EBEC0E88C"/>
    <w:rsid w:val="00124CFD"/>
  </w:style>
  <w:style w:type="paragraph" w:customStyle="1" w:styleId="65D73D1AB61F4035A6EA117BB2D65808">
    <w:name w:val="65D73D1AB61F4035A6EA117BB2D65808"/>
    <w:rsid w:val="00124C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4E7B9-4301-4A77-879A-47F5F2B1D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CDM_Methodology.dotm</Template>
  <TotalTime>0</TotalTime>
  <Pages>30</Pages>
  <Words>8009</Words>
  <Characters>45657</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53559</CharactersWithSpaces>
  <SharedDoc>false</SharedDoc>
  <HLinks>
    <vt:vector size="12" baseType="variant">
      <vt:variant>
        <vt:i4>1048637</vt:i4>
      </vt:variant>
      <vt:variant>
        <vt:i4>8</vt:i4>
      </vt:variant>
      <vt:variant>
        <vt:i4>0</vt:i4>
      </vt:variant>
      <vt:variant>
        <vt:i4>5</vt:i4>
      </vt:variant>
      <vt:variant>
        <vt:lpwstr/>
      </vt:variant>
      <vt:variant>
        <vt:lpwstr>_Toc328404657</vt:lpwstr>
      </vt:variant>
      <vt:variant>
        <vt:i4>1048637</vt:i4>
      </vt:variant>
      <vt:variant>
        <vt:i4>2</vt:i4>
      </vt:variant>
      <vt:variant>
        <vt:i4>0</vt:i4>
      </vt:variant>
      <vt:variant>
        <vt:i4>5</vt:i4>
      </vt:variant>
      <vt:variant>
        <vt:lpwstr/>
      </vt:variant>
      <vt:variant>
        <vt:lpwstr>_Toc328404656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2012-11-27T13:20:00Z</dcterms:created>
  <dcterms:modified xsi:type="dcterms:W3CDTF">2012-11-27T13:20:00Z</dcterms:modified>
</cp:coreProperties>
</file>